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90" w:rsidRDefault="005D2390">
      <w:pPr>
        <w:tabs>
          <w:tab w:val="left" w:pos="315"/>
          <w:tab w:val="left" w:pos="8820"/>
        </w:tabs>
        <w:spacing w:beforeLines="100" w:before="240" w:afterLines="50" w:after="120" w:line="500" w:lineRule="exact"/>
        <w:ind w:rightChars="127" w:right="267"/>
        <w:rPr>
          <w:rFonts w:ascii="宋体" w:eastAsia="宋体" w:hAnsi="宋体"/>
          <w:b/>
          <w:bCs/>
          <w:sz w:val="52"/>
          <w:szCs w:val="52"/>
        </w:rPr>
      </w:pPr>
      <w:bookmarkStart w:id="0" w:name="_Hlk9544796"/>
    </w:p>
    <w:p w:rsidR="005D2390" w:rsidRDefault="00330EDE">
      <w:pPr>
        <w:tabs>
          <w:tab w:val="left" w:pos="315"/>
          <w:tab w:val="left" w:pos="8820"/>
        </w:tabs>
        <w:spacing w:beforeLines="100" w:before="240" w:afterLines="50" w:after="120" w:line="360" w:lineRule="auto"/>
        <w:ind w:rightChars="127" w:right="267"/>
        <w:jc w:val="center"/>
        <w:rPr>
          <w:rFonts w:ascii="宋体" w:eastAsia="宋体" w:hAnsi="宋体"/>
          <w:b/>
          <w:bCs/>
          <w:sz w:val="52"/>
          <w:szCs w:val="52"/>
        </w:rPr>
      </w:pPr>
      <w:r>
        <w:rPr>
          <w:rFonts w:ascii="宋体" w:eastAsia="宋体" w:hAnsi="宋体" w:hint="eastAsia"/>
          <w:b/>
          <w:bCs/>
          <w:sz w:val="52"/>
          <w:szCs w:val="52"/>
        </w:rPr>
        <w:t>物业公司各项目建筑垃圾清运服务（二次）</w:t>
      </w:r>
    </w:p>
    <w:p w:rsidR="005D2390" w:rsidRDefault="005D2390">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p>
    <w:p w:rsidR="005D2390" w:rsidRDefault="005D2390">
      <w:pPr>
        <w:pStyle w:val="a0"/>
      </w:pPr>
    </w:p>
    <w:p w:rsidR="005D2390" w:rsidRDefault="005D2390">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bookmarkStart w:id="1" w:name="_GoBack"/>
      <w:bookmarkEnd w:id="1"/>
    </w:p>
    <w:p w:rsidR="005D2390" w:rsidRDefault="00330EDE">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r>
        <w:rPr>
          <w:rFonts w:ascii="宋体" w:eastAsia="宋体" w:hAnsi="宋体" w:hint="eastAsia"/>
          <w:b/>
          <w:bCs/>
          <w:sz w:val="52"/>
          <w:szCs w:val="52"/>
        </w:rPr>
        <w:t>竞争性谈判文件</w:t>
      </w:r>
    </w:p>
    <w:p w:rsidR="005D2390" w:rsidRDefault="00330EDE">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r>
        <w:rPr>
          <w:rFonts w:ascii="宋体" w:eastAsia="宋体" w:hAnsi="宋体" w:hint="eastAsia"/>
          <w:b/>
          <w:bCs/>
          <w:sz w:val="52"/>
          <w:szCs w:val="52"/>
        </w:rPr>
        <w:t>（服务类）</w:t>
      </w:r>
    </w:p>
    <w:bookmarkEnd w:id="0"/>
    <w:p w:rsidR="005D2390" w:rsidRDefault="005D2390">
      <w:pPr>
        <w:tabs>
          <w:tab w:val="left" w:pos="315"/>
          <w:tab w:val="left" w:pos="8820"/>
        </w:tabs>
        <w:spacing w:beforeLines="100" w:before="240" w:afterLines="50" w:after="120" w:line="500" w:lineRule="exact"/>
        <w:ind w:rightChars="127" w:right="267"/>
        <w:jc w:val="center"/>
        <w:rPr>
          <w:rFonts w:ascii="宋体" w:eastAsia="宋体" w:hAnsi="宋体"/>
          <w:bCs/>
          <w:sz w:val="44"/>
          <w:szCs w:val="44"/>
        </w:rPr>
      </w:pPr>
    </w:p>
    <w:p w:rsidR="005D2390" w:rsidRDefault="005D2390">
      <w:pPr>
        <w:tabs>
          <w:tab w:val="left" w:pos="315"/>
          <w:tab w:val="left" w:pos="8820"/>
        </w:tabs>
        <w:spacing w:beforeLines="100" w:before="240" w:afterLines="50" w:after="120" w:line="500" w:lineRule="exact"/>
        <w:ind w:rightChars="127" w:right="267"/>
        <w:jc w:val="center"/>
        <w:rPr>
          <w:rFonts w:ascii="宋体" w:eastAsia="宋体" w:hAnsi="宋体"/>
          <w:b/>
          <w:bCs/>
          <w:sz w:val="44"/>
          <w:szCs w:val="44"/>
        </w:rPr>
      </w:pPr>
    </w:p>
    <w:p w:rsidR="005D2390" w:rsidRDefault="005D2390">
      <w:pPr>
        <w:tabs>
          <w:tab w:val="left" w:pos="315"/>
          <w:tab w:val="left" w:pos="8820"/>
        </w:tabs>
        <w:spacing w:beforeLines="100" w:before="240" w:afterLines="50" w:after="120" w:line="500" w:lineRule="exact"/>
        <w:ind w:rightChars="127" w:right="267"/>
        <w:jc w:val="center"/>
        <w:rPr>
          <w:rFonts w:ascii="宋体" w:eastAsia="宋体" w:hAnsi="宋体"/>
          <w:b/>
          <w:bCs/>
          <w:sz w:val="44"/>
          <w:szCs w:val="44"/>
        </w:rPr>
      </w:pPr>
    </w:p>
    <w:p w:rsidR="005D2390" w:rsidRDefault="005D2390">
      <w:pPr>
        <w:pStyle w:val="a4"/>
        <w:rPr>
          <w:rFonts w:ascii="宋体" w:hAnsi="宋体"/>
          <w:bCs/>
          <w:sz w:val="44"/>
          <w:szCs w:val="44"/>
        </w:rPr>
      </w:pPr>
    </w:p>
    <w:p w:rsidR="005D2390" w:rsidRDefault="005D2390"/>
    <w:p w:rsidR="005D2390" w:rsidRDefault="00330EDE">
      <w:pPr>
        <w:tabs>
          <w:tab w:val="left" w:pos="2410"/>
        </w:tabs>
        <w:autoSpaceDE w:val="0"/>
        <w:autoSpaceDN w:val="0"/>
        <w:adjustRightInd w:val="0"/>
        <w:snapToGrid w:val="0"/>
        <w:spacing w:line="360" w:lineRule="auto"/>
        <w:ind w:firstLineChars="200" w:firstLine="723"/>
        <w:rPr>
          <w:rFonts w:ascii="宋体" w:eastAsia="宋体" w:hAnsi="宋体"/>
          <w:b/>
          <w:spacing w:val="20"/>
          <w:kern w:val="0"/>
          <w:sz w:val="32"/>
          <w:szCs w:val="32"/>
          <w:u w:val="single"/>
        </w:rPr>
      </w:pPr>
      <w:r>
        <w:rPr>
          <w:rFonts w:ascii="宋体" w:eastAsia="宋体" w:hAnsi="宋体" w:hint="eastAsia"/>
          <w:b/>
          <w:spacing w:val="20"/>
          <w:kern w:val="0"/>
          <w:sz w:val="32"/>
          <w:szCs w:val="32"/>
        </w:rPr>
        <w:t>项目名称：</w:t>
      </w:r>
      <w:r>
        <w:rPr>
          <w:rFonts w:ascii="宋体" w:eastAsia="宋体" w:hAnsi="宋体" w:hint="eastAsia"/>
          <w:b/>
          <w:spacing w:val="20"/>
          <w:kern w:val="0"/>
          <w:sz w:val="32"/>
          <w:szCs w:val="32"/>
          <w:u w:val="single"/>
        </w:rPr>
        <w:t>物业公司各项目建筑垃圾清运服务（二次）</w:t>
      </w:r>
    </w:p>
    <w:p w:rsidR="005D2390" w:rsidRDefault="00330EDE">
      <w:pPr>
        <w:tabs>
          <w:tab w:val="left" w:pos="2410"/>
        </w:tabs>
        <w:autoSpaceDE w:val="0"/>
        <w:autoSpaceDN w:val="0"/>
        <w:adjustRightInd w:val="0"/>
        <w:snapToGrid w:val="0"/>
        <w:spacing w:line="360" w:lineRule="auto"/>
        <w:ind w:firstLineChars="200" w:firstLine="723"/>
        <w:rPr>
          <w:rFonts w:ascii="宋体" w:eastAsia="宋体" w:hAnsi="宋体"/>
          <w:b/>
          <w:spacing w:val="20"/>
          <w:kern w:val="0"/>
          <w:sz w:val="32"/>
          <w:szCs w:val="32"/>
        </w:rPr>
      </w:pPr>
      <w:r>
        <w:rPr>
          <w:rFonts w:ascii="宋体" w:eastAsia="宋体" w:hAnsi="宋体" w:hint="eastAsia"/>
          <w:b/>
          <w:spacing w:val="20"/>
          <w:kern w:val="0"/>
          <w:sz w:val="32"/>
          <w:szCs w:val="32"/>
        </w:rPr>
        <w:t>项目编号：</w:t>
      </w:r>
      <w:r>
        <w:rPr>
          <w:rFonts w:ascii="宋体" w:eastAsia="宋体" w:hAnsi="宋体" w:hint="eastAsia"/>
          <w:b/>
          <w:spacing w:val="20"/>
          <w:kern w:val="0"/>
          <w:sz w:val="32"/>
          <w:szCs w:val="32"/>
          <w:u w:val="single"/>
        </w:rPr>
        <w:t>2023AHTS0038</w:t>
      </w:r>
    </w:p>
    <w:p w:rsidR="005D2390" w:rsidRDefault="00330EDE">
      <w:pPr>
        <w:tabs>
          <w:tab w:val="left" w:pos="2410"/>
        </w:tabs>
        <w:autoSpaceDE w:val="0"/>
        <w:autoSpaceDN w:val="0"/>
        <w:adjustRightInd w:val="0"/>
        <w:snapToGrid w:val="0"/>
        <w:spacing w:line="360" w:lineRule="auto"/>
        <w:ind w:firstLineChars="200" w:firstLine="723"/>
        <w:rPr>
          <w:rFonts w:ascii="宋体" w:eastAsia="宋体" w:hAnsi="宋体"/>
          <w:b/>
          <w:spacing w:val="20"/>
          <w:kern w:val="0"/>
          <w:sz w:val="32"/>
          <w:szCs w:val="32"/>
        </w:rPr>
      </w:pPr>
      <w:r>
        <w:rPr>
          <w:rFonts w:ascii="宋体" w:eastAsia="宋体" w:hAnsi="宋体" w:hint="eastAsia"/>
          <w:b/>
          <w:spacing w:val="20"/>
          <w:kern w:val="0"/>
          <w:sz w:val="32"/>
          <w:szCs w:val="32"/>
        </w:rPr>
        <w:t>采</w:t>
      </w:r>
      <w:r>
        <w:rPr>
          <w:rFonts w:ascii="宋体" w:eastAsia="宋体" w:hAnsi="宋体" w:hint="eastAsia"/>
          <w:b/>
          <w:spacing w:val="20"/>
          <w:kern w:val="0"/>
          <w:sz w:val="32"/>
          <w:szCs w:val="32"/>
        </w:rPr>
        <w:t xml:space="preserve"> </w:t>
      </w:r>
      <w:r>
        <w:rPr>
          <w:rFonts w:ascii="宋体" w:eastAsia="宋体" w:hAnsi="宋体" w:hint="eastAsia"/>
          <w:b/>
          <w:spacing w:val="20"/>
          <w:kern w:val="0"/>
          <w:sz w:val="32"/>
          <w:szCs w:val="32"/>
        </w:rPr>
        <w:t>购</w:t>
      </w:r>
      <w:r>
        <w:rPr>
          <w:rFonts w:ascii="宋体" w:eastAsia="宋体" w:hAnsi="宋体" w:hint="eastAsia"/>
          <w:b/>
          <w:spacing w:val="20"/>
          <w:kern w:val="0"/>
          <w:sz w:val="32"/>
          <w:szCs w:val="32"/>
        </w:rPr>
        <w:t xml:space="preserve"> </w:t>
      </w:r>
      <w:r>
        <w:rPr>
          <w:rFonts w:ascii="宋体" w:eastAsia="宋体" w:hAnsi="宋体" w:hint="eastAsia"/>
          <w:b/>
          <w:spacing w:val="20"/>
          <w:kern w:val="0"/>
          <w:sz w:val="32"/>
          <w:szCs w:val="32"/>
        </w:rPr>
        <w:t>人：</w:t>
      </w:r>
      <w:r>
        <w:rPr>
          <w:rFonts w:ascii="宋体" w:eastAsia="宋体" w:hAnsi="宋体" w:hint="eastAsia"/>
          <w:b/>
          <w:spacing w:val="20"/>
          <w:kern w:val="0"/>
          <w:sz w:val="32"/>
          <w:szCs w:val="32"/>
          <w:u w:val="single"/>
        </w:rPr>
        <w:t>巢湖市金盾物业服务有限公司</w:t>
      </w:r>
    </w:p>
    <w:p w:rsidR="005D2390" w:rsidRDefault="00330EDE">
      <w:pPr>
        <w:tabs>
          <w:tab w:val="left" w:pos="2410"/>
        </w:tabs>
        <w:autoSpaceDE w:val="0"/>
        <w:autoSpaceDN w:val="0"/>
        <w:adjustRightInd w:val="0"/>
        <w:snapToGrid w:val="0"/>
        <w:spacing w:line="360" w:lineRule="auto"/>
        <w:ind w:firstLineChars="200" w:firstLine="723"/>
        <w:rPr>
          <w:rFonts w:ascii="宋体" w:eastAsia="宋体" w:hAnsi="宋体"/>
          <w:b/>
          <w:bCs/>
          <w:sz w:val="44"/>
          <w:szCs w:val="44"/>
        </w:rPr>
      </w:pPr>
      <w:r>
        <w:rPr>
          <w:rFonts w:ascii="宋体" w:eastAsia="宋体" w:hAnsi="宋体" w:hint="eastAsia"/>
          <w:b/>
          <w:spacing w:val="20"/>
          <w:kern w:val="0"/>
          <w:sz w:val="32"/>
          <w:szCs w:val="32"/>
        </w:rPr>
        <w:t>采购代理机构：</w:t>
      </w:r>
      <w:r>
        <w:rPr>
          <w:rFonts w:ascii="宋体" w:eastAsia="宋体" w:hAnsi="宋体" w:hint="eastAsia"/>
          <w:b/>
          <w:spacing w:val="20"/>
          <w:kern w:val="0"/>
          <w:sz w:val="32"/>
          <w:szCs w:val="32"/>
          <w:u w:val="single"/>
        </w:rPr>
        <w:t>安徽天顺工程造价咨询有限公司</w:t>
      </w:r>
    </w:p>
    <w:p w:rsidR="005D2390" w:rsidRDefault="00330EDE">
      <w:pPr>
        <w:tabs>
          <w:tab w:val="left" w:pos="2410"/>
        </w:tabs>
        <w:autoSpaceDE w:val="0"/>
        <w:autoSpaceDN w:val="0"/>
        <w:adjustRightInd w:val="0"/>
        <w:snapToGrid w:val="0"/>
        <w:spacing w:line="360" w:lineRule="auto"/>
        <w:jc w:val="center"/>
        <w:rPr>
          <w:rFonts w:ascii="宋体" w:eastAsia="宋体" w:hAnsi="宋体"/>
          <w:b/>
          <w:sz w:val="36"/>
        </w:rPr>
      </w:pPr>
      <w:r>
        <w:rPr>
          <w:rFonts w:ascii="宋体" w:eastAsia="宋体" w:hAnsi="宋体" w:hint="eastAsia"/>
          <w:b/>
          <w:sz w:val="36"/>
          <w:u w:val="single"/>
        </w:rPr>
        <w:t>2023</w:t>
      </w:r>
      <w:r>
        <w:rPr>
          <w:rFonts w:ascii="宋体" w:eastAsia="宋体" w:hAnsi="宋体" w:hint="eastAsia"/>
          <w:b/>
          <w:sz w:val="36"/>
        </w:rPr>
        <w:t>年</w:t>
      </w:r>
      <w:r>
        <w:rPr>
          <w:rFonts w:ascii="宋体" w:eastAsia="宋体" w:hAnsi="宋体" w:hint="eastAsia"/>
          <w:b/>
          <w:sz w:val="36"/>
          <w:u w:val="single"/>
        </w:rPr>
        <w:t>10</w:t>
      </w:r>
      <w:r>
        <w:rPr>
          <w:rFonts w:ascii="宋体" w:eastAsia="宋体" w:hAnsi="宋体" w:hint="eastAsia"/>
          <w:b/>
          <w:sz w:val="36"/>
        </w:rPr>
        <w:t>月</w:t>
      </w:r>
      <w:r>
        <w:rPr>
          <w:rFonts w:ascii="宋体" w:eastAsia="宋体" w:hAnsi="宋体"/>
          <w:b/>
          <w:sz w:val="36"/>
        </w:rPr>
        <w:br w:type="page"/>
      </w:r>
    </w:p>
    <w:p w:rsidR="005D2390" w:rsidRDefault="00330EDE">
      <w:pPr>
        <w:tabs>
          <w:tab w:val="left" w:pos="2410"/>
        </w:tabs>
        <w:autoSpaceDE w:val="0"/>
        <w:autoSpaceDN w:val="0"/>
        <w:adjustRightInd w:val="0"/>
        <w:snapToGrid w:val="0"/>
        <w:spacing w:line="360" w:lineRule="auto"/>
        <w:jc w:val="center"/>
        <w:rPr>
          <w:rFonts w:ascii="宋体" w:eastAsia="宋体" w:hAnsi="宋体"/>
          <w:b/>
          <w:sz w:val="28"/>
        </w:rPr>
      </w:pPr>
      <w:r>
        <w:rPr>
          <w:rFonts w:ascii="宋体" w:eastAsia="宋体" w:hAnsi="宋体" w:hint="eastAsia"/>
          <w:b/>
          <w:sz w:val="28"/>
        </w:rPr>
        <w:lastRenderedPageBreak/>
        <w:t>目</w:t>
      </w:r>
      <w:r>
        <w:rPr>
          <w:rFonts w:ascii="宋体" w:eastAsia="宋体" w:hAnsi="宋体" w:hint="eastAsia"/>
          <w:b/>
          <w:sz w:val="28"/>
        </w:rPr>
        <w:t xml:space="preserve">  </w:t>
      </w:r>
      <w:r>
        <w:rPr>
          <w:rFonts w:ascii="宋体" w:eastAsia="宋体" w:hAnsi="宋体" w:hint="eastAsia"/>
          <w:b/>
          <w:sz w:val="28"/>
        </w:rPr>
        <w:t>录</w:t>
      </w:r>
    </w:p>
    <w:p w:rsidR="005D2390" w:rsidRDefault="00330EDE">
      <w:pPr>
        <w:pStyle w:val="2"/>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asciiTheme="minorEastAsia" w:hAnsiTheme="minorEastAsia" w:hint="eastAsia"/>
          <w:b/>
          <w:bCs/>
          <w:sz w:val="24"/>
          <w:szCs w:val="24"/>
        </w:rPr>
        <w:instrText>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hyperlink w:anchor="_Toc28228" w:history="1">
        <w:r>
          <w:rPr>
            <w:rFonts w:asciiTheme="minorEastAsia" w:hAnsiTheme="minorEastAsia" w:hint="eastAsia"/>
            <w:b/>
            <w:bCs/>
          </w:rPr>
          <w:t>第一章</w:t>
        </w:r>
        <w:r>
          <w:rPr>
            <w:rFonts w:asciiTheme="minorEastAsia" w:hAnsiTheme="minorEastAsia" w:hint="eastAsia"/>
            <w:b/>
            <w:bCs/>
          </w:rPr>
          <w:t xml:space="preserve"> </w:t>
        </w:r>
        <w:r>
          <w:rPr>
            <w:rFonts w:asciiTheme="minorEastAsia" w:hAnsiTheme="minorEastAsia"/>
            <w:b/>
            <w:bCs/>
          </w:rPr>
          <w:t xml:space="preserve"> </w:t>
        </w:r>
        <w:r>
          <w:rPr>
            <w:rFonts w:asciiTheme="minorEastAsia" w:hAnsiTheme="minorEastAsia" w:hint="eastAsia"/>
            <w:b/>
            <w:bCs/>
          </w:rPr>
          <w:t>谈判公告（谈判邀请）</w:t>
        </w:r>
        <w:r>
          <w:rPr>
            <w:b/>
            <w:bCs/>
          </w:rPr>
          <w:tab/>
        </w:r>
        <w:r>
          <w:rPr>
            <w:b/>
            <w:bCs/>
          </w:rPr>
          <w:fldChar w:fldCharType="begin"/>
        </w:r>
        <w:r>
          <w:rPr>
            <w:b/>
            <w:bCs/>
          </w:rPr>
          <w:instrText xml:space="preserve"> PAGEREF _Toc28228 \h </w:instrText>
        </w:r>
        <w:r>
          <w:rPr>
            <w:b/>
            <w:bCs/>
          </w:rPr>
        </w:r>
        <w:r>
          <w:rPr>
            <w:b/>
            <w:bCs/>
          </w:rPr>
          <w:fldChar w:fldCharType="separate"/>
        </w:r>
        <w:r>
          <w:rPr>
            <w:b/>
            <w:bCs/>
          </w:rPr>
          <w:t>1</w:t>
        </w:r>
        <w:r>
          <w:rPr>
            <w:b/>
            <w:bCs/>
          </w:rPr>
          <w:fldChar w:fldCharType="end"/>
        </w:r>
      </w:hyperlink>
    </w:p>
    <w:p w:rsidR="005D2390" w:rsidRDefault="00330EDE">
      <w:pPr>
        <w:pStyle w:val="2"/>
        <w:tabs>
          <w:tab w:val="right" w:leader="dot" w:pos="8279"/>
        </w:tabs>
        <w:rPr>
          <w:b/>
          <w:bCs/>
        </w:rPr>
      </w:pPr>
      <w:hyperlink w:anchor="_Toc31349" w:history="1">
        <w:r>
          <w:rPr>
            <w:rFonts w:asciiTheme="minorEastAsia" w:hAnsiTheme="minorEastAsia" w:hint="eastAsia"/>
            <w:b/>
            <w:bCs/>
          </w:rPr>
          <w:t>第二章</w:t>
        </w:r>
        <w:r>
          <w:rPr>
            <w:rFonts w:asciiTheme="minorEastAsia" w:hAnsiTheme="minorEastAsia"/>
            <w:b/>
            <w:bCs/>
          </w:rPr>
          <w:t xml:space="preserve"> </w:t>
        </w:r>
        <w:r>
          <w:rPr>
            <w:rFonts w:asciiTheme="minorEastAsia" w:hAnsiTheme="minorEastAsia" w:hint="eastAsia"/>
            <w:b/>
            <w:bCs/>
          </w:rPr>
          <w:t xml:space="preserve"> </w:t>
        </w:r>
        <w:r>
          <w:rPr>
            <w:rFonts w:asciiTheme="minorEastAsia" w:hAnsiTheme="minorEastAsia" w:hint="eastAsia"/>
            <w:b/>
            <w:bCs/>
          </w:rPr>
          <w:t>供应商</w:t>
        </w:r>
        <w:r>
          <w:rPr>
            <w:rFonts w:asciiTheme="minorEastAsia" w:hAnsiTheme="minorEastAsia"/>
            <w:b/>
            <w:bCs/>
          </w:rPr>
          <w:t>须知</w:t>
        </w:r>
        <w:r>
          <w:rPr>
            <w:b/>
            <w:bCs/>
          </w:rPr>
          <w:tab/>
        </w:r>
        <w:r>
          <w:rPr>
            <w:b/>
            <w:bCs/>
          </w:rPr>
          <w:fldChar w:fldCharType="begin"/>
        </w:r>
        <w:r>
          <w:rPr>
            <w:b/>
            <w:bCs/>
          </w:rPr>
          <w:instrText xml:space="preserve"> PAGEREF _Toc31349 \h </w:instrText>
        </w:r>
        <w:r>
          <w:rPr>
            <w:b/>
            <w:bCs/>
          </w:rPr>
        </w:r>
        <w:r>
          <w:rPr>
            <w:b/>
            <w:bCs/>
          </w:rPr>
          <w:fldChar w:fldCharType="separate"/>
        </w:r>
        <w:r>
          <w:rPr>
            <w:b/>
            <w:bCs/>
          </w:rPr>
          <w:t>5</w:t>
        </w:r>
        <w:r>
          <w:rPr>
            <w:b/>
            <w:bCs/>
          </w:rPr>
          <w:fldChar w:fldCharType="end"/>
        </w:r>
      </w:hyperlink>
    </w:p>
    <w:p w:rsidR="005D2390" w:rsidRDefault="00330EDE">
      <w:pPr>
        <w:pStyle w:val="2"/>
        <w:tabs>
          <w:tab w:val="right" w:leader="dot" w:pos="8279"/>
        </w:tabs>
        <w:rPr>
          <w:b/>
          <w:bCs/>
        </w:rPr>
      </w:pPr>
      <w:hyperlink w:anchor="_Toc31184" w:history="1">
        <w:r>
          <w:rPr>
            <w:rFonts w:asciiTheme="minorEastAsia" w:hAnsiTheme="minorEastAsia" w:hint="eastAsia"/>
            <w:b/>
            <w:bCs/>
          </w:rPr>
          <w:t>第三章</w:t>
        </w:r>
        <w:r>
          <w:rPr>
            <w:rFonts w:asciiTheme="minorEastAsia" w:hAnsiTheme="minorEastAsia" w:hint="eastAsia"/>
            <w:b/>
            <w:bCs/>
          </w:rPr>
          <w:t xml:space="preserve">  </w:t>
        </w:r>
        <w:r>
          <w:rPr>
            <w:rFonts w:asciiTheme="minorEastAsia" w:hAnsiTheme="minorEastAsia" w:hint="eastAsia"/>
            <w:b/>
            <w:bCs/>
          </w:rPr>
          <w:t>采购需求</w:t>
        </w:r>
        <w:r>
          <w:rPr>
            <w:b/>
            <w:bCs/>
          </w:rPr>
          <w:tab/>
        </w:r>
        <w:r>
          <w:rPr>
            <w:b/>
            <w:bCs/>
          </w:rPr>
          <w:fldChar w:fldCharType="begin"/>
        </w:r>
        <w:r>
          <w:rPr>
            <w:b/>
            <w:bCs/>
          </w:rPr>
          <w:instrText xml:space="preserve"> PAGEREF _Toc31184 \h </w:instrText>
        </w:r>
        <w:r>
          <w:rPr>
            <w:b/>
            <w:bCs/>
          </w:rPr>
        </w:r>
        <w:r>
          <w:rPr>
            <w:b/>
            <w:bCs/>
          </w:rPr>
          <w:fldChar w:fldCharType="separate"/>
        </w:r>
        <w:r>
          <w:rPr>
            <w:b/>
            <w:bCs/>
          </w:rPr>
          <w:t>23</w:t>
        </w:r>
        <w:r>
          <w:rPr>
            <w:b/>
            <w:bCs/>
          </w:rPr>
          <w:fldChar w:fldCharType="end"/>
        </w:r>
      </w:hyperlink>
    </w:p>
    <w:p w:rsidR="005D2390" w:rsidRDefault="00330EDE">
      <w:pPr>
        <w:pStyle w:val="2"/>
        <w:tabs>
          <w:tab w:val="right" w:leader="dot" w:pos="8279"/>
        </w:tabs>
        <w:rPr>
          <w:b/>
          <w:bCs/>
        </w:rPr>
      </w:pPr>
      <w:hyperlink w:anchor="_Toc21094" w:history="1">
        <w:r>
          <w:rPr>
            <w:rFonts w:asciiTheme="minorEastAsia" w:hAnsiTheme="minorEastAsia" w:hint="eastAsia"/>
            <w:b/>
            <w:bCs/>
          </w:rPr>
          <w:t>第四章</w:t>
        </w:r>
        <w:r>
          <w:rPr>
            <w:rFonts w:asciiTheme="minorEastAsia" w:hAnsiTheme="minorEastAsia" w:hint="eastAsia"/>
            <w:b/>
            <w:bCs/>
          </w:rPr>
          <w:t xml:space="preserve">  </w:t>
        </w:r>
        <w:r>
          <w:rPr>
            <w:rFonts w:asciiTheme="minorEastAsia" w:hAnsiTheme="minorEastAsia" w:hint="eastAsia"/>
            <w:b/>
            <w:bCs/>
          </w:rPr>
          <w:t>评审方法和标准</w:t>
        </w:r>
        <w:r>
          <w:rPr>
            <w:b/>
            <w:bCs/>
          </w:rPr>
          <w:tab/>
        </w:r>
        <w:r>
          <w:rPr>
            <w:b/>
            <w:bCs/>
          </w:rPr>
          <w:fldChar w:fldCharType="begin"/>
        </w:r>
        <w:r>
          <w:rPr>
            <w:b/>
            <w:bCs/>
          </w:rPr>
          <w:instrText xml:space="preserve"> PAGEREF _Toc21094 \h </w:instrText>
        </w:r>
        <w:r>
          <w:rPr>
            <w:b/>
            <w:bCs/>
          </w:rPr>
        </w:r>
        <w:r>
          <w:rPr>
            <w:b/>
            <w:bCs/>
          </w:rPr>
          <w:fldChar w:fldCharType="separate"/>
        </w:r>
        <w:r>
          <w:rPr>
            <w:b/>
            <w:bCs/>
          </w:rPr>
          <w:t>26</w:t>
        </w:r>
        <w:r>
          <w:rPr>
            <w:b/>
            <w:bCs/>
          </w:rPr>
          <w:fldChar w:fldCharType="end"/>
        </w:r>
      </w:hyperlink>
    </w:p>
    <w:p w:rsidR="005D2390" w:rsidRDefault="00330EDE">
      <w:pPr>
        <w:pStyle w:val="2"/>
        <w:tabs>
          <w:tab w:val="right" w:leader="dot" w:pos="8279"/>
        </w:tabs>
        <w:rPr>
          <w:b/>
          <w:bCs/>
        </w:rPr>
      </w:pPr>
      <w:hyperlink w:anchor="_Toc15712" w:history="1">
        <w:r>
          <w:rPr>
            <w:rFonts w:asciiTheme="minorEastAsia" w:hAnsiTheme="minorEastAsia" w:hint="eastAsia"/>
            <w:b/>
            <w:bCs/>
          </w:rPr>
          <w:t>第五章</w:t>
        </w:r>
        <w:r>
          <w:rPr>
            <w:rFonts w:asciiTheme="minorEastAsia" w:hAnsiTheme="minorEastAsia" w:hint="eastAsia"/>
            <w:b/>
            <w:bCs/>
          </w:rPr>
          <w:t xml:space="preserve">  </w:t>
        </w:r>
        <w:r>
          <w:rPr>
            <w:rFonts w:asciiTheme="minorEastAsia" w:hAnsiTheme="minorEastAsia"/>
            <w:b/>
            <w:bCs/>
          </w:rPr>
          <w:t>政府采购合同</w:t>
        </w:r>
        <w:r>
          <w:rPr>
            <w:b/>
            <w:bCs/>
          </w:rPr>
          <w:tab/>
        </w:r>
        <w:r>
          <w:rPr>
            <w:b/>
            <w:bCs/>
          </w:rPr>
          <w:fldChar w:fldCharType="begin"/>
        </w:r>
        <w:r>
          <w:rPr>
            <w:b/>
            <w:bCs/>
          </w:rPr>
          <w:instrText xml:space="preserve"> PAGEREF _Toc15712 \h </w:instrText>
        </w:r>
        <w:r>
          <w:rPr>
            <w:b/>
            <w:bCs/>
          </w:rPr>
        </w:r>
        <w:r>
          <w:rPr>
            <w:b/>
            <w:bCs/>
          </w:rPr>
          <w:fldChar w:fldCharType="separate"/>
        </w:r>
        <w:r>
          <w:rPr>
            <w:b/>
            <w:bCs/>
          </w:rPr>
          <w:t>28</w:t>
        </w:r>
        <w:r>
          <w:rPr>
            <w:b/>
            <w:bCs/>
          </w:rPr>
          <w:fldChar w:fldCharType="end"/>
        </w:r>
      </w:hyperlink>
    </w:p>
    <w:p w:rsidR="005D2390" w:rsidRDefault="00330EDE">
      <w:pPr>
        <w:pStyle w:val="2"/>
        <w:tabs>
          <w:tab w:val="right" w:leader="dot" w:pos="8279"/>
        </w:tabs>
        <w:rPr>
          <w:b/>
          <w:bCs/>
        </w:rPr>
      </w:pPr>
      <w:hyperlink w:anchor="_Toc29740" w:history="1">
        <w:r>
          <w:rPr>
            <w:rFonts w:asciiTheme="minorEastAsia" w:hAnsiTheme="minorEastAsia" w:hint="eastAsia"/>
            <w:b/>
            <w:bCs/>
          </w:rPr>
          <w:t>第六章</w:t>
        </w:r>
        <w:r>
          <w:rPr>
            <w:rFonts w:asciiTheme="minorEastAsia" w:hAnsiTheme="minorEastAsia" w:hint="eastAsia"/>
            <w:b/>
            <w:bCs/>
          </w:rPr>
          <w:t xml:space="preserve">  </w:t>
        </w:r>
        <w:r>
          <w:rPr>
            <w:rFonts w:asciiTheme="minorEastAsia" w:hAnsiTheme="minorEastAsia" w:hint="eastAsia"/>
            <w:b/>
            <w:bCs/>
          </w:rPr>
          <w:t>响应文件格式</w:t>
        </w:r>
        <w:r>
          <w:rPr>
            <w:b/>
            <w:bCs/>
          </w:rPr>
          <w:tab/>
        </w:r>
        <w:r>
          <w:rPr>
            <w:b/>
            <w:bCs/>
          </w:rPr>
          <w:fldChar w:fldCharType="begin"/>
        </w:r>
        <w:r>
          <w:rPr>
            <w:b/>
            <w:bCs/>
          </w:rPr>
          <w:instrText xml:space="preserve"> PAGEREF _Toc29740 \h </w:instrText>
        </w:r>
        <w:r>
          <w:rPr>
            <w:b/>
            <w:bCs/>
          </w:rPr>
        </w:r>
        <w:r>
          <w:rPr>
            <w:b/>
            <w:bCs/>
          </w:rPr>
          <w:fldChar w:fldCharType="separate"/>
        </w:r>
        <w:r>
          <w:rPr>
            <w:b/>
            <w:bCs/>
          </w:rPr>
          <w:t>37</w:t>
        </w:r>
        <w:r>
          <w:rPr>
            <w:b/>
            <w:bCs/>
          </w:rPr>
          <w:fldChar w:fldCharType="end"/>
        </w:r>
      </w:hyperlink>
    </w:p>
    <w:p w:rsidR="005D2390" w:rsidRDefault="00330EDE">
      <w:pPr>
        <w:pStyle w:val="2"/>
        <w:tabs>
          <w:tab w:val="right" w:leader="dot" w:pos="8279"/>
        </w:tabs>
        <w:rPr>
          <w:b/>
          <w:bCs/>
        </w:rPr>
      </w:pPr>
      <w:hyperlink w:anchor="_Toc9933" w:history="1">
        <w:r>
          <w:rPr>
            <w:rFonts w:ascii="宋体" w:eastAsia="宋体" w:hAnsi="宋体" w:hint="eastAsia"/>
            <w:b/>
            <w:bCs/>
          </w:rPr>
          <w:t>第</w:t>
        </w:r>
        <w:r>
          <w:rPr>
            <w:rFonts w:ascii="宋体" w:eastAsia="宋体" w:hAnsi="宋体" w:hint="eastAsia"/>
            <w:b/>
            <w:bCs/>
          </w:rPr>
          <w:t>七</w:t>
        </w:r>
        <w:r>
          <w:rPr>
            <w:rFonts w:ascii="宋体" w:eastAsia="宋体" w:hAnsi="宋体" w:hint="eastAsia"/>
            <w:b/>
            <w:bCs/>
          </w:rPr>
          <w:t>章</w:t>
        </w:r>
        <w:r>
          <w:rPr>
            <w:rFonts w:ascii="宋体" w:eastAsia="宋体" w:hAnsi="宋体" w:hint="eastAsia"/>
            <w:b/>
            <w:bCs/>
          </w:rPr>
          <w:t xml:space="preserve">  </w:t>
        </w:r>
        <w:r>
          <w:rPr>
            <w:rFonts w:ascii="宋体" w:eastAsia="宋体" w:hAnsi="宋体" w:hint="eastAsia"/>
            <w:b/>
            <w:bCs/>
          </w:rPr>
          <w:t>政府采购</w:t>
        </w:r>
        <w:r>
          <w:rPr>
            <w:rFonts w:asciiTheme="minorEastAsia" w:hAnsiTheme="minorEastAsia" w:hint="eastAsia"/>
            <w:b/>
            <w:bCs/>
          </w:rPr>
          <w:t>供应</w:t>
        </w:r>
        <w:r>
          <w:rPr>
            <w:rFonts w:ascii="宋体" w:eastAsia="宋体" w:hAnsi="宋体" w:hint="eastAsia"/>
            <w:b/>
            <w:bCs/>
          </w:rPr>
          <w:t>商质疑函范本</w:t>
        </w:r>
        <w:r>
          <w:rPr>
            <w:b/>
            <w:bCs/>
          </w:rPr>
          <w:tab/>
        </w:r>
        <w:r>
          <w:rPr>
            <w:b/>
            <w:bCs/>
          </w:rPr>
          <w:fldChar w:fldCharType="begin"/>
        </w:r>
        <w:r>
          <w:rPr>
            <w:b/>
            <w:bCs/>
          </w:rPr>
          <w:instrText xml:space="preserve"> PAGEREF _Toc9933 \h </w:instrText>
        </w:r>
        <w:r>
          <w:rPr>
            <w:b/>
            <w:bCs/>
          </w:rPr>
        </w:r>
        <w:r>
          <w:rPr>
            <w:b/>
            <w:bCs/>
          </w:rPr>
          <w:fldChar w:fldCharType="separate"/>
        </w:r>
        <w:r>
          <w:rPr>
            <w:b/>
            <w:bCs/>
          </w:rPr>
          <w:t>48</w:t>
        </w:r>
        <w:r>
          <w:rPr>
            <w:b/>
            <w:bCs/>
          </w:rPr>
          <w:fldChar w:fldCharType="end"/>
        </w:r>
      </w:hyperlink>
    </w:p>
    <w:p w:rsidR="005D2390" w:rsidRDefault="00330EDE">
      <w:pPr>
        <w:pStyle w:val="2"/>
        <w:tabs>
          <w:tab w:val="right" w:leader="dot" w:pos="8296"/>
        </w:tabs>
        <w:rPr>
          <w:rFonts w:asciiTheme="minorEastAsia" w:hAnsiTheme="minorEastAsia"/>
          <w:b/>
          <w:sz w:val="32"/>
        </w:rPr>
      </w:pPr>
      <w:r>
        <w:rPr>
          <w:rFonts w:asciiTheme="minorEastAsia" w:hAnsiTheme="minorEastAsia"/>
          <w:b/>
          <w:bCs/>
          <w:szCs w:val="24"/>
        </w:rPr>
        <w:fldChar w:fldCharType="end"/>
      </w:r>
    </w:p>
    <w:p w:rsidR="005D2390" w:rsidRDefault="005D2390">
      <w:pPr>
        <w:spacing w:line="360" w:lineRule="auto"/>
        <w:jc w:val="center"/>
        <w:outlineLvl w:val="1"/>
        <w:rPr>
          <w:rFonts w:asciiTheme="minorEastAsia" w:eastAsiaTheme="minorEastAsia" w:hAnsiTheme="minorEastAsia"/>
          <w:b/>
          <w:sz w:val="28"/>
        </w:rPr>
        <w:sectPr w:rsidR="005D2390">
          <w:headerReference w:type="default" r:id="rId7"/>
          <w:footerReference w:type="default" r:id="rId8"/>
          <w:pgSz w:w="11907" w:h="16840"/>
          <w:pgMar w:top="1474" w:right="1814" w:bottom="1474" w:left="1814" w:header="851" w:footer="992" w:gutter="0"/>
          <w:cols w:space="720"/>
          <w:docGrid w:linePitch="462"/>
        </w:sectPr>
      </w:pPr>
    </w:p>
    <w:p w:rsidR="005D2390" w:rsidRDefault="00330EDE">
      <w:pPr>
        <w:spacing w:line="360" w:lineRule="auto"/>
        <w:jc w:val="center"/>
        <w:outlineLvl w:val="1"/>
        <w:rPr>
          <w:rFonts w:asciiTheme="minorEastAsia" w:eastAsiaTheme="minorEastAsia" w:hAnsiTheme="minorEastAsia"/>
          <w:b/>
          <w:sz w:val="28"/>
        </w:rPr>
      </w:pPr>
      <w:bookmarkStart w:id="2" w:name="_Toc28228"/>
      <w:r>
        <w:rPr>
          <w:rFonts w:asciiTheme="minorEastAsia" w:eastAsiaTheme="minorEastAsia" w:hAnsiTheme="minorEastAsia" w:hint="eastAsia"/>
          <w:b/>
          <w:sz w:val="28"/>
        </w:rPr>
        <w:lastRenderedPageBreak/>
        <w:t>第一章</w:t>
      </w:r>
      <w:r>
        <w:rPr>
          <w:rFonts w:asciiTheme="minorEastAsia" w:eastAsiaTheme="minorEastAsia" w:hAnsiTheme="minorEastAsia" w:hint="eastAsia"/>
          <w:b/>
          <w:sz w:val="28"/>
        </w:rPr>
        <w:t xml:space="preserve"> </w:t>
      </w:r>
      <w:r>
        <w:rPr>
          <w:rFonts w:asciiTheme="minorEastAsia" w:eastAsiaTheme="minorEastAsia" w:hAnsiTheme="minorEastAsia"/>
          <w:b/>
          <w:sz w:val="28"/>
        </w:rPr>
        <w:t xml:space="preserve"> </w:t>
      </w:r>
      <w:r>
        <w:rPr>
          <w:rFonts w:asciiTheme="minorEastAsia" w:eastAsiaTheme="minorEastAsia" w:hAnsiTheme="minorEastAsia" w:hint="eastAsia"/>
          <w:b/>
          <w:sz w:val="28"/>
        </w:rPr>
        <w:t>谈判公告（谈判邀请）</w:t>
      </w:r>
      <w:bookmarkEnd w:id="2"/>
    </w:p>
    <w:p w:rsidR="005D2390" w:rsidRDefault="00330EDE">
      <w:pPr>
        <w:widowControl/>
        <w:shd w:val="clear" w:color="auto" w:fill="FFFFFF"/>
        <w:spacing w:line="360" w:lineRule="auto"/>
        <w:jc w:val="center"/>
        <w:rPr>
          <w:rFonts w:ascii="华文中宋" w:eastAsia="华文中宋" w:hAnsi="华文中宋" w:cs="华文中宋"/>
          <w:color w:val="333333"/>
          <w:sz w:val="44"/>
          <w:szCs w:val="44"/>
          <w:shd w:val="clear" w:color="auto" w:fill="FFFFFF"/>
        </w:rPr>
      </w:pPr>
      <w:r>
        <w:rPr>
          <w:rFonts w:ascii="华文中宋" w:eastAsia="华文中宋" w:hAnsi="华文中宋" w:cs="华文中宋" w:hint="eastAsia"/>
          <w:color w:val="333333"/>
          <w:sz w:val="44"/>
          <w:szCs w:val="44"/>
          <w:shd w:val="clear" w:color="auto" w:fill="FFFFFF"/>
        </w:rPr>
        <w:t>物业公司各项目建筑垃圾清运服务（二次）</w:t>
      </w:r>
      <w:r>
        <w:rPr>
          <w:rFonts w:ascii="华文中宋" w:eastAsia="华文中宋" w:hAnsi="华文中宋" w:cs="华文中宋" w:hint="eastAsia"/>
          <w:color w:val="333333"/>
          <w:sz w:val="44"/>
          <w:szCs w:val="44"/>
          <w:shd w:val="clear" w:color="auto" w:fill="FFFFFF"/>
        </w:rPr>
        <w:t>竞争性</w:t>
      </w:r>
      <w:r>
        <w:rPr>
          <w:rFonts w:ascii="华文中宋" w:eastAsia="华文中宋" w:hAnsi="华文中宋" w:cs="华文中宋" w:hint="eastAsia"/>
          <w:color w:val="333333"/>
          <w:sz w:val="44"/>
          <w:szCs w:val="44"/>
          <w:shd w:val="clear" w:color="auto" w:fill="FFFFFF"/>
        </w:rPr>
        <w:t>谈判公告</w:t>
      </w:r>
    </w:p>
    <w:p w:rsidR="005D2390" w:rsidRDefault="005D2390">
      <w:pPr>
        <w:pStyle w:val="a4"/>
      </w:pP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t>一、项目名称及内容</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项目编号：</w:t>
      </w:r>
      <w:r>
        <w:rPr>
          <w:rFonts w:ascii="仿宋" w:eastAsia="仿宋" w:hAnsi="仿宋" w:cs="仿宋" w:hint="eastAsia"/>
          <w:color w:val="333333"/>
          <w:sz w:val="28"/>
          <w:szCs w:val="28"/>
          <w:shd w:val="clear" w:color="auto" w:fill="FFFFFF"/>
        </w:rPr>
        <w:t>2023AHTS0038</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项目名称：</w:t>
      </w:r>
      <w:r>
        <w:rPr>
          <w:rFonts w:ascii="仿宋" w:eastAsia="仿宋" w:hAnsi="仿宋" w:cs="仿宋" w:hint="eastAsia"/>
          <w:color w:val="333333"/>
          <w:sz w:val="28"/>
          <w:szCs w:val="28"/>
          <w:shd w:val="clear" w:color="auto" w:fill="FFFFFF"/>
        </w:rPr>
        <w:t>物业公司各项目建筑垃圾清运服务（二次）</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采购方式：询价</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预算金额：</w:t>
      </w:r>
      <w:r>
        <w:rPr>
          <w:rFonts w:ascii="仿宋" w:eastAsia="仿宋" w:hAnsi="仿宋" w:cs="仿宋" w:hint="eastAsia"/>
          <w:color w:val="333333"/>
          <w:sz w:val="28"/>
          <w:szCs w:val="28"/>
          <w:shd w:val="clear" w:color="auto" w:fill="FFFFFF"/>
        </w:rPr>
        <w:t>28</w:t>
      </w:r>
      <w:r>
        <w:rPr>
          <w:rFonts w:ascii="仿宋" w:eastAsia="仿宋" w:hAnsi="仿宋" w:cs="仿宋" w:hint="eastAsia"/>
          <w:color w:val="333333"/>
          <w:sz w:val="28"/>
          <w:szCs w:val="28"/>
          <w:shd w:val="clear" w:color="auto" w:fill="FFFFFF"/>
        </w:rPr>
        <w:t>万元</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采购需求：</w:t>
      </w:r>
      <w:r>
        <w:rPr>
          <w:rFonts w:ascii="仿宋" w:eastAsia="仿宋" w:hAnsi="仿宋" w:cs="仿宋" w:hint="eastAsia"/>
          <w:color w:val="333333"/>
          <w:sz w:val="28"/>
          <w:szCs w:val="28"/>
          <w:shd w:val="clear" w:color="auto" w:fill="FFFFFF"/>
        </w:rPr>
        <w:t>物业公司各项目建筑垃圾清运服务</w:t>
      </w:r>
      <w:r>
        <w:rPr>
          <w:rFonts w:ascii="仿宋" w:eastAsia="仿宋" w:hAnsi="仿宋" w:cs="仿宋" w:hint="eastAsia"/>
          <w:color w:val="333333"/>
          <w:sz w:val="28"/>
          <w:szCs w:val="28"/>
          <w:shd w:val="clear" w:color="auto" w:fill="FFFFFF"/>
        </w:rPr>
        <w:t>，详见谈判文件。</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合同履行期限：自合同签订之日起三年，详见采购需求。</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标段（包别）划分：共分</w:t>
      </w: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个包，本次采购第</w:t>
      </w: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包</w:t>
      </w: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t>二、供应商资格</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符合《中华人民共和国政府采购法》第二十二条规定；</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落实政府采购政策需满足的资格要求：无；</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本项目的特定资格要求：</w:t>
      </w:r>
      <w:r>
        <w:rPr>
          <w:rFonts w:ascii="仿宋" w:eastAsia="仿宋" w:hAnsi="仿宋" w:cs="仿宋" w:hint="eastAsia"/>
          <w:color w:val="333333"/>
          <w:sz w:val="28"/>
          <w:szCs w:val="28"/>
          <w:shd w:val="clear" w:color="auto" w:fill="FFFFFF"/>
        </w:rPr>
        <w:t>无；</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4</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本项目不接受联合体参加谈判；</w:t>
      </w: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t>三、谈判文件的获取</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获取时间：自本公告发布之日起，登陆“巢湖市金盾实业集团有限公司官方网站”自行下载本项目公告及附件。</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登记方式：供应商如参加本项目谈判，须在</w:t>
      </w:r>
      <w:r>
        <w:rPr>
          <w:rFonts w:ascii="仿宋" w:eastAsia="仿宋" w:hAnsi="仿宋" w:cs="仿宋" w:hint="eastAsia"/>
          <w:color w:val="333333"/>
          <w:sz w:val="28"/>
          <w:szCs w:val="28"/>
          <w:shd w:val="clear" w:color="auto" w:fill="FFFFFF"/>
        </w:rPr>
        <w:t>2023</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10</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26</w:t>
      </w:r>
      <w:r>
        <w:rPr>
          <w:rFonts w:ascii="仿宋" w:eastAsia="仿宋" w:hAnsi="仿宋" w:cs="仿宋" w:hint="eastAsia"/>
          <w:color w:val="333333"/>
          <w:sz w:val="28"/>
          <w:szCs w:val="28"/>
          <w:shd w:val="clear" w:color="auto" w:fill="FFFFFF"/>
        </w:rPr>
        <w:t>日</w:t>
      </w:r>
      <w:r>
        <w:rPr>
          <w:rFonts w:ascii="仿宋" w:eastAsia="仿宋" w:hAnsi="仿宋" w:cs="仿宋" w:hint="eastAsia"/>
          <w:color w:val="333333"/>
          <w:sz w:val="28"/>
          <w:szCs w:val="28"/>
          <w:shd w:val="clear" w:color="auto" w:fill="FFFFFF"/>
        </w:rPr>
        <w:t>17</w:t>
      </w:r>
      <w:r>
        <w:rPr>
          <w:rFonts w:ascii="仿宋" w:eastAsia="仿宋" w:hAnsi="仿宋" w:cs="仿宋" w:hint="eastAsia"/>
          <w:color w:val="333333"/>
          <w:sz w:val="28"/>
          <w:szCs w:val="28"/>
          <w:shd w:val="clear" w:color="auto" w:fill="FFFFFF"/>
        </w:rPr>
        <w:t>时</w:t>
      </w:r>
      <w:r>
        <w:rPr>
          <w:rFonts w:ascii="仿宋" w:eastAsia="仿宋" w:hAnsi="仿宋" w:cs="仿宋" w:hint="eastAsia"/>
          <w:color w:val="333333"/>
          <w:sz w:val="28"/>
          <w:szCs w:val="28"/>
          <w:shd w:val="clear" w:color="auto" w:fill="FFFFFF"/>
        </w:rPr>
        <w:t>30</w:t>
      </w:r>
      <w:r>
        <w:rPr>
          <w:rFonts w:ascii="仿宋" w:eastAsia="仿宋" w:hAnsi="仿宋" w:cs="仿宋" w:hint="eastAsia"/>
          <w:color w:val="333333"/>
          <w:sz w:val="28"/>
          <w:szCs w:val="28"/>
          <w:shd w:val="clear" w:color="auto" w:fill="FFFFFF"/>
        </w:rPr>
        <w:t>分前将“确认函”（格式详见附件）发送至采购代理机构邮箱（</w:t>
      </w:r>
      <w:r>
        <w:rPr>
          <w:rFonts w:ascii="仿宋" w:eastAsia="仿宋" w:hAnsi="仿宋" w:cs="仿宋" w:hint="eastAsia"/>
          <w:color w:val="333333"/>
          <w:sz w:val="28"/>
          <w:szCs w:val="28"/>
          <w:shd w:val="clear" w:color="auto" w:fill="FFFFFF"/>
        </w:rPr>
        <w:t>1093598889@qq.com</w:t>
      </w:r>
      <w:r>
        <w:rPr>
          <w:rFonts w:ascii="仿宋" w:eastAsia="仿宋" w:hAnsi="仿宋" w:cs="仿宋" w:hint="eastAsia"/>
          <w:color w:val="333333"/>
          <w:sz w:val="28"/>
          <w:szCs w:val="28"/>
          <w:shd w:val="clear" w:color="auto" w:fill="FFFFFF"/>
        </w:rPr>
        <w:t>），逾期未发送的，视为不参加本次谈判，谈判时将不接受其响应文件。</w:t>
      </w: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lastRenderedPageBreak/>
        <w:t>四、谈判时间及地点</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谈判时间：</w:t>
      </w:r>
      <w:r>
        <w:rPr>
          <w:rFonts w:ascii="仿宋" w:eastAsia="仿宋" w:hAnsi="仿宋" w:cs="仿宋" w:hint="eastAsia"/>
          <w:color w:val="333333"/>
          <w:sz w:val="28"/>
          <w:szCs w:val="28"/>
          <w:shd w:val="clear" w:color="auto" w:fill="FFFFFF"/>
        </w:rPr>
        <w:t>2023</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10</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27</w:t>
      </w:r>
      <w:r>
        <w:rPr>
          <w:rFonts w:ascii="仿宋" w:eastAsia="仿宋" w:hAnsi="仿宋" w:cs="仿宋" w:hint="eastAsia"/>
          <w:color w:val="333333"/>
          <w:sz w:val="28"/>
          <w:szCs w:val="28"/>
          <w:shd w:val="clear" w:color="auto" w:fill="FFFFFF"/>
        </w:rPr>
        <w:t>日</w:t>
      </w:r>
      <w:r>
        <w:rPr>
          <w:rFonts w:ascii="仿宋" w:eastAsia="仿宋" w:hAnsi="仿宋" w:cs="仿宋" w:hint="eastAsia"/>
          <w:color w:val="333333"/>
          <w:sz w:val="28"/>
          <w:szCs w:val="28"/>
          <w:shd w:val="clear" w:color="auto" w:fill="FFFFFF"/>
        </w:rPr>
        <w:t>09</w:t>
      </w:r>
      <w:r>
        <w:rPr>
          <w:rFonts w:ascii="仿宋" w:eastAsia="仿宋" w:hAnsi="仿宋" w:cs="仿宋" w:hint="eastAsia"/>
          <w:color w:val="333333"/>
          <w:sz w:val="28"/>
          <w:szCs w:val="28"/>
          <w:shd w:val="clear" w:color="auto" w:fill="FFFFFF"/>
        </w:rPr>
        <w:t>时</w:t>
      </w:r>
      <w:r>
        <w:rPr>
          <w:rFonts w:ascii="仿宋" w:eastAsia="仿宋" w:hAnsi="仿宋" w:cs="仿宋" w:hint="eastAsia"/>
          <w:color w:val="333333"/>
          <w:sz w:val="28"/>
          <w:szCs w:val="28"/>
          <w:shd w:val="clear" w:color="auto" w:fill="FFFFFF"/>
        </w:rPr>
        <w:t>00</w:t>
      </w:r>
      <w:r>
        <w:rPr>
          <w:rFonts w:ascii="仿宋" w:eastAsia="仿宋" w:hAnsi="仿宋" w:cs="仿宋" w:hint="eastAsia"/>
          <w:color w:val="333333"/>
          <w:sz w:val="28"/>
          <w:szCs w:val="28"/>
          <w:shd w:val="clear" w:color="auto" w:fill="FFFFFF"/>
        </w:rPr>
        <w:t>分</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谈判地点：巢湖市金盾实业集团有限公司六楼会议室（长江东路</w:t>
      </w: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号）</w:t>
      </w: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t>五、响应文件提交截止时间</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同谈判时间</w:t>
      </w: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t>六、联系方式</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采购人</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采购人：</w:t>
      </w:r>
      <w:r>
        <w:rPr>
          <w:rFonts w:ascii="仿宋" w:eastAsia="仿宋" w:hAnsi="仿宋" w:cs="仿宋" w:hint="eastAsia"/>
          <w:color w:val="333333"/>
          <w:sz w:val="28"/>
          <w:szCs w:val="28"/>
          <w:shd w:val="clear" w:color="auto" w:fill="FFFFFF"/>
        </w:rPr>
        <w:t>巢湖市金盾物业服务有限公司</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地</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址：巢湖市长江东路</w:t>
      </w: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号</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联系人：蒋经理</w:t>
      </w:r>
      <w:r>
        <w:rPr>
          <w:rFonts w:ascii="仿宋" w:eastAsia="仿宋" w:hAnsi="仿宋" w:cs="仿宋" w:hint="eastAsia"/>
          <w:color w:val="333333"/>
          <w:sz w:val="28"/>
          <w:szCs w:val="28"/>
          <w:shd w:val="clear" w:color="auto" w:fill="FFFFFF"/>
        </w:rPr>
        <w:t>、陶科长</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电</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话：</w:t>
      </w:r>
      <w:r>
        <w:rPr>
          <w:rFonts w:ascii="仿宋" w:eastAsia="仿宋" w:hAnsi="仿宋" w:cs="仿宋" w:hint="eastAsia"/>
          <w:color w:val="333333"/>
          <w:sz w:val="28"/>
          <w:szCs w:val="28"/>
          <w:shd w:val="clear" w:color="auto" w:fill="FFFFFF"/>
        </w:rPr>
        <w:t>18205657867</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13625632613</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采购代理机构</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采购代理机构：</w:t>
      </w:r>
      <w:r>
        <w:rPr>
          <w:rFonts w:ascii="仿宋" w:eastAsia="仿宋" w:hAnsi="仿宋" w:cs="仿宋" w:hint="eastAsia"/>
          <w:color w:val="333333"/>
          <w:sz w:val="28"/>
          <w:szCs w:val="28"/>
          <w:shd w:val="clear" w:color="auto" w:fill="FFFFFF"/>
        </w:rPr>
        <w:t>安徽天顺工程造价咨询有限公司</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地</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址：巢湖市德胜中央城小区</w:t>
      </w:r>
      <w:r>
        <w:rPr>
          <w:rFonts w:ascii="仿宋" w:eastAsia="仿宋" w:hAnsi="仿宋" w:cs="仿宋" w:hint="eastAsia"/>
          <w:color w:val="333333"/>
          <w:sz w:val="28"/>
          <w:szCs w:val="28"/>
          <w:shd w:val="clear" w:color="auto" w:fill="FFFFFF"/>
        </w:rPr>
        <w:t>7</w:t>
      </w:r>
      <w:r>
        <w:rPr>
          <w:rFonts w:ascii="仿宋" w:eastAsia="仿宋" w:hAnsi="仿宋" w:cs="仿宋" w:hint="eastAsia"/>
          <w:color w:val="333333"/>
          <w:sz w:val="28"/>
          <w:szCs w:val="28"/>
          <w:shd w:val="clear" w:color="auto" w:fill="FFFFFF"/>
        </w:rPr>
        <w:t>号楼二楼</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联系人：童工</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电</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话：</w:t>
      </w:r>
      <w:r>
        <w:rPr>
          <w:rFonts w:ascii="仿宋" w:eastAsia="仿宋" w:hAnsi="仿宋" w:cs="仿宋" w:hint="eastAsia"/>
          <w:color w:val="333333"/>
          <w:sz w:val="28"/>
          <w:szCs w:val="28"/>
          <w:shd w:val="clear" w:color="auto" w:fill="FFFFFF"/>
        </w:rPr>
        <w:t>0551-82357333</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18656135776</w:t>
      </w:r>
    </w:p>
    <w:p w:rsidR="005D2390" w:rsidRDefault="00330EDE">
      <w:pPr>
        <w:widowControl/>
        <w:shd w:val="clear" w:color="auto" w:fill="FFFFFF"/>
        <w:spacing w:line="360" w:lineRule="auto"/>
        <w:jc w:val="left"/>
        <w:rPr>
          <w:rFonts w:ascii="黑体" w:eastAsia="黑体" w:hAnsi="宋体" w:cs="黑体"/>
          <w:b/>
          <w:bCs/>
          <w:color w:val="333333"/>
          <w:sz w:val="28"/>
          <w:szCs w:val="28"/>
          <w:shd w:val="clear" w:color="auto" w:fill="FFFFFF"/>
        </w:rPr>
      </w:pPr>
      <w:r>
        <w:rPr>
          <w:rFonts w:ascii="黑体" w:eastAsia="黑体" w:hAnsi="宋体" w:cs="黑体" w:hint="eastAsia"/>
          <w:b/>
          <w:bCs/>
          <w:color w:val="333333"/>
          <w:sz w:val="28"/>
          <w:szCs w:val="28"/>
          <w:shd w:val="clear" w:color="auto" w:fill="FFFFFF"/>
        </w:rPr>
        <w:t>七、其他事项说明</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、本项目落实节能环保、中小微型企业扶持等相关政府采购政策详见采购文件。</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rsidR="005D2390" w:rsidRDefault="00330EDE">
      <w:pPr>
        <w:pStyle w:val="aa"/>
        <w:widowControl/>
        <w:shd w:val="clear" w:color="auto" w:fill="FFFFFF"/>
        <w:spacing w:beforeAutospacing="0" w:afterAutospacing="0" w:line="360" w:lineRule="auto"/>
        <w:ind w:firstLine="56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lastRenderedPageBreak/>
        <w:t>3</w:t>
      </w:r>
      <w:r>
        <w:rPr>
          <w:rFonts w:ascii="仿宋" w:eastAsia="仿宋" w:hAnsi="仿宋" w:cs="仿宋" w:hint="eastAsia"/>
          <w:color w:val="333333"/>
          <w:sz w:val="28"/>
          <w:szCs w:val="28"/>
          <w:shd w:val="clear" w:color="auto" w:fill="FFFFFF"/>
        </w:rPr>
        <w:t>、本项目公告、答疑、澄清、结果等信息将在此网站上统一发布，请自行关注，不再另行通知。</w:t>
      </w:r>
    </w:p>
    <w:p w:rsidR="005D2390" w:rsidRDefault="00330EDE">
      <w:pPr>
        <w:rPr>
          <w:rFonts w:ascii="宋体" w:eastAsia="宋体" w:hAnsi="宋体"/>
          <w:sz w:val="24"/>
          <w:szCs w:val="18"/>
        </w:rPr>
      </w:pPr>
      <w:r>
        <w:rPr>
          <w:rFonts w:ascii="宋体" w:eastAsia="宋体" w:hAnsi="宋体"/>
          <w:sz w:val="24"/>
          <w:szCs w:val="18"/>
        </w:rPr>
        <w:br w:type="page"/>
      </w:r>
    </w:p>
    <w:p w:rsidR="005D2390" w:rsidRDefault="00330EDE">
      <w:pPr>
        <w:spacing w:line="360" w:lineRule="auto"/>
        <w:jc w:val="center"/>
        <w:rPr>
          <w:rFonts w:asciiTheme="minorEastAsia" w:eastAsiaTheme="minorEastAsia" w:hAnsiTheme="minorEastAsia" w:cstheme="minorEastAsia"/>
          <w:b/>
          <w:sz w:val="44"/>
          <w:szCs w:val="32"/>
        </w:rPr>
      </w:pPr>
      <w:r>
        <w:rPr>
          <w:rFonts w:asciiTheme="minorEastAsia" w:eastAsiaTheme="minorEastAsia" w:hAnsiTheme="minorEastAsia" w:cstheme="minorEastAsia" w:hint="eastAsia"/>
          <w:b/>
          <w:sz w:val="44"/>
          <w:szCs w:val="32"/>
        </w:rPr>
        <w:lastRenderedPageBreak/>
        <w:t>确认函</w:t>
      </w:r>
    </w:p>
    <w:p w:rsidR="005D2390" w:rsidRDefault="005D2390">
      <w:pPr>
        <w:spacing w:line="360" w:lineRule="auto"/>
        <w:jc w:val="center"/>
        <w:rPr>
          <w:rFonts w:asciiTheme="minorEastAsia" w:eastAsiaTheme="minorEastAsia" w:hAnsiTheme="minorEastAsia" w:cstheme="minorEastAsia"/>
          <w:b/>
          <w:sz w:val="24"/>
        </w:rPr>
      </w:pPr>
    </w:p>
    <w:p w:rsidR="005D2390" w:rsidRDefault="00330EDE">
      <w:pPr>
        <w:autoSpaceDE w:val="0"/>
        <w:autoSpaceDN w:val="0"/>
        <w:adjustRightInd w:val="0"/>
        <w:spacing w:line="360" w:lineRule="auto"/>
        <w:jc w:val="left"/>
        <w:rPr>
          <w:rFonts w:asciiTheme="minorEastAsia" w:eastAsiaTheme="minorEastAsia" w:hAnsiTheme="minorEastAsia" w:cstheme="minorEastAsia"/>
          <w:kern w:val="0"/>
          <w:sz w:val="28"/>
          <w:szCs w:val="21"/>
        </w:rPr>
      </w:pPr>
      <w:r>
        <w:rPr>
          <w:rFonts w:asciiTheme="minorEastAsia" w:eastAsiaTheme="minorEastAsia" w:hAnsiTheme="minorEastAsia" w:cstheme="minorEastAsia" w:hint="eastAsia"/>
          <w:sz w:val="28"/>
          <w:szCs w:val="21"/>
          <w:u w:val="single"/>
        </w:rPr>
        <w:t>安徽天顺工程造价咨询有限公司</w:t>
      </w:r>
      <w:r>
        <w:rPr>
          <w:rFonts w:asciiTheme="minorEastAsia" w:eastAsiaTheme="minorEastAsia" w:hAnsiTheme="minorEastAsia" w:cstheme="minorEastAsia" w:hint="eastAsia"/>
          <w:kern w:val="0"/>
          <w:sz w:val="28"/>
          <w:szCs w:val="21"/>
        </w:rPr>
        <w:t>：</w:t>
      </w:r>
    </w:p>
    <w:p w:rsidR="005D2390" w:rsidRDefault="005D2390">
      <w:pPr>
        <w:pStyle w:val="a0"/>
        <w:spacing w:after="0" w:line="360" w:lineRule="auto"/>
        <w:ind w:firstLineChars="200" w:firstLine="420"/>
      </w:pPr>
    </w:p>
    <w:p w:rsidR="005D2390" w:rsidRDefault="00330EDE">
      <w:pPr>
        <w:autoSpaceDE w:val="0"/>
        <w:autoSpaceDN w:val="0"/>
        <w:adjustRightInd w:val="0"/>
        <w:spacing w:line="360" w:lineRule="auto"/>
        <w:ind w:firstLineChars="200" w:firstLine="560"/>
        <w:jc w:val="left"/>
        <w:rPr>
          <w:rFonts w:asciiTheme="minorEastAsia" w:eastAsiaTheme="minorEastAsia" w:hAnsiTheme="minorEastAsia" w:cstheme="minorEastAsia"/>
          <w:kern w:val="0"/>
          <w:sz w:val="28"/>
          <w:szCs w:val="21"/>
        </w:rPr>
      </w:pPr>
      <w:r>
        <w:rPr>
          <w:rFonts w:asciiTheme="minorEastAsia" w:eastAsiaTheme="minorEastAsia" w:hAnsiTheme="minorEastAsia" w:cstheme="minorEastAsia" w:hint="eastAsia"/>
          <w:kern w:val="0"/>
          <w:sz w:val="28"/>
          <w:szCs w:val="21"/>
        </w:rPr>
        <w:t>我</w:t>
      </w:r>
      <w:r>
        <w:rPr>
          <w:rFonts w:asciiTheme="minorEastAsia" w:eastAsiaTheme="minorEastAsia" w:hAnsiTheme="minorEastAsia" w:cstheme="minorEastAsia" w:hint="eastAsia"/>
          <w:kern w:val="0"/>
          <w:sz w:val="28"/>
          <w:szCs w:val="21"/>
        </w:rPr>
        <w:t>方</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（供应商名称）</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kern w:val="0"/>
          <w:sz w:val="28"/>
          <w:szCs w:val="21"/>
        </w:rPr>
        <w:t>于</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kern w:val="0"/>
          <w:sz w:val="28"/>
          <w:szCs w:val="21"/>
        </w:rPr>
        <w:t>年</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kern w:val="0"/>
          <w:sz w:val="28"/>
          <w:szCs w:val="21"/>
        </w:rPr>
        <w:t>月</w:t>
      </w:r>
      <w:r>
        <w:rPr>
          <w:rFonts w:asciiTheme="minorEastAsia" w:eastAsiaTheme="minorEastAsia" w:hAnsiTheme="minorEastAsia" w:cstheme="minorEastAsia" w:hint="eastAsia"/>
          <w:kern w:val="0"/>
          <w:sz w:val="28"/>
          <w:szCs w:val="21"/>
          <w:u w:val="single"/>
        </w:rPr>
        <w:t xml:space="preserve"> </w:t>
      </w:r>
      <w:r>
        <w:rPr>
          <w:rFonts w:asciiTheme="minorEastAsia" w:eastAsiaTheme="minorEastAsia" w:hAnsiTheme="minorEastAsia" w:cstheme="minorEastAsia" w:hint="eastAsia"/>
          <w:kern w:val="0"/>
          <w:sz w:val="28"/>
          <w:szCs w:val="21"/>
          <w:u w:val="single"/>
        </w:rPr>
        <w:t xml:space="preserve"> </w:t>
      </w:r>
      <w:r>
        <w:rPr>
          <w:rFonts w:asciiTheme="minorEastAsia" w:eastAsiaTheme="minorEastAsia" w:hAnsiTheme="minorEastAsia" w:cstheme="minorEastAsia" w:hint="eastAsia"/>
          <w:kern w:val="0"/>
          <w:sz w:val="28"/>
          <w:szCs w:val="21"/>
          <w:u w:val="single"/>
        </w:rPr>
        <w:t xml:space="preserve"> </w:t>
      </w:r>
      <w:r>
        <w:rPr>
          <w:rFonts w:asciiTheme="minorEastAsia" w:eastAsiaTheme="minorEastAsia" w:hAnsiTheme="minorEastAsia" w:cstheme="minorEastAsia" w:hint="eastAsia"/>
          <w:kern w:val="0"/>
          <w:sz w:val="28"/>
          <w:szCs w:val="21"/>
          <w:u w:val="single"/>
        </w:rPr>
        <w:t xml:space="preserve"> </w:t>
      </w:r>
      <w:r>
        <w:rPr>
          <w:rFonts w:asciiTheme="minorEastAsia" w:eastAsiaTheme="minorEastAsia" w:hAnsiTheme="minorEastAsia" w:cstheme="minorEastAsia" w:hint="eastAsia"/>
          <w:kern w:val="0"/>
          <w:sz w:val="28"/>
          <w:szCs w:val="21"/>
          <w:u w:val="single"/>
        </w:rPr>
        <w:t xml:space="preserve"> </w:t>
      </w:r>
      <w:r>
        <w:rPr>
          <w:rFonts w:asciiTheme="minorEastAsia" w:eastAsiaTheme="minorEastAsia" w:hAnsiTheme="minorEastAsia" w:cstheme="minorEastAsia" w:hint="eastAsia"/>
          <w:sz w:val="28"/>
          <w:szCs w:val="21"/>
        </w:rPr>
        <w:t>日</w:t>
      </w:r>
      <w:r>
        <w:rPr>
          <w:rFonts w:asciiTheme="minorEastAsia" w:eastAsiaTheme="minorEastAsia" w:hAnsiTheme="minorEastAsia" w:cstheme="minorEastAsia" w:hint="eastAsia"/>
          <w:sz w:val="28"/>
          <w:szCs w:val="21"/>
        </w:rPr>
        <w:t>已获取</w:t>
      </w:r>
      <w:r>
        <w:rPr>
          <w:rFonts w:asciiTheme="minorEastAsia" w:eastAsiaTheme="minorEastAsia" w:hAnsiTheme="minorEastAsia" w:cstheme="minorEastAsia" w:hint="eastAsia"/>
          <w:sz w:val="28"/>
          <w:szCs w:val="21"/>
          <w:u w:val="single"/>
        </w:rPr>
        <w:t>物业公司各项目建筑垃圾清运服务（二次）</w:t>
      </w:r>
      <w:r>
        <w:rPr>
          <w:rFonts w:asciiTheme="minorEastAsia" w:eastAsiaTheme="minorEastAsia" w:hAnsiTheme="minorEastAsia" w:cstheme="minorEastAsia" w:hint="eastAsia"/>
          <w:kern w:val="0"/>
          <w:sz w:val="28"/>
          <w:szCs w:val="21"/>
        </w:rPr>
        <w:t>（项目编号：</w:t>
      </w:r>
      <w:r>
        <w:rPr>
          <w:rFonts w:asciiTheme="minorEastAsia" w:eastAsiaTheme="minorEastAsia" w:hAnsiTheme="minorEastAsia" w:cstheme="minorEastAsia" w:hint="eastAsia"/>
          <w:kern w:val="0"/>
          <w:sz w:val="28"/>
          <w:szCs w:val="21"/>
          <w:u w:val="single"/>
        </w:rPr>
        <w:t>2023AHTS00</w:t>
      </w:r>
      <w:r>
        <w:rPr>
          <w:rFonts w:asciiTheme="minorEastAsia" w:eastAsiaTheme="minorEastAsia" w:hAnsiTheme="minorEastAsia" w:cstheme="minorEastAsia" w:hint="eastAsia"/>
          <w:kern w:val="0"/>
          <w:sz w:val="28"/>
          <w:szCs w:val="21"/>
          <w:u w:val="single"/>
        </w:rPr>
        <w:t>3</w:t>
      </w:r>
      <w:r>
        <w:rPr>
          <w:rFonts w:asciiTheme="minorEastAsia" w:eastAsiaTheme="minorEastAsia" w:hAnsiTheme="minorEastAsia" w:cstheme="minorEastAsia" w:hint="eastAsia"/>
          <w:kern w:val="0"/>
          <w:sz w:val="28"/>
          <w:szCs w:val="21"/>
          <w:u w:val="single"/>
        </w:rPr>
        <w:t>8</w:t>
      </w:r>
      <w:r>
        <w:rPr>
          <w:rFonts w:asciiTheme="minorEastAsia" w:eastAsiaTheme="minorEastAsia" w:hAnsiTheme="minorEastAsia" w:cstheme="minorEastAsia" w:hint="eastAsia"/>
          <w:kern w:val="0"/>
          <w:sz w:val="28"/>
          <w:szCs w:val="21"/>
        </w:rPr>
        <w:t>）</w:t>
      </w:r>
      <w:r>
        <w:rPr>
          <w:rFonts w:asciiTheme="minorEastAsia" w:eastAsiaTheme="minorEastAsia" w:hAnsiTheme="minorEastAsia" w:cstheme="minorEastAsia" w:hint="eastAsia"/>
          <w:kern w:val="0"/>
          <w:sz w:val="28"/>
          <w:szCs w:val="21"/>
        </w:rPr>
        <w:t>竞争性谈判文件</w:t>
      </w:r>
      <w:r>
        <w:rPr>
          <w:rFonts w:asciiTheme="minorEastAsia" w:eastAsiaTheme="minorEastAsia" w:hAnsiTheme="minorEastAsia" w:cstheme="minorEastAsia" w:hint="eastAsia"/>
          <w:kern w:val="0"/>
          <w:sz w:val="28"/>
          <w:szCs w:val="21"/>
        </w:rPr>
        <w:t>及相关附件</w:t>
      </w:r>
      <w:r>
        <w:rPr>
          <w:rFonts w:asciiTheme="minorEastAsia" w:eastAsiaTheme="minorEastAsia" w:hAnsiTheme="minorEastAsia" w:cstheme="minorEastAsia" w:hint="eastAsia"/>
          <w:kern w:val="0"/>
          <w:sz w:val="28"/>
          <w:szCs w:val="21"/>
        </w:rPr>
        <w:t>。</w:t>
      </w:r>
      <w:r>
        <w:rPr>
          <w:rFonts w:asciiTheme="minorEastAsia" w:eastAsiaTheme="minorEastAsia" w:hAnsiTheme="minorEastAsia" w:cstheme="minorEastAsia" w:hint="eastAsia"/>
          <w:kern w:val="0"/>
          <w:sz w:val="28"/>
          <w:szCs w:val="21"/>
        </w:rPr>
        <w:t>现我单位确认</w:t>
      </w:r>
      <w:r>
        <w:rPr>
          <w:rFonts w:asciiTheme="minorEastAsia" w:eastAsiaTheme="minorEastAsia" w:hAnsiTheme="minorEastAsia" w:cstheme="minorEastAsia" w:hint="eastAsia"/>
          <w:kern w:val="0"/>
          <w:sz w:val="28"/>
          <w:szCs w:val="21"/>
          <w:u w:val="single"/>
        </w:rPr>
        <w:t>参加</w:t>
      </w:r>
      <w:r>
        <w:rPr>
          <w:rFonts w:asciiTheme="minorEastAsia" w:eastAsiaTheme="minorEastAsia" w:hAnsiTheme="minorEastAsia" w:cstheme="minorEastAsia" w:hint="eastAsia"/>
          <w:kern w:val="0"/>
          <w:sz w:val="32"/>
          <w:szCs w:val="32"/>
          <w:u w:val="single"/>
        </w:rPr>
        <w:sym w:font="Wingdings" w:char="00A8"/>
      </w:r>
      <w:r>
        <w:rPr>
          <w:rFonts w:asciiTheme="minorEastAsia" w:eastAsiaTheme="minorEastAsia" w:hAnsiTheme="minorEastAsia" w:cstheme="minorEastAsia" w:hint="eastAsia"/>
          <w:kern w:val="0"/>
          <w:sz w:val="28"/>
          <w:szCs w:val="21"/>
          <w:u w:val="single"/>
        </w:rPr>
        <w:t>不参加</w:t>
      </w:r>
      <w:r>
        <w:rPr>
          <w:rFonts w:asciiTheme="minorEastAsia" w:eastAsiaTheme="minorEastAsia" w:hAnsiTheme="minorEastAsia" w:cstheme="minorEastAsia" w:hint="eastAsia"/>
          <w:sz w:val="32"/>
          <w:szCs w:val="32"/>
          <w:u w:val="single"/>
        </w:rPr>
        <w:t>□</w:t>
      </w:r>
      <w:r>
        <w:rPr>
          <w:rFonts w:asciiTheme="minorEastAsia" w:eastAsiaTheme="minorEastAsia" w:hAnsiTheme="minorEastAsia" w:cstheme="minorEastAsia" w:hint="eastAsia"/>
          <w:kern w:val="0"/>
          <w:sz w:val="28"/>
          <w:szCs w:val="21"/>
        </w:rPr>
        <w:t>本次</w:t>
      </w:r>
      <w:r>
        <w:rPr>
          <w:rFonts w:asciiTheme="minorEastAsia" w:eastAsiaTheme="minorEastAsia" w:hAnsiTheme="minorEastAsia" w:cstheme="minorEastAsia" w:hint="eastAsia"/>
          <w:kern w:val="0"/>
          <w:sz w:val="28"/>
          <w:szCs w:val="21"/>
        </w:rPr>
        <w:t>谈判</w:t>
      </w:r>
      <w:r>
        <w:rPr>
          <w:rFonts w:asciiTheme="minorEastAsia" w:eastAsiaTheme="minorEastAsia" w:hAnsiTheme="minorEastAsia" w:cstheme="minorEastAsia" w:hint="eastAsia"/>
          <w:kern w:val="0"/>
          <w:sz w:val="28"/>
          <w:szCs w:val="21"/>
        </w:rPr>
        <w:t>。</w:t>
      </w:r>
    </w:p>
    <w:p w:rsidR="005D2390" w:rsidRDefault="00330EDE">
      <w:pPr>
        <w:autoSpaceDE w:val="0"/>
        <w:autoSpaceDN w:val="0"/>
        <w:adjustRightInd w:val="0"/>
        <w:spacing w:line="360" w:lineRule="auto"/>
        <w:ind w:firstLineChars="200" w:firstLine="560"/>
        <w:jc w:val="left"/>
        <w:rPr>
          <w:rFonts w:asciiTheme="minorEastAsia" w:eastAsiaTheme="minorEastAsia" w:hAnsiTheme="minorEastAsia" w:cstheme="minorEastAsia"/>
          <w:kern w:val="0"/>
          <w:sz w:val="28"/>
          <w:szCs w:val="21"/>
        </w:rPr>
      </w:pPr>
      <w:r>
        <w:rPr>
          <w:rFonts w:asciiTheme="minorEastAsia" w:eastAsiaTheme="minorEastAsia" w:hAnsiTheme="minorEastAsia" w:cstheme="minorEastAsia" w:hint="eastAsia"/>
          <w:kern w:val="0"/>
          <w:sz w:val="28"/>
          <w:szCs w:val="21"/>
        </w:rPr>
        <w:t>特此确认。</w:t>
      </w:r>
    </w:p>
    <w:p w:rsidR="005D2390" w:rsidRDefault="005D2390">
      <w:pPr>
        <w:autoSpaceDE w:val="0"/>
        <w:autoSpaceDN w:val="0"/>
        <w:adjustRightInd w:val="0"/>
        <w:spacing w:line="360" w:lineRule="auto"/>
        <w:ind w:firstLineChars="200" w:firstLine="560"/>
        <w:rPr>
          <w:rFonts w:asciiTheme="minorEastAsia" w:eastAsiaTheme="minorEastAsia" w:hAnsiTheme="minorEastAsia" w:cstheme="minorEastAsia"/>
          <w:kern w:val="0"/>
          <w:sz w:val="28"/>
          <w:szCs w:val="21"/>
        </w:rPr>
      </w:pPr>
    </w:p>
    <w:p w:rsidR="005D2390" w:rsidRDefault="005D2390">
      <w:pPr>
        <w:autoSpaceDE w:val="0"/>
        <w:autoSpaceDN w:val="0"/>
        <w:adjustRightInd w:val="0"/>
        <w:spacing w:line="360" w:lineRule="auto"/>
        <w:ind w:firstLineChars="200" w:firstLine="560"/>
        <w:rPr>
          <w:rFonts w:asciiTheme="minorEastAsia" w:eastAsiaTheme="minorEastAsia" w:hAnsiTheme="minorEastAsia" w:cstheme="minorEastAsia"/>
          <w:kern w:val="0"/>
          <w:sz w:val="28"/>
          <w:szCs w:val="21"/>
        </w:rPr>
      </w:pPr>
    </w:p>
    <w:p w:rsidR="005D2390" w:rsidRDefault="00330EDE">
      <w:pPr>
        <w:autoSpaceDE w:val="0"/>
        <w:autoSpaceDN w:val="0"/>
        <w:adjustRightInd w:val="0"/>
        <w:spacing w:line="360" w:lineRule="auto"/>
        <w:ind w:firstLineChars="200" w:firstLine="560"/>
        <w:jc w:val="right"/>
        <w:rPr>
          <w:rFonts w:asciiTheme="minorEastAsia" w:eastAsiaTheme="minorEastAsia" w:hAnsiTheme="minorEastAsia" w:cstheme="minorEastAsia"/>
          <w:kern w:val="0"/>
          <w:sz w:val="28"/>
          <w:szCs w:val="21"/>
        </w:rPr>
      </w:pPr>
      <w:r>
        <w:rPr>
          <w:rFonts w:asciiTheme="minorEastAsia" w:eastAsiaTheme="minorEastAsia" w:hAnsiTheme="minorEastAsia" w:cstheme="minorEastAsia" w:hint="eastAsia"/>
          <w:kern w:val="0"/>
          <w:sz w:val="28"/>
          <w:szCs w:val="21"/>
        </w:rPr>
        <w:t>供应商：（盖单位章）</w:t>
      </w:r>
    </w:p>
    <w:p w:rsidR="005D2390" w:rsidRDefault="00330EDE">
      <w:pPr>
        <w:autoSpaceDE w:val="0"/>
        <w:autoSpaceDN w:val="0"/>
        <w:adjustRightInd w:val="0"/>
        <w:spacing w:line="360" w:lineRule="auto"/>
        <w:ind w:firstLineChars="200" w:firstLine="560"/>
        <w:jc w:val="right"/>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kern w:val="0"/>
          <w:sz w:val="28"/>
          <w:szCs w:val="21"/>
        </w:rPr>
        <w:t>年</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sz w:val="28"/>
          <w:szCs w:val="21"/>
          <w:u w:val="single"/>
        </w:rPr>
        <w:t xml:space="preserve"> </w:t>
      </w:r>
      <w:r>
        <w:rPr>
          <w:rFonts w:asciiTheme="minorEastAsia" w:eastAsiaTheme="minorEastAsia" w:hAnsiTheme="minorEastAsia" w:cstheme="minorEastAsia" w:hint="eastAsia"/>
          <w:kern w:val="0"/>
          <w:sz w:val="28"/>
          <w:szCs w:val="21"/>
        </w:rPr>
        <w:t>月</w:t>
      </w:r>
      <w:r>
        <w:rPr>
          <w:rFonts w:asciiTheme="minorEastAsia" w:eastAsiaTheme="minorEastAsia" w:hAnsiTheme="minorEastAsia" w:cstheme="minorEastAsia" w:hint="eastAsia"/>
          <w:kern w:val="0"/>
          <w:sz w:val="28"/>
          <w:szCs w:val="21"/>
          <w:u w:val="single"/>
        </w:rPr>
        <w:t xml:space="preserve">   </w:t>
      </w:r>
      <w:r>
        <w:rPr>
          <w:rFonts w:asciiTheme="minorEastAsia" w:eastAsiaTheme="minorEastAsia" w:hAnsiTheme="minorEastAsia" w:cstheme="minorEastAsia" w:hint="eastAsia"/>
          <w:kern w:val="0"/>
          <w:sz w:val="28"/>
          <w:szCs w:val="21"/>
        </w:rPr>
        <w:t>日</w:t>
      </w:r>
    </w:p>
    <w:p w:rsidR="005D2390" w:rsidRDefault="005D2390">
      <w:pPr>
        <w:pStyle w:val="a0"/>
        <w:rPr>
          <w:rFonts w:asciiTheme="minorEastAsia" w:eastAsiaTheme="minorEastAsia" w:hAnsiTheme="minorEastAsia" w:cstheme="minorEastAsia"/>
          <w:kern w:val="0"/>
          <w:sz w:val="24"/>
        </w:rPr>
      </w:pPr>
    </w:p>
    <w:p w:rsidR="005D2390" w:rsidRDefault="005D2390">
      <w:pPr>
        <w:pStyle w:val="a4"/>
        <w:rPr>
          <w:rFonts w:asciiTheme="minorEastAsia" w:eastAsiaTheme="minorEastAsia" w:hAnsiTheme="minorEastAsia" w:cstheme="minorEastAsia"/>
          <w:kern w:val="0"/>
          <w:sz w:val="24"/>
        </w:rPr>
      </w:pPr>
    </w:p>
    <w:p w:rsidR="005D2390" w:rsidRDefault="005D2390">
      <w:pPr>
        <w:rPr>
          <w:rFonts w:asciiTheme="minorEastAsia" w:eastAsiaTheme="minorEastAsia" w:hAnsiTheme="minorEastAsia" w:cstheme="minorEastAsia"/>
          <w:kern w:val="0"/>
          <w:sz w:val="24"/>
        </w:rPr>
      </w:pPr>
    </w:p>
    <w:p w:rsidR="005D2390" w:rsidRDefault="005D2390">
      <w:pPr>
        <w:pStyle w:val="a0"/>
        <w:rPr>
          <w:rFonts w:asciiTheme="minorEastAsia" w:eastAsiaTheme="minorEastAsia" w:hAnsiTheme="minorEastAsia" w:cstheme="minorEastAsia"/>
          <w:kern w:val="0"/>
          <w:sz w:val="24"/>
        </w:rPr>
      </w:pPr>
    </w:p>
    <w:p w:rsidR="005D2390" w:rsidRDefault="005D2390">
      <w:pPr>
        <w:pStyle w:val="a4"/>
        <w:rPr>
          <w:rFonts w:asciiTheme="minorEastAsia" w:eastAsiaTheme="minorEastAsia" w:hAnsiTheme="minorEastAsia" w:cstheme="minorEastAsia"/>
          <w:kern w:val="0"/>
          <w:sz w:val="24"/>
        </w:rPr>
      </w:pPr>
    </w:p>
    <w:p w:rsidR="005D2390" w:rsidRDefault="005D2390">
      <w:pPr>
        <w:rPr>
          <w:rFonts w:asciiTheme="minorEastAsia" w:eastAsiaTheme="minorEastAsia" w:hAnsiTheme="minorEastAsia" w:cstheme="minorEastAsia"/>
          <w:kern w:val="0"/>
          <w:sz w:val="24"/>
        </w:rPr>
      </w:pPr>
    </w:p>
    <w:p w:rsidR="005D2390" w:rsidRDefault="005D2390">
      <w:pPr>
        <w:pStyle w:val="a0"/>
        <w:rPr>
          <w:rFonts w:asciiTheme="minorEastAsia" w:eastAsiaTheme="minorEastAsia" w:hAnsiTheme="minorEastAsia" w:cstheme="minorEastAsia"/>
          <w:kern w:val="0"/>
          <w:sz w:val="24"/>
        </w:rPr>
      </w:pPr>
    </w:p>
    <w:p w:rsidR="005D2390" w:rsidRDefault="005D2390">
      <w:pPr>
        <w:pStyle w:val="a4"/>
        <w:rPr>
          <w:rFonts w:asciiTheme="minorEastAsia" w:eastAsiaTheme="minorEastAsia" w:hAnsiTheme="minorEastAsia" w:cstheme="minorEastAsia"/>
          <w:kern w:val="0"/>
          <w:sz w:val="24"/>
        </w:rPr>
      </w:pPr>
    </w:p>
    <w:p w:rsidR="005D2390" w:rsidRDefault="005D2390">
      <w:pPr>
        <w:pStyle w:val="a0"/>
      </w:pPr>
    </w:p>
    <w:p w:rsidR="005D2390" w:rsidRDefault="00330EDE">
      <w:pPr>
        <w:spacing w:line="360" w:lineRule="auto"/>
        <w:ind w:firstLine="435"/>
        <w:rPr>
          <w:rFonts w:ascii="宋体" w:eastAsia="宋体" w:hAnsi="宋体"/>
          <w:sz w:val="24"/>
          <w:szCs w:val="18"/>
        </w:rPr>
      </w:pPr>
      <w:r>
        <w:rPr>
          <w:rFonts w:asciiTheme="minorEastAsia" w:eastAsiaTheme="minorEastAsia" w:hAnsiTheme="minorEastAsia" w:cstheme="minorEastAsia" w:hint="eastAsia"/>
          <w:b/>
          <w:bCs/>
          <w:color w:val="FF0000"/>
          <w:kern w:val="0"/>
          <w:sz w:val="28"/>
          <w:szCs w:val="21"/>
        </w:rPr>
        <w:t>注：请潜在供应商在</w:t>
      </w:r>
      <w:r>
        <w:rPr>
          <w:rFonts w:asciiTheme="minorEastAsia" w:eastAsiaTheme="minorEastAsia" w:hAnsiTheme="minorEastAsia" w:cstheme="minorEastAsia" w:hint="eastAsia"/>
          <w:b/>
          <w:bCs/>
          <w:color w:val="FF0000"/>
          <w:kern w:val="0"/>
          <w:sz w:val="28"/>
          <w:szCs w:val="21"/>
        </w:rPr>
        <w:t>2023</w:t>
      </w:r>
      <w:r>
        <w:rPr>
          <w:rFonts w:asciiTheme="minorEastAsia" w:eastAsiaTheme="minorEastAsia" w:hAnsiTheme="minorEastAsia" w:cstheme="minorEastAsia" w:hint="eastAsia"/>
          <w:b/>
          <w:bCs/>
          <w:color w:val="FF0000"/>
          <w:kern w:val="0"/>
          <w:sz w:val="28"/>
          <w:szCs w:val="21"/>
        </w:rPr>
        <w:t>年</w:t>
      </w:r>
      <w:r>
        <w:rPr>
          <w:rFonts w:asciiTheme="minorEastAsia" w:eastAsiaTheme="minorEastAsia" w:hAnsiTheme="minorEastAsia" w:cstheme="minorEastAsia" w:hint="eastAsia"/>
          <w:b/>
          <w:bCs/>
          <w:color w:val="FF0000"/>
          <w:kern w:val="0"/>
          <w:sz w:val="28"/>
          <w:szCs w:val="21"/>
        </w:rPr>
        <w:t>10</w:t>
      </w:r>
      <w:r>
        <w:rPr>
          <w:rFonts w:asciiTheme="minorEastAsia" w:eastAsiaTheme="minorEastAsia" w:hAnsiTheme="minorEastAsia" w:cstheme="minorEastAsia" w:hint="eastAsia"/>
          <w:b/>
          <w:bCs/>
          <w:color w:val="FF0000"/>
          <w:kern w:val="0"/>
          <w:sz w:val="28"/>
          <w:szCs w:val="21"/>
        </w:rPr>
        <w:t>月</w:t>
      </w:r>
      <w:r>
        <w:rPr>
          <w:rFonts w:asciiTheme="minorEastAsia" w:eastAsiaTheme="minorEastAsia" w:hAnsiTheme="minorEastAsia" w:cstheme="minorEastAsia" w:hint="eastAsia"/>
          <w:b/>
          <w:bCs/>
          <w:color w:val="FF0000"/>
          <w:kern w:val="0"/>
          <w:sz w:val="28"/>
          <w:szCs w:val="21"/>
        </w:rPr>
        <w:t>26</w:t>
      </w:r>
      <w:r>
        <w:rPr>
          <w:rFonts w:asciiTheme="minorEastAsia" w:eastAsiaTheme="minorEastAsia" w:hAnsiTheme="minorEastAsia" w:cstheme="minorEastAsia" w:hint="eastAsia"/>
          <w:b/>
          <w:bCs/>
          <w:color w:val="FF0000"/>
          <w:kern w:val="0"/>
          <w:sz w:val="28"/>
          <w:szCs w:val="21"/>
        </w:rPr>
        <w:t>日</w:t>
      </w:r>
      <w:r>
        <w:rPr>
          <w:rFonts w:asciiTheme="minorEastAsia" w:eastAsiaTheme="minorEastAsia" w:hAnsiTheme="minorEastAsia" w:cstheme="minorEastAsia" w:hint="eastAsia"/>
          <w:b/>
          <w:bCs/>
          <w:color w:val="FF0000"/>
          <w:kern w:val="0"/>
          <w:sz w:val="28"/>
          <w:szCs w:val="21"/>
        </w:rPr>
        <w:t>17</w:t>
      </w:r>
      <w:r>
        <w:rPr>
          <w:rFonts w:asciiTheme="minorEastAsia" w:eastAsiaTheme="minorEastAsia" w:hAnsiTheme="minorEastAsia" w:cstheme="minorEastAsia" w:hint="eastAsia"/>
          <w:b/>
          <w:bCs/>
          <w:color w:val="FF0000"/>
          <w:kern w:val="0"/>
          <w:sz w:val="28"/>
          <w:szCs w:val="21"/>
        </w:rPr>
        <w:t>时</w:t>
      </w:r>
      <w:r>
        <w:rPr>
          <w:rFonts w:asciiTheme="minorEastAsia" w:eastAsiaTheme="minorEastAsia" w:hAnsiTheme="minorEastAsia" w:cstheme="minorEastAsia" w:hint="eastAsia"/>
          <w:b/>
          <w:bCs/>
          <w:color w:val="FF0000"/>
          <w:kern w:val="0"/>
          <w:sz w:val="28"/>
          <w:szCs w:val="21"/>
        </w:rPr>
        <w:t>30</w:t>
      </w:r>
      <w:r>
        <w:rPr>
          <w:rFonts w:asciiTheme="minorEastAsia" w:eastAsiaTheme="minorEastAsia" w:hAnsiTheme="minorEastAsia" w:cstheme="minorEastAsia" w:hint="eastAsia"/>
          <w:b/>
          <w:bCs/>
          <w:color w:val="FF0000"/>
          <w:kern w:val="0"/>
          <w:sz w:val="28"/>
          <w:szCs w:val="21"/>
        </w:rPr>
        <w:t>分前，将此“确认函”填写完整并加盖公章扫描后，将扫描件名称更改为“某公司</w:t>
      </w:r>
      <w:r>
        <w:rPr>
          <w:rFonts w:asciiTheme="minorEastAsia" w:eastAsiaTheme="minorEastAsia" w:hAnsiTheme="minorEastAsia" w:cstheme="minorEastAsia" w:hint="eastAsia"/>
          <w:b/>
          <w:bCs/>
          <w:color w:val="FF0000"/>
          <w:kern w:val="0"/>
          <w:sz w:val="28"/>
          <w:szCs w:val="21"/>
        </w:rPr>
        <w:t>+</w:t>
      </w:r>
      <w:r>
        <w:rPr>
          <w:rFonts w:asciiTheme="minorEastAsia" w:eastAsiaTheme="minorEastAsia" w:hAnsiTheme="minorEastAsia" w:cstheme="minorEastAsia" w:hint="eastAsia"/>
          <w:b/>
          <w:bCs/>
          <w:color w:val="FF0000"/>
          <w:kern w:val="0"/>
          <w:sz w:val="28"/>
          <w:szCs w:val="21"/>
        </w:rPr>
        <w:t>项目名称确认函”发至此邮箱（</w:t>
      </w:r>
      <w:r>
        <w:rPr>
          <w:rFonts w:asciiTheme="minorEastAsia" w:eastAsiaTheme="minorEastAsia" w:hAnsiTheme="minorEastAsia" w:cstheme="minorEastAsia" w:hint="eastAsia"/>
          <w:b/>
          <w:bCs/>
          <w:color w:val="FF0000"/>
          <w:kern w:val="0"/>
          <w:sz w:val="28"/>
          <w:szCs w:val="21"/>
        </w:rPr>
        <w:t>1093598889@qq.com</w:t>
      </w:r>
      <w:r>
        <w:rPr>
          <w:rFonts w:asciiTheme="minorEastAsia" w:eastAsiaTheme="minorEastAsia" w:hAnsiTheme="minorEastAsia" w:cstheme="minorEastAsia" w:hint="eastAsia"/>
          <w:b/>
          <w:bCs/>
          <w:color w:val="FF0000"/>
          <w:kern w:val="0"/>
          <w:sz w:val="28"/>
          <w:szCs w:val="21"/>
        </w:rPr>
        <w:t>）。逾期未发送的，视为不参加本次谈判，谈判时将不接受其响应文件。</w:t>
      </w:r>
      <w:r>
        <w:rPr>
          <w:rFonts w:ascii="宋体" w:eastAsia="宋体" w:hAnsi="宋体"/>
          <w:sz w:val="24"/>
          <w:szCs w:val="18"/>
        </w:rPr>
        <w:br w:type="page"/>
      </w:r>
    </w:p>
    <w:p w:rsidR="005D2390" w:rsidRDefault="00330EDE">
      <w:pPr>
        <w:spacing w:line="360" w:lineRule="auto"/>
        <w:jc w:val="center"/>
        <w:outlineLvl w:val="1"/>
        <w:rPr>
          <w:rFonts w:asciiTheme="minorEastAsia" w:eastAsiaTheme="minorEastAsia" w:hAnsiTheme="minorEastAsia"/>
          <w:b/>
          <w:sz w:val="28"/>
        </w:rPr>
      </w:pPr>
      <w:bookmarkStart w:id="3" w:name="_Toc31349"/>
      <w:r>
        <w:rPr>
          <w:rFonts w:asciiTheme="minorEastAsia" w:eastAsiaTheme="minorEastAsia" w:hAnsiTheme="minorEastAsia" w:hint="eastAsia"/>
          <w:b/>
          <w:sz w:val="28"/>
        </w:rPr>
        <w:lastRenderedPageBreak/>
        <w:t>第二章</w:t>
      </w:r>
      <w:r>
        <w:rPr>
          <w:rFonts w:asciiTheme="minorEastAsia" w:eastAsiaTheme="minorEastAsia" w:hAnsiTheme="minorEastAsia"/>
          <w:b/>
          <w:sz w:val="28"/>
        </w:rPr>
        <w:t xml:space="preserve"> </w:t>
      </w:r>
      <w:r>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供应商</w:t>
      </w:r>
      <w:r>
        <w:rPr>
          <w:rFonts w:asciiTheme="minorEastAsia" w:eastAsiaTheme="minorEastAsia" w:hAnsiTheme="minorEastAsia"/>
          <w:b/>
          <w:sz w:val="28"/>
        </w:rPr>
        <w:t>须知</w:t>
      </w:r>
      <w:bookmarkEnd w:id="3"/>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t>一、供应商</w:t>
      </w:r>
      <w:r>
        <w:rPr>
          <w:rFonts w:asciiTheme="minorEastAsia" w:eastAsiaTheme="minorEastAsia" w:hAnsiTheme="minorEastAsia"/>
          <w:b/>
          <w:sz w:val="24"/>
        </w:rPr>
        <w:t>须知前附表</w:t>
      </w:r>
    </w:p>
    <w:p w:rsidR="005D2390" w:rsidRDefault="00330EDE">
      <w:pPr>
        <w:spacing w:line="360" w:lineRule="auto"/>
        <w:ind w:firstLine="435"/>
        <w:rPr>
          <w:rFonts w:ascii="宋体" w:eastAsia="宋体" w:hAnsi="宋体"/>
          <w:sz w:val="24"/>
          <w:szCs w:val="18"/>
        </w:rPr>
      </w:pPr>
      <w:r>
        <w:rPr>
          <w:rFonts w:ascii="宋体" w:eastAsia="宋体" w:hAnsi="宋体" w:hint="eastAsia"/>
          <w:b/>
          <w:bCs/>
          <w:sz w:val="24"/>
          <w:szCs w:val="18"/>
        </w:rPr>
        <w:t>注：</w:t>
      </w:r>
      <w:r>
        <w:rPr>
          <w:rFonts w:ascii="宋体" w:eastAsia="宋体" w:hAnsi="宋体" w:hint="eastAsia"/>
          <w:sz w:val="24"/>
          <w:szCs w:val="18"/>
        </w:rPr>
        <w:t>本表是本项目的具体要求，是对供应商须知的具体补充和修改，如有不一致，以本表为准。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024"/>
        <w:gridCol w:w="5469"/>
      </w:tblGrid>
      <w:tr w:rsidR="005D2390">
        <w:trPr>
          <w:trHeight w:val="502"/>
          <w:jc w:val="center"/>
        </w:trPr>
        <w:tc>
          <w:tcPr>
            <w:tcW w:w="590" w:type="pct"/>
            <w:vAlign w:val="center"/>
          </w:tcPr>
          <w:p w:rsidR="005D2390" w:rsidRDefault="00330EDE">
            <w:pPr>
              <w:pStyle w:val="xl31"/>
              <w:widowControl w:val="0"/>
              <w:spacing w:before="0" w:beforeAutospacing="0" w:after="0" w:afterAutospacing="0"/>
              <w:rPr>
                <w:rFonts w:ascii="宋体" w:eastAsia="宋体" w:hAnsi="宋体"/>
                <w:bCs w:val="0"/>
                <w:kern w:val="2"/>
                <w:sz w:val="24"/>
                <w:szCs w:val="20"/>
              </w:rPr>
            </w:pPr>
            <w:r>
              <w:rPr>
                <w:rFonts w:ascii="宋体" w:eastAsia="宋体" w:hAnsi="宋体" w:hint="eastAsia"/>
                <w:bCs w:val="0"/>
                <w:kern w:val="2"/>
                <w:sz w:val="24"/>
                <w:szCs w:val="20"/>
              </w:rPr>
              <w:t>条款号</w:t>
            </w:r>
          </w:p>
        </w:tc>
        <w:tc>
          <w:tcPr>
            <w:tcW w:w="1191" w:type="pct"/>
            <w:vAlign w:val="center"/>
          </w:tcPr>
          <w:p w:rsidR="005D2390" w:rsidRDefault="00330EDE">
            <w:pPr>
              <w:pStyle w:val="xl31"/>
              <w:widowControl w:val="0"/>
              <w:spacing w:before="0" w:beforeAutospacing="0" w:after="0" w:afterAutospacing="0"/>
              <w:rPr>
                <w:rFonts w:ascii="宋体" w:eastAsia="宋体" w:hAnsi="宋体"/>
                <w:bCs w:val="0"/>
                <w:kern w:val="2"/>
                <w:sz w:val="24"/>
                <w:szCs w:val="20"/>
              </w:rPr>
            </w:pPr>
            <w:r>
              <w:rPr>
                <w:rFonts w:ascii="宋体" w:eastAsia="宋体" w:hAnsi="宋体" w:hint="eastAsia"/>
                <w:bCs w:val="0"/>
                <w:kern w:val="2"/>
                <w:sz w:val="24"/>
                <w:szCs w:val="20"/>
              </w:rPr>
              <w:t>条款名称</w:t>
            </w:r>
          </w:p>
        </w:tc>
        <w:tc>
          <w:tcPr>
            <w:tcW w:w="3218" w:type="pct"/>
            <w:vAlign w:val="center"/>
          </w:tcPr>
          <w:p w:rsidR="005D2390" w:rsidRDefault="00330EDE">
            <w:pPr>
              <w:pStyle w:val="xl31"/>
              <w:widowControl w:val="0"/>
              <w:spacing w:before="0" w:beforeAutospacing="0" w:after="0" w:afterAutospacing="0"/>
              <w:rPr>
                <w:rFonts w:ascii="宋体" w:eastAsia="宋体" w:hAnsi="宋体"/>
                <w:bCs w:val="0"/>
                <w:kern w:val="2"/>
                <w:sz w:val="24"/>
                <w:szCs w:val="20"/>
              </w:rPr>
            </w:pPr>
            <w:r>
              <w:rPr>
                <w:rFonts w:ascii="宋体" w:eastAsia="宋体" w:hAnsi="宋体" w:hint="eastAsia"/>
                <w:bCs w:val="0"/>
                <w:kern w:val="2"/>
                <w:sz w:val="24"/>
                <w:szCs w:val="20"/>
              </w:rPr>
              <w:t>内容、说明与要求</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jc w:val="left"/>
              <w:rPr>
                <w:rFonts w:ascii="宋体" w:eastAsia="宋体" w:hAnsi="宋体"/>
                <w:b w:val="0"/>
                <w:bCs w:val="0"/>
                <w:sz w:val="24"/>
              </w:rPr>
            </w:pPr>
            <w:r>
              <w:rPr>
                <w:rFonts w:ascii="宋体" w:eastAsia="宋体" w:hAnsi="宋体" w:hint="eastAsia"/>
                <w:b w:val="0"/>
                <w:bCs w:val="0"/>
                <w:sz w:val="24"/>
              </w:rPr>
              <w:t>采购人</w:t>
            </w:r>
          </w:p>
        </w:tc>
        <w:tc>
          <w:tcPr>
            <w:tcW w:w="3218" w:type="pct"/>
            <w:vAlign w:val="center"/>
          </w:tcPr>
          <w:p w:rsidR="005D2390" w:rsidRDefault="00330EDE">
            <w:pPr>
              <w:pStyle w:val="xl31"/>
              <w:widowControl w:val="0"/>
              <w:spacing w:before="0" w:beforeAutospacing="0" w:after="0" w:afterAutospacing="0"/>
              <w:jc w:val="both"/>
              <w:rPr>
                <w:rFonts w:ascii="宋体" w:eastAsia="宋体" w:hAnsi="宋体"/>
                <w:b w:val="0"/>
                <w:bCs w:val="0"/>
                <w:kern w:val="2"/>
                <w:sz w:val="24"/>
                <w:szCs w:val="20"/>
              </w:rPr>
            </w:pPr>
            <w:r>
              <w:rPr>
                <w:rFonts w:ascii="宋体" w:eastAsia="宋体" w:hAnsi="宋体" w:hint="eastAsia"/>
                <w:b w:val="0"/>
                <w:bCs w:val="0"/>
                <w:sz w:val="24"/>
                <w:szCs w:val="18"/>
              </w:rPr>
              <w:t>巢湖市金盾物业服务有限公司</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r>
              <w:rPr>
                <w:rFonts w:ascii="宋体" w:eastAsia="宋体" w:hAnsi="宋体"/>
                <w:bCs/>
                <w:kern w:val="2"/>
              </w:rPr>
              <w:t>.2</w:t>
            </w:r>
          </w:p>
        </w:tc>
        <w:tc>
          <w:tcPr>
            <w:tcW w:w="1191" w:type="pct"/>
            <w:vAlign w:val="center"/>
          </w:tcPr>
          <w:p w:rsidR="005D2390" w:rsidRDefault="00330EDE">
            <w:pPr>
              <w:pStyle w:val="xl31"/>
              <w:widowControl w:val="0"/>
              <w:spacing w:before="0" w:beforeAutospacing="0" w:after="0" w:afterAutospacing="0"/>
              <w:jc w:val="left"/>
              <w:rPr>
                <w:rFonts w:ascii="宋体" w:eastAsia="宋体" w:hAnsi="宋体"/>
                <w:b w:val="0"/>
                <w:bCs w:val="0"/>
                <w:sz w:val="24"/>
              </w:rPr>
            </w:pPr>
            <w:r>
              <w:rPr>
                <w:rFonts w:ascii="宋体" w:eastAsia="宋体" w:hAnsi="宋体" w:hint="eastAsia"/>
                <w:b w:val="0"/>
                <w:bCs w:val="0"/>
                <w:sz w:val="24"/>
              </w:rPr>
              <w:t>采购代理机构</w:t>
            </w:r>
          </w:p>
        </w:tc>
        <w:tc>
          <w:tcPr>
            <w:tcW w:w="3218" w:type="pct"/>
            <w:vAlign w:val="center"/>
          </w:tcPr>
          <w:p w:rsidR="005D2390" w:rsidRDefault="00330EDE">
            <w:pPr>
              <w:pStyle w:val="xl31"/>
              <w:widowControl w:val="0"/>
              <w:spacing w:before="0" w:beforeAutospacing="0" w:after="0" w:afterAutospacing="0"/>
              <w:jc w:val="both"/>
              <w:rPr>
                <w:rFonts w:ascii="宋体" w:eastAsia="宋体" w:hAnsi="宋体"/>
                <w:b w:val="0"/>
                <w:bCs w:val="0"/>
                <w:sz w:val="24"/>
                <w:szCs w:val="18"/>
              </w:rPr>
            </w:pPr>
            <w:r>
              <w:rPr>
                <w:rFonts w:ascii="宋体" w:eastAsia="宋体" w:hAnsi="宋体" w:hint="eastAsia"/>
                <w:b w:val="0"/>
                <w:bCs w:val="0"/>
                <w:sz w:val="24"/>
                <w:szCs w:val="18"/>
              </w:rPr>
              <w:t>安徽天顺工程造价咨询有限公司</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r>
              <w:rPr>
                <w:rFonts w:ascii="宋体" w:eastAsia="宋体" w:hAnsi="宋体"/>
                <w:bCs/>
                <w:kern w:val="2"/>
              </w:rPr>
              <w:t>.4.4</w:t>
            </w:r>
          </w:p>
        </w:tc>
        <w:tc>
          <w:tcPr>
            <w:tcW w:w="1191" w:type="pct"/>
            <w:vAlign w:val="center"/>
          </w:tcPr>
          <w:p w:rsidR="005D2390" w:rsidRDefault="00330EDE">
            <w:pPr>
              <w:pStyle w:val="xl31"/>
              <w:widowControl w:val="0"/>
              <w:spacing w:before="0" w:beforeAutospacing="0" w:after="0" w:afterAutospacing="0"/>
              <w:jc w:val="left"/>
              <w:rPr>
                <w:rFonts w:ascii="宋体" w:eastAsia="宋体" w:hAnsi="宋体"/>
                <w:b w:val="0"/>
                <w:sz w:val="24"/>
              </w:rPr>
            </w:pPr>
            <w:r>
              <w:rPr>
                <w:rFonts w:ascii="宋体" w:eastAsia="宋体" w:hAnsi="宋体" w:hint="eastAsia"/>
                <w:b w:val="0"/>
                <w:sz w:val="24"/>
              </w:rPr>
              <w:t>是否为专门面向中小企业采购</w:t>
            </w:r>
          </w:p>
        </w:tc>
        <w:tc>
          <w:tcPr>
            <w:tcW w:w="3218" w:type="pct"/>
            <w:vAlign w:val="center"/>
          </w:tcPr>
          <w:p w:rsidR="005D2390" w:rsidRDefault="00330EDE">
            <w:pPr>
              <w:pStyle w:val="xl31"/>
              <w:widowControl w:val="0"/>
              <w:spacing w:before="0" w:beforeAutospacing="0" w:after="0" w:afterAutospacing="0"/>
              <w:jc w:val="both"/>
              <w:rPr>
                <w:rFonts w:ascii="宋体" w:eastAsia="宋体" w:hAnsi="宋体"/>
                <w:b w:val="0"/>
                <w:bCs w:val="0"/>
                <w:sz w:val="24"/>
                <w:szCs w:val="18"/>
              </w:rPr>
            </w:pPr>
            <w:r>
              <w:rPr>
                <w:rFonts w:ascii="宋体" w:eastAsia="宋体" w:hAnsi="宋体" w:hint="eastAsia"/>
                <w:b w:val="0"/>
                <w:sz w:val="24"/>
              </w:rPr>
              <w:t>□是</w:t>
            </w:r>
            <w:r>
              <w:rPr>
                <w:rFonts w:ascii="宋体" w:eastAsia="宋体" w:hAnsi="宋体" w:hint="eastAsia"/>
                <w:b w:val="0"/>
                <w:sz w:val="24"/>
              </w:rPr>
              <w:t xml:space="preserve">  </w:t>
            </w:r>
            <w:r>
              <w:rPr>
                <w:rFonts w:ascii="宋体" w:eastAsia="宋体" w:hAnsi="宋体"/>
                <w:sz w:val="24"/>
                <w:szCs w:val="24"/>
              </w:rPr>
              <w:sym w:font="Wingdings 2" w:char="0052"/>
            </w:r>
            <w:r>
              <w:rPr>
                <w:rFonts w:ascii="宋体" w:eastAsia="宋体" w:hAnsi="宋体" w:hint="eastAsia"/>
                <w:sz w:val="24"/>
              </w:rPr>
              <w:t>否</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r>
              <w:rPr>
                <w:rFonts w:ascii="宋体" w:eastAsia="宋体" w:hAnsi="宋体"/>
                <w:bCs/>
                <w:kern w:val="2"/>
              </w:rPr>
              <w:t>.5</w:t>
            </w:r>
          </w:p>
        </w:tc>
        <w:tc>
          <w:tcPr>
            <w:tcW w:w="1191" w:type="pct"/>
            <w:vAlign w:val="center"/>
          </w:tcPr>
          <w:p w:rsidR="005D2390" w:rsidRDefault="00330EDE">
            <w:pPr>
              <w:pStyle w:val="xl31"/>
              <w:widowControl w:val="0"/>
              <w:spacing w:before="0" w:beforeAutospacing="0" w:after="0" w:afterAutospacing="0"/>
              <w:jc w:val="left"/>
              <w:rPr>
                <w:rFonts w:ascii="宋体" w:eastAsia="宋体" w:hAnsi="宋体"/>
                <w:b w:val="0"/>
                <w:sz w:val="24"/>
              </w:rPr>
            </w:pPr>
            <w:r>
              <w:rPr>
                <w:rFonts w:ascii="宋体" w:eastAsia="宋体" w:hAnsi="宋体" w:hint="eastAsia"/>
                <w:b w:val="0"/>
                <w:sz w:val="24"/>
              </w:rPr>
              <w:t>是否允许联合体参加谈判</w:t>
            </w:r>
          </w:p>
        </w:tc>
        <w:tc>
          <w:tcPr>
            <w:tcW w:w="3218" w:type="pct"/>
            <w:vAlign w:val="center"/>
          </w:tcPr>
          <w:p w:rsidR="005D2390" w:rsidRDefault="00330EDE">
            <w:pPr>
              <w:pStyle w:val="xl31"/>
              <w:widowControl w:val="0"/>
              <w:spacing w:before="0" w:beforeAutospacing="0" w:after="0" w:afterAutospacing="0"/>
              <w:jc w:val="both"/>
              <w:rPr>
                <w:rFonts w:ascii="宋体" w:eastAsia="宋体" w:hAnsi="宋体"/>
                <w:b w:val="0"/>
                <w:sz w:val="24"/>
              </w:rPr>
            </w:pPr>
            <w:r>
              <w:rPr>
                <w:rFonts w:ascii="宋体" w:eastAsia="宋体" w:hAnsi="宋体" w:hint="eastAsia"/>
                <w:b w:val="0"/>
                <w:sz w:val="24"/>
              </w:rPr>
              <w:t>□是</w:t>
            </w:r>
            <w:r>
              <w:rPr>
                <w:rFonts w:ascii="宋体" w:eastAsia="宋体" w:hAnsi="宋体" w:hint="eastAsia"/>
                <w:b w:val="0"/>
                <w:sz w:val="24"/>
              </w:rPr>
              <w:t xml:space="preserve">  </w:t>
            </w:r>
            <w:r>
              <w:rPr>
                <w:rFonts w:ascii="宋体" w:eastAsia="宋体" w:hAnsi="宋体"/>
                <w:sz w:val="24"/>
                <w:szCs w:val="24"/>
              </w:rPr>
              <w:sym w:font="Wingdings 2" w:char="0052"/>
            </w:r>
            <w:r>
              <w:rPr>
                <w:rFonts w:ascii="宋体" w:eastAsia="宋体" w:hAnsi="宋体" w:hint="eastAsia"/>
                <w:sz w:val="24"/>
              </w:rPr>
              <w:t>否</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7</w:t>
            </w:r>
            <w:r>
              <w:rPr>
                <w:rFonts w:ascii="宋体" w:eastAsia="宋体" w:hAnsi="宋体"/>
                <w:bCs/>
                <w:kern w:val="2"/>
              </w:rPr>
              <w:t>.3</w:t>
            </w:r>
          </w:p>
        </w:tc>
        <w:tc>
          <w:tcPr>
            <w:tcW w:w="1191" w:type="pct"/>
            <w:vAlign w:val="center"/>
          </w:tcPr>
          <w:p w:rsidR="005D2390" w:rsidRDefault="00330EDE">
            <w:pPr>
              <w:pStyle w:val="xl31"/>
              <w:widowControl w:val="0"/>
              <w:spacing w:before="0" w:beforeAutospacing="0" w:after="0" w:afterAutospacing="0"/>
              <w:jc w:val="left"/>
              <w:rPr>
                <w:rFonts w:ascii="宋体" w:eastAsia="宋体" w:hAnsi="宋体"/>
                <w:b w:val="0"/>
                <w:sz w:val="24"/>
              </w:rPr>
            </w:pPr>
            <w:r>
              <w:rPr>
                <w:rFonts w:ascii="宋体" w:eastAsia="宋体" w:hAnsi="宋体" w:hint="eastAsia"/>
                <w:b w:val="0"/>
                <w:sz w:val="24"/>
              </w:rPr>
              <w:t>现场考察</w:t>
            </w:r>
          </w:p>
        </w:tc>
        <w:tc>
          <w:tcPr>
            <w:tcW w:w="3218" w:type="pct"/>
            <w:vAlign w:val="center"/>
          </w:tcPr>
          <w:p w:rsidR="005D2390" w:rsidRDefault="00330EDE">
            <w:pPr>
              <w:spacing w:line="500" w:lineRule="exact"/>
              <w:rPr>
                <w:rFonts w:ascii="宋体" w:eastAsia="宋体" w:hAnsi="宋体"/>
                <w:b/>
                <w:sz w:val="24"/>
              </w:rPr>
            </w:pPr>
            <w:r>
              <w:rPr>
                <w:rFonts w:ascii="宋体" w:eastAsia="宋体" w:hAnsi="宋体"/>
                <w:b/>
                <w:sz w:val="24"/>
                <w:szCs w:val="24"/>
              </w:rPr>
              <w:sym w:font="Wingdings 2" w:char="0052"/>
            </w:r>
            <w:r>
              <w:rPr>
                <w:rFonts w:ascii="宋体" w:eastAsia="宋体" w:hAnsi="宋体" w:hint="eastAsia"/>
                <w:b/>
                <w:sz w:val="24"/>
              </w:rPr>
              <w:t>不组织，供应商自行考察</w:t>
            </w:r>
          </w:p>
          <w:p w:rsidR="005D2390" w:rsidRDefault="00330EDE">
            <w:pPr>
              <w:spacing w:line="500" w:lineRule="exact"/>
              <w:rPr>
                <w:rFonts w:ascii="宋体" w:eastAsia="宋体" w:hAnsi="宋体"/>
                <w:bCs/>
                <w:sz w:val="24"/>
              </w:rPr>
            </w:pPr>
            <w:r>
              <w:rPr>
                <w:rFonts w:ascii="宋体" w:eastAsia="宋体" w:hAnsi="宋体" w:hint="eastAsia"/>
                <w:sz w:val="24"/>
              </w:rPr>
              <w:t>□</w:t>
            </w:r>
            <w:r>
              <w:rPr>
                <w:rFonts w:ascii="宋体" w:eastAsia="宋体" w:hAnsi="宋体" w:hint="eastAsia"/>
                <w:bCs/>
                <w:sz w:val="24"/>
              </w:rPr>
              <w:t>统一组织</w:t>
            </w:r>
          </w:p>
          <w:p w:rsidR="005D2390" w:rsidRDefault="00330EDE">
            <w:pPr>
              <w:spacing w:line="500" w:lineRule="exact"/>
              <w:rPr>
                <w:rFonts w:ascii="宋体" w:eastAsia="宋体" w:hAnsi="宋体"/>
                <w:bCs/>
                <w:sz w:val="24"/>
                <w:u w:val="single"/>
              </w:rPr>
            </w:pPr>
            <w:r>
              <w:rPr>
                <w:rFonts w:ascii="宋体" w:eastAsia="宋体" w:hAnsi="宋体" w:hint="eastAsia"/>
                <w:bCs/>
                <w:sz w:val="24"/>
              </w:rPr>
              <w:t>时间：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分</w:t>
            </w:r>
          </w:p>
          <w:p w:rsidR="005D2390" w:rsidRDefault="00330EDE">
            <w:pPr>
              <w:spacing w:line="500" w:lineRule="exact"/>
              <w:rPr>
                <w:rFonts w:ascii="宋体" w:eastAsia="宋体" w:hAnsi="宋体"/>
                <w:bCs/>
                <w:sz w:val="24"/>
                <w:u w:val="single"/>
              </w:rPr>
            </w:pPr>
            <w:r>
              <w:rPr>
                <w:rFonts w:ascii="宋体" w:eastAsia="宋体" w:hAnsi="宋体" w:hint="eastAsia"/>
                <w:bCs/>
                <w:sz w:val="24"/>
              </w:rPr>
              <w:t>地点：</w:t>
            </w:r>
            <w:r>
              <w:rPr>
                <w:rFonts w:ascii="宋体" w:eastAsia="宋体" w:hAnsi="宋体" w:hint="eastAsia"/>
                <w:bCs/>
                <w:sz w:val="24"/>
                <w:u w:val="single"/>
              </w:rPr>
              <w:t xml:space="preserve"> </w:t>
            </w:r>
            <w:r>
              <w:rPr>
                <w:rFonts w:ascii="宋体" w:eastAsia="宋体" w:hAnsi="宋体"/>
                <w:bCs/>
                <w:sz w:val="24"/>
                <w:u w:val="single"/>
              </w:rPr>
              <w:t xml:space="preserve">                      </w:t>
            </w:r>
          </w:p>
          <w:p w:rsidR="005D2390" w:rsidRDefault="00330EDE">
            <w:pPr>
              <w:spacing w:line="500" w:lineRule="exact"/>
              <w:rPr>
                <w:rFonts w:ascii="宋体" w:eastAsia="宋体" w:hAnsi="宋体"/>
                <w:bCs/>
                <w:sz w:val="24"/>
                <w:u w:val="single"/>
              </w:rPr>
            </w:pPr>
            <w:r>
              <w:rPr>
                <w:rFonts w:ascii="宋体" w:eastAsia="宋体" w:hAnsi="宋体" w:hint="eastAsia"/>
                <w:bCs/>
                <w:sz w:val="24"/>
              </w:rPr>
              <w:t>现场考察联系人及联系电话：</w:t>
            </w:r>
            <w:r>
              <w:rPr>
                <w:rFonts w:ascii="宋体" w:eastAsia="宋体" w:hAnsi="宋体" w:hint="eastAsia"/>
                <w:bCs/>
                <w:sz w:val="24"/>
                <w:u w:val="single"/>
              </w:rPr>
              <w:t xml:space="preserve"> </w:t>
            </w:r>
            <w:r>
              <w:rPr>
                <w:rFonts w:ascii="宋体" w:eastAsia="宋体" w:hAnsi="宋体"/>
                <w:bCs/>
                <w:sz w:val="24"/>
                <w:u w:val="single"/>
              </w:rPr>
              <w:t xml:space="preserve">          </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Cs w:val="0"/>
                <w:sz w:val="24"/>
              </w:rPr>
              <w:t>备注：如供应商未参加采购人统一组织的现场考察，视同放弃现场考察，由此引起的一切责任由供应商自行承担。</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8</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jc w:val="left"/>
              <w:rPr>
                <w:rFonts w:ascii="宋体" w:eastAsia="宋体" w:hAnsi="宋体"/>
                <w:b w:val="0"/>
                <w:sz w:val="24"/>
              </w:rPr>
            </w:pPr>
            <w:r>
              <w:rPr>
                <w:rFonts w:ascii="宋体" w:eastAsia="宋体" w:hAnsi="宋体" w:hint="eastAsia"/>
                <w:b w:val="0"/>
                <w:sz w:val="24"/>
              </w:rPr>
              <w:t>询问截止时间</w:t>
            </w:r>
          </w:p>
        </w:tc>
        <w:tc>
          <w:tcPr>
            <w:tcW w:w="3218" w:type="pct"/>
            <w:vAlign w:val="center"/>
          </w:tcPr>
          <w:p w:rsidR="005D2390" w:rsidRDefault="00330EDE">
            <w:pPr>
              <w:pStyle w:val="xl31"/>
              <w:widowControl w:val="0"/>
              <w:spacing w:before="0" w:beforeAutospacing="0" w:after="0" w:afterAutospacing="0"/>
              <w:jc w:val="both"/>
              <w:rPr>
                <w:rFonts w:ascii="宋体" w:eastAsia="宋体" w:hAnsi="宋体"/>
                <w:b w:val="0"/>
                <w:sz w:val="24"/>
              </w:rPr>
            </w:pPr>
            <w:r>
              <w:rPr>
                <w:rFonts w:ascii="宋体" w:eastAsia="宋体" w:hAnsi="宋体" w:hint="eastAsia"/>
                <w:b w:val="0"/>
                <w:sz w:val="24"/>
                <w:u w:val="single"/>
              </w:rPr>
              <w:t>2023</w:t>
            </w:r>
            <w:r>
              <w:rPr>
                <w:rFonts w:ascii="宋体" w:eastAsia="宋体" w:hAnsi="宋体"/>
                <w:b w:val="0"/>
                <w:sz w:val="24"/>
              </w:rPr>
              <w:t>年</w:t>
            </w:r>
            <w:r>
              <w:rPr>
                <w:rFonts w:ascii="宋体" w:eastAsia="宋体" w:hAnsi="宋体" w:hint="eastAsia"/>
                <w:b w:val="0"/>
                <w:sz w:val="24"/>
                <w:u w:val="single"/>
              </w:rPr>
              <w:t>10</w:t>
            </w:r>
            <w:r>
              <w:rPr>
                <w:rFonts w:ascii="宋体" w:eastAsia="宋体" w:hAnsi="宋体"/>
                <w:b w:val="0"/>
                <w:sz w:val="24"/>
              </w:rPr>
              <w:t>月</w:t>
            </w:r>
            <w:r>
              <w:rPr>
                <w:rFonts w:ascii="宋体" w:eastAsia="宋体" w:hAnsi="宋体" w:hint="eastAsia"/>
                <w:b w:val="0"/>
                <w:sz w:val="24"/>
                <w:u w:val="single"/>
              </w:rPr>
              <w:t>26</w:t>
            </w:r>
            <w:r>
              <w:rPr>
                <w:rFonts w:ascii="宋体" w:eastAsia="宋体" w:hAnsi="宋体"/>
                <w:b w:val="0"/>
                <w:sz w:val="24"/>
              </w:rPr>
              <w:t>日</w:t>
            </w:r>
            <w:r>
              <w:rPr>
                <w:rFonts w:ascii="宋体" w:eastAsia="宋体" w:hAnsi="宋体" w:hint="eastAsia"/>
                <w:b w:val="0"/>
                <w:sz w:val="24"/>
                <w:u w:val="single"/>
              </w:rPr>
              <w:t>17</w:t>
            </w:r>
            <w:r>
              <w:rPr>
                <w:rFonts w:ascii="宋体" w:eastAsia="宋体" w:hAnsi="宋体"/>
                <w:b w:val="0"/>
                <w:sz w:val="24"/>
              </w:rPr>
              <w:t>时</w:t>
            </w:r>
            <w:r>
              <w:rPr>
                <w:rFonts w:ascii="宋体" w:eastAsia="宋体" w:hAnsi="宋体" w:hint="eastAsia"/>
                <w:b w:val="0"/>
                <w:sz w:val="24"/>
                <w:u w:val="single"/>
              </w:rPr>
              <w:t>30</w:t>
            </w:r>
            <w:r>
              <w:rPr>
                <w:rFonts w:ascii="宋体" w:eastAsia="宋体" w:hAnsi="宋体" w:hint="eastAsia"/>
                <w:b w:val="0"/>
                <w:sz w:val="24"/>
              </w:rPr>
              <w:t>分</w:t>
            </w:r>
          </w:p>
        </w:tc>
      </w:tr>
      <w:tr w:rsidR="005D2390">
        <w:trPr>
          <w:trHeight w:val="1014"/>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9</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line="360" w:lineRule="auto"/>
              <w:jc w:val="left"/>
              <w:rPr>
                <w:rFonts w:ascii="宋体" w:eastAsia="宋体" w:hAnsi="宋体"/>
                <w:b w:val="0"/>
                <w:sz w:val="24"/>
              </w:rPr>
            </w:pPr>
            <w:r>
              <w:rPr>
                <w:rFonts w:ascii="宋体" w:eastAsia="宋体" w:hAnsi="宋体" w:hint="eastAsia"/>
                <w:b w:val="0"/>
                <w:sz w:val="24"/>
              </w:rPr>
              <w:t>包别划分</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sz w:val="24"/>
                <w:szCs w:val="24"/>
              </w:rPr>
              <w:sym w:font="Wingdings 2" w:char="0052"/>
            </w:r>
            <w:r>
              <w:rPr>
                <w:rFonts w:ascii="宋体" w:eastAsia="宋体" w:hAnsi="宋体"/>
                <w:sz w:val="24"/>
              </w:rPr>
              <w:t>不分包</w:t>
            </w:r>
            <w:r>
              <w:rPr>
                <w:rFonts w:ascii="宋体" w:eastAsia="宋体" w:hAnsi="宋体"/>
                <w:b w:val="0"/>
                <w:sz w:val="24"/>
              </w:rPr>
              <w:t xml:space="preserve">     □</w:t>
            </w:r>
            <w:r>
              <w:rPr>
                <w:rFonts w:ascii="宋体" w:eastAsia="宋体" w:hAnsi="宋体"/>
                <w:b w:val="0"/>
                <w:sz w:val="24"/>
              </w:rPr>
              <w:t>分为</w:t>
            </w:r>
            <w:r>
              <w:rPr>
                <w:rFonts w:ascii="宋体" w:eastAsia="宋体" w:hAnsi="宋体"/>
                <w:b w:val="0"/>
                <w:sz w:val="24"/>
              </w:rPr>
              <w:t xml:space="preserve">  </w:t>
            </w:r>
            <w:r>
              <w:rPr>
                <w:rFonts w:ascii="宋体" w:eastAsia="宋体" w:hAnsi="宋体"/>
                <w:b w:val="0"/>
                <w:sz w:val="24"/>
              </w:rPr>
              <w:t>个包</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供应商</w:t>
            </w:r>
            <w:r>
              <w:rPr>
                <w:rFonts w:ascii="宋体" w:eastAsia="宋体" w:hAnsi="宋体" w:hint="eastAsia"/>
                <w:b w:val="0"/>
                <w:bCs w:val="0"/>
                <w:sz w:val="24"/>
                <w:szCs w:val="24"/>
              </w:rPr>
              <w:t>参加</w:t>
            </w:r>
            <w:r>
              <w:rPr>
                <w:rFonts w:ascii="宋体" w:eastAsia="宋体" w:hAnsi="宋体" w:hint="eastAsia"/>
                <w:b w:val="0"/>
                <w:sz w:val="24"/>
              </w:rPr>
              <w:t>多个包谈判的成交</w:t>
            </w:r>
            <w:r>
              <w:rPr>
                <w:rFonts w:ascii="宋体" w:eastAsia="宋体" w:hAnsi="宋体"/>
                <w:b w:val="0"/>
                <w:sz w:val="24"/>
              </w:rPr>
              <w:t>包</w:t>
            </w:r>
            <w:r>
              <w:rPr>
                <w:rFonts w:ascii="宋体" w:eastAsia="宋体" w:hAnsi="宋体" w:hint="eastAsia"/>
                <w:b w:val="0"/>
                <w:sz w:val="24"/>
              </w:rPr>
              <w:t>数规定：</w:t>
            </w:r>
            <w:r>
              <w:rPr>
                <w:rFonts w:ascii="宋体" w:eastAsia="宋体" w:hAnsi="宋体" w:hint="eastAsia"/>
                <w:b w:val="0"/>
                <w:bCs w:val="0"/>
                <w:sz w:val="24"/>
                <w:szCs w:val="18"/>
                <w:u w:val="single"/>
              </w:rPr>
              <w:t xml:space="preserve"> </w:t>
            </w:r>
            <w:r>
              <w:rPr>
                <w:rFonts w:ascii="宋体" w:eastAsia="宋体" w:hAnsi="宋体"/>
                <w:b w:val="0"/>
                <w:bCs w:val="0"/>
                <w:sz w:val="24"/>
                <w:szCs w:val="18"/>
                <w:u w:val="single"/>
              </w:rPr>
              <w:t xml:space="preserve">             </w:t>
            </w:r>
          </w:p>
        </w:tc>
      </w:tr>
      <w:tr w:rsidR="005D2390">
        <w:trPr>
          <w:trHeight w:val="126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r>
              <w:rPr>
                <w:rFonts w:ascii="宋体" w:eastAsia="宋体" w:hAnsi="宋体"/>
                <w:bCs/>
                <w:kern w:val="2"/>
              </w:rPr>
              <w:t>3.1</w:t>
            </w:r>
          </w:p>
        </w:tc>
        <w:tc>
          <w:tcPr>
            <w:tcW w:w="1191" w:type="pct"/>
            <w:vAlign w:val="center"/>
          </w:tcPr>
          <w:p w:rsidR="005D2390" w:rsidRDefault="00330EDE">
            <w:pPr>
              <w:pStyle w:val="xl31"/>
              <w:widowControl w:val="0"/>
              <w:spacing w:before="0" w:beforeAutospacing="0" w:after="0" w:afterAutospacing="0" w:line="360" w:lineRule="auto"/>
              <w:jc w:val="left"/>
              <w:rPr>
                <w:rFonts w:ascii="宋体" w:eastAsia="宋体" w:hAnsi="宋体"/>
                <w:b w:val="0"/>
                <w:sz w:val="24"/>
              </w:rPr>
            </w:pPr>
            <w:r>
              <w:rPr>
                <w:rFonts w:ascii="宋体" w:eastAsia="宋体" w:hAnsi="宋体" w:hint="eastAsia"/>
                <w:b w:val="0"/>
                <w:sz w:val="24"/>
              </w:rPr>
              <w:t>谈判保证金</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bCs w:val="0"/>
                <w:sz w:val="24"/>
                <w:szCs w:val="24"/>
              </w:rPr>
            </w:pPr>
            <w:r>
              <w:rPr>
                <w:rFonts w:ascii="宋体" w:eastAsia="宋体" w:hAnsi="宋体" w:hint="eastAsia"/>
                <w:b w:val="0"/>
                <w:bCs w:val="0"/>
                <w:sz w:val="24"/>
                <w:szCs w:val="24"/>
              </w:rPr>
              <w:t>（</w:t>
            </w:r>
            <w:r>
              <w:rPr>
                <w:rFonts w:ascii="宋体" w:eastAsia="宋体" w:hAnsi="宋体" w:hint="eastAsia"/>
                <w:b w:val="0"/>
                <w:bCs w:val="0"/>
                <w:sz w:val="24"/>
                <w:szCs w:val="24"/>
              </w:rPr>
              <w:t>1</w:t>
            </w:r>
            <w:r>
              <w:rPr>
                <w:rFonts w:ascii="宋体" w:eastAsia="宋体" w:hAnsi="宋体" w:hint="eastAsia"/>
                <w:b w:val="0"/>
                <w:bCs w:val="0"/>
                <w:sz w:val="24"/>
                <w:szCs w:val="24"/>
              </w:rPr>
              <w:t>）金额：</w:t>
            </w:r>
          </w:p>
          <w:p w:rsidR="005D2390" w:rsidRDefault="00330EDE">
            <w:pPr>
              <w:pStyle w:val="xl31"/>
              <w:widowControl w:val="0"/>
              <w:spacing w:before="0" w:beforeAutospacing="0" w:after="0" w:afterAutospacing="0" w:line="360" w:lineRule="auto"/>
              <w:jc w:val="both"/>
              <w:rPr>
                <w:rFonts w:ascii="宋体" w:eastAsia="宋体" w:hAnsi="宋体"/>
                <w:b w:val="0"/>
                <w:bCs w:val="0"/>
                <w:sz w:val="24"/>
              </w:rPr>
            </w:pPr>
            <w:r>
              <w:rPr>
                <w:rFonts w:ascii="宋体" w:eastAsia="宋体" w:hAnsi="宋体"/>
                <w:b w:val="0"/>
                <w:bCs w:val="0"/>
                <w:sz w:val="24"/>
                <w:szCs w:val="24"/>
              </w:rPr>
              <w:sym w:font="Wingdings 2" w:char="00A3"/>
            </w:r>
            <w:r>
              <w:rPr>
                <w:rFonts w:ascii="宋体" w:eastAsia="宋体" w:hAnsi="宋体" w:hint="eastAsia"/>
                <w:b w:val="0"/>
                <w:bCs w:val="0"/>
                <w:sz w:val="24"/>
              </w:rPr>
              <w:t>人民币</w:t>
            </w:r>
            <w:r>
              <w:rPr>
                <w:rFonts w:ascii="宋体" w:eastAsia="宋体" w:hAnsi="宋体" w:hint="eastAsia"/>
                <w:b w:val="0"/>
                <w:bCs w:val="0"/>
                <w:sz w:val="24"/>
                <w:u w:val="single"/>
              </w:rPr>
              <w:t xml:space="preserve">  </w:t>
            </w:r>
            <w:r>
              <w:rPr>
                <w:rFonts w:ascii="宋体" w:eastAsia="宋体" w:hAnsi="宋体"/>
                <w:b w:val="0"/>
                <w:bCs w:val="0"/>
                <w:sz w:val="24"/>
              </w:rPr>
              <w:t>元</w:t>
            </w:r>
          </w:p>
          <w:p w:rsidR="005D2390" w:rsidRDefault="00330EDE">
            <w:pPr>
              <w:pStyle w:val="xl31"/>
              <w:widowControl w:val="0"/>
              <w:spacing w:before="0" w:beforeAutospacing="0" w:after="0" w:afterAutospacing="0" w:line="360" w:lineRule="auto"/>
              <w:jc w:val="both"/>
              <w:rPr>
                <w:rFonts w:ascii="宋体" w:eastAsia="宋体" w:hAnsi="宋体"/>
                <w:sz w:val="24"/>
              </w:rPr>
            </w:pPr>
            <w:r>
              <w:rPr>
                <w:rFonts w:ascii="宋体" w:eastAsia="宋体" w:hAnsi="宋体" w:hint="eastAsia"/>
                <w:sz w:val="24"/>
                <w:szCs w:val="24"/>
              </w:rPr>
              <w:t>☑</w:t>
            </w:r>
            <w:r>
              <w:rPr>
                <w:rFonts w:ascii="宋体" w:eastAsia="宋体" w:hAnsi="宋体" w:hint="eastAsia"/>
                <w:sz w:val="24"/>
              </w:rPr>
              <w:t>不收取</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2</w:t>
            </w:r>
            <w:r>
              <w:rPr>
                <w:rFonts w:ascii="宋体" w:eastAsia="宋体" w:hAnsi="宋体" w:hint="eastAsia"/>
                <w:b w:val="0"/>
                <w:sz w:val="24"/>
              </w:rPr>
              <w:t>）支付方式：</w:t>
            </w:r>
            <w:r>
              <w:rPr>
                <w:rFonts w:ascii="宋体" w:eastAsia="宋体" w:hAnsi="宋体" w:hint="eastAsia"/>
                <w:bCs w:val="0"/>
                <w:sz w:val="24"/>
              </w:rPr>
              <w:t>响应文件提交截止时间</w:t>
            </w:r>
            <w:r>
              <w:rPr>
                <w:rFonts w:ascii="宋体" w:eastAsia="宋体" w:hAnsi="宋体" w:hint="eastAsia"/>
                <w:bCs w:val="0"/>
                <w:sz w:val="24"/>
              </w:rPr>
              <w:t>，</w:t>
            </w:r>
            <w:r>
              <w:rPr>
                <w:rFonts w:ascii="宋体" w:eastAsia="宋体" w:hAnsi="宋体" w:hint="eastAsia"/>
                <w:bCs w:val="0"/>
                <w:sz w:val="24"/>
              </w:rPr>
              <w:t>现场现金递交，纸袋密封。</w:t>
            </w:r>
          </w:p>
        </w:tc>
      </w:tr>
      <w:tr w:rsidR="005D2390">
        <w:trPr>
          <w:trHeight w:val="126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13.7</w:t>
            </w:r>
          </w:p>
        </w:tc>
        <w:tc>
          <w:tcPr>
            <w:tcW w:w="1191" w:type="pct"/>
            <w:vAlign w:val="center"/>
          </w:tcPr>
          <w:p w:rsidR="005D2390" w:rsidRDefault="00330EDE">
            <w:pPr>
              <w:pStyle w:val="xl31"/>
              <w:widowControl w:val="0"/>
              <w:spacing w:before="0" w:beforeAutospacing="0" w:after="0" w:afterAutospacing="0" w:line="360" w:lineRule="auto"/>
              <w:jc w:val="left"/>
              <w:rPr>
                <w:rFonts w:ascii="宋体" w:eastAsia="宋体" w:hAnsi="宋体"/>
                <w:b w:val="0"/>
                <w:sz w:val="24"/>
              </w:rPr>
            </w:pPr>
            <w:r>
              <w:rPr>
                <w:rFonts w:ascii="宋体" w:eastAsia="宋体" w:hAnsi="宋体" w:hint="eastAsia"/>
                <w:b w:val="0"/>
                <w:sz w:val="24"/>
              </w:rPr>
              <w:t>其他不予退还谈判保证金的情形</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bCs w:val="0"/>
                <w:sz w:val="24"/>
                <w:szCs w:val="24"/>
              </w:rPr>
            </w:pPr>
            <w:r>
              <w:rPr>
                <w:rFonts w:ascii="宋体" w:eastAsia="宋体" w:hAnsi="宋体" w:hint="eastAsia"/>
                <w:b w:val="0"/>
                <w:bCs w:val="0"/>
                <w:sz w:val="24"/>
              </w:rPr>
              <w:t>除因不可抗力或</w:t>
            </w:r>
            <w:r>
              <w:rPr>
                <w:rFonts w:ascii="宋体" w:eastAsia="宋体" w:hAnsi="宋体" w:hint="eastAsia"/>
                <w:b w:val="0"/>
                <w:bCs w:val="0"/>
                <w:sz w:val="24"/>
              </w:rPr>
              <w:t>谈判</w:t>
            </w:r>
            <w:r>
              <w:rPr>
                <w:rFonts w:ascii="宋体" w:eastAsia="宋体" w:hAnsi="宋体" w:hint="eastAsia"/>
                <w:b w:val="0"/>
                <w:bCs w:val="0"/>
                <w:sz w:val="24"/>
              </w:rPr>
              <w:t>文件认可的情形以外，成交供应商放弃成交资格的</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1</w:t>
            </w:r>
            <w:r>
              <w:rPr>
                <w:rFonts w:ascii="宋体" w:eastAsia="宋体" w:hAnsi="宋体"/>
                <w:bCs/>
                <w:kern w:val="2"/>
              </w:rPr>
              <w:t>4.1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谈判有效期</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u w:val="single"/>
              </w:rPr>
              <w:t>90</w:t>
            </w:r>
            <w:r>
              <w:rPr>
                <w:rFonts w:ascii="宋体" w:eastAsia="宋体" w:hAnsi="宋体" w:hint="eastAsia"/>
                <w:b w:val="0"/>
                <w:sz w:val="24"/>
              </w:rPr>
              <w:t>日历日</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r>
              <w:rPr>
                <w:rFonts w:ascii="宋体" w:eastAsia="宋体" w:hAnsi="宋体"/>
                <w:bCs/>
                <w:kern w:val="2"/>
              </w:rPr>
              <w:t>5.1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响应文件要求</w:t>
            </w:r>
          </w:p>
        </w:tc>
        <w:tc>
          <w:tcPr>
            <w:tcW w:w="3218" w:type="pct"/>
            <w:vAlign w:val="center"/>
          </w:tcPr>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b w:val="0"/>
                <w:bCs w:val="0"/>
                <w:sz w:val="24"/>
                <w:szCs w:val="24"/>
              </w:rPr>
              <w:t>响应</w:t>
            </w:r>
            <w:r>
              <w:rPr>
                <w:rFonts w:asciiTheme="minorEastAsia" w:eastAsiaTheme="minorEastAsia" w:hAnsiTheme="minorEastAsia" w:cstheme="minorEastAsia" w:hint="eastAsia"/>
                <w:b w:val="0"/>
                <w:bCs w:val="0"/>
                <w:sz w:val="24"/>
                <w:szCs w:val="24"/>
              </w:rPr>
              <w:t>文件份数：</w:t>
            </w:r>
            <w:r>
              <w:rPr>
                <w:rFonts w:asciiTheme="minorEastAsia" w:eastAsiaTheme="minorEastAsia" w:hAnsiTheme="minorEastAsia" w:cstheme="minorEastAsia" w:hint="eastAsia"/>
                <w:color w:val="FF0000"/>
                <w:sz w:val="24"/>
                <w:szCs w:val="24"/>
                <w:u w:val="single"/>
              </w:rPr>
              <w:t xml:space="preserve"> </w:t>
            </w:r>
            <w:r>
              <w:rPr>
                <w:rFonts w:asciiTheme="minorEastAsia" w:eastAsiaTheme="minorEastAsia" w:hAnsiTheme="minorEastAsia" w:cstheme="minorEastAsia" w:hint="eastAsia"/>
                <w:color w:val="FF0000"/>
                <w:sz w:val="24"/>
                <w:szCs w:val="24"/>
                <w:u w:val="single"/>
              </w:rPr>
              <w:t>壹</w:t>
            </w:r>
            <w:r>
              <w:rPr>
                <w:rFonts w:asciiTheme="minorEastAsia" w:eastAsiaTheme="minorEastAsia" w:hAnsiTheme="minorEastAsia" w:cstheme="minorEastAsia" w:hint="eastAsia"/>
                <w:color w:val="FF0000"/>
                <w:sz w:val="24"/>
                <w:szCs w:val="24"/>
                <w:u w:val="single"/>
              </w:rPr>
              <w:t xml:space="preserve"> </w:t>
            </w:r>
            <w:r>
              <w:rPr>
                <w:rFonts w:asciiTheme="minorEastAsia" w:eastAsiaTheme="minorEastAsia" w:hAnsiTheme="minorEastAsia" w:cstheme="minorEastAsia" w:hint="eastAsia"/>
                <w:color w:val="FF0000"/>
                <w:sz w:val="24"/>
                <w:szCs w:val="24"/>
              </w:rPr>
              <w:t>份正本</w:t>
            </w:r>
            <w:r>
              <w:rPr>
                <w:rFonts w:asciiTheme="minorEastAsia" w:eastAsiaTheme="minorEastAsia" w:hAnsiTheme="minorEastAsia" w:cstheme="minorEastAsia" w:hint="eastAsia"/>
                <w:color w:val="FF0000"/>
                <w:sz w:val="24"/>
                <w:szCs w:val="24"/>
              </w:rPr>
              <w:t>，</w:t>
            </w:r>
            <w:r>
              <w:rPr>
                <w:rFonts w:asciiTheme="minorEastAsia" w:eastAsiaTheme="minorEastAsia" w:hAnsiTheme="minorEastAsia" w:cstheme="minorEastAsia" w:hint="eastAsia"/>
                <w:color w:val="FF0000"/>
                <w:sz w:val="24"/>
                <w:szCs w:val="24"/>
                <w:u w:val="single"/>
              </w:rPr>
              <w:t xml:space="preserve"> </w:t>
            </w:r>
            <w:r>
              <w:rPr>
                <w:rFonts w:asciiTheme="minorEastAsia" w:eastAsiaTheme="minorEastAsia" w:hAnsiTheme="minorEastAsia" w:cstheme="minorEastAsia" w:hint="eastAsia"/>
                <w:color w:val="FF0000"/>
                <w:sz w:val="24"/>
                <w:szCs w:val="24"/>
                <w:u w:val="single"/>
              </w:rPr>
              <w:t>贰</w:t>
            </w:r>
            <w:r>
              <w:rPr>
                <w:rFonts w:asciiTheme="minorEastAsia" w:eastAsiaTheme="minorEastAsia" w:hAnsiTheme="minorEastAsia" w:cstheme="minorEastAsia" w:hint="eastAsia"/>
                <w:color w:val="FF0000"/>
                <w:sz w:val="24"/>
                <w:szCs w:val="24"/>
                <w:u w:val="single"/>
              </w:rPr>
              <w:t xml:space="preserve"> </w:t>
            </w:r>
            <w:r>
              <w:rPr>
                <w:rFonts w:asciiTheme="minorEastAsia" w:eastAsiaTheme="minorEastAsia" w:hAnsiTheme="minorEastAsia" w:cstheme="minorEastAsia" w:hint="eastAsia"/>
                <w:color w:val="FF0000"/>
                <w:sz w:val="24"/>
                <w:szCs w:val="24"/>
              </w:rPr>
              <w:t>份</w:t>
            </w:r>
            <w:r>
              <w:rPr>
                <w:rFonts w:asciiTheme="minorEastAsia" w:eastAsiaTheme="minorEastAsia" w:hAnsiTheme="minorEastAsia" w:cstheme="minorEastAsia" w:hint="eastAsia"/>
                <w:color w:val="FF0000"/>
                <w:sz w:val="24"/>
                <w:szCs w:val="24"/>
              </w:rPr>
              <w:t>副</w:t>
            </w:r>
            <w:r>
              <w:rPr>
                <w:rFonts w:asciiTheme="minorEastAsia" w:eastAsiaTheme="minorEastAsia" w:hAnsiTheme="minorEastAsia" w:cstheme="minorEastAsia" w:hint="eastAsia"/>
                <w:color w:val="FF0000"/>
                <w:sz w:val="24"/>
                <w:szCs w:val="24"/>
              </w:rPr>
              <w:t>本。</w:t>
            </w:r>
            <w:r>
              <w:rPr>
                <w:rFonts w:asciiTheme="minorEastAsia" w:eastAsiaTheme="minorEastAsia" w:hAnsiTheme="minorEastAsia" w:cstheme="minorEastAsia" w:hint="eastAsia"/>
                <w:sz w:val="24"/>
                <w:szCs w:val="24"/>
              </w:rPr>
              <w:t>（正本和副本封装在一个档案袋内，响应文件份数及封装密封应符合</w:t>
            </w:r>
            <w:r>
              <w:rPr>
                <w:rFonts w:asciiTheme="minorEastAsia" w:eastAsiaTheme="minorEastAsia" w:hAnsiTheme="minorEastAsia" w:cstheme="minorEastAsia" w:hint="eastAsia"/>
                <w:sz w:val="24"/>
                <w:szCs w:val="24"/>
              </w:rPr>
              <w:t>采购</w:t>
            </w:r>
            <w:r>
              <w:rPr>
                <w:rFonts w:asciiTheme="minorEastAsia" w:eastAsiaTheme="minorEastAsia" w:hAnsiTheme="minorEastAsia" w:cstheme="minorEastAsia" w:hint="eastAsia"/>
                <w:sz w:val="24"/>
                <w:szCs w:val="24"/>
              </w:rPr>
              <w:t>文件要求，否则不予接收）</w:t>
            </w:r>
            <w:r>
              <w:rPr>
                <w:rFonts w:asciiTheme="minorEastAsia" w:eastAsiaTheme="minorEastAsia" w:hAnsiTheme="minorEastAsia" w:cstheme="minorEastAsia" w:hint="eastAsia"/>
                <w:b w:val="0"/>
                <w:bCs w:val="0"/>
                <w:sz w:val="24"/>
                <w:szCs w:val="24"/>
              </w:rPr>
              <w:t>，</w:t>
            </w:r>
            <w:r>
              <w:rPr>
                <w:rFonts w:asciiTheme="minorEastAsia" w:eastAsiaTheme="minorEastAsia" w:hAnsiTheme="minorEastAsia" w:cstheme="minorEastAsia" w:hint="eastAsia"/>
                <w:color w:val="FF0000"/>
                <w:sz w:val="24"/>
                <w:szCs w:val="24"/>
              </w:rPr>
              <w:t>在</w:t>
            </w:r>
            <w:r>
              <w:rPr>
                <w:rFonts w:asciiTheme="minorEastAsia" w:eastAsiaTheme="minorEastAsia" w:hAnsiTheme="minorEastAsia" w:cstheme="minorEastAsia" w:hint="eastAsia"/>
                <w:color w:val="FF0000"/>
                <w:sz w:val="24"/>
              </w:rPr>
              <w:t>响应文件提交截止时间</w:t>
            </w:r>
            <w:r>
              <w:rPr>
                <w:rFonts w:asciiTheme="minorEastAsia" w:eastAsiaTheme="minorEastAsia" w:hAnsiTheme="minorEastAsia" w:cstheme="minorEastAsia" w:hint="eastAsia"/>
                <w:color w:val="FF0000"/>
                <w:sz w:val="24"/>
                <w:szCs w:val="24"/>
              </w:rPr>
              <w:t>前在</w:t>
            </w:r>
            <w:r>
              <w:rPr>
                <w:rFonts w:asciiTheme="minorEastAsia" w:eastAsiaTheme="minorEastAsia" w:hAnsiTheme="minorEastAsia" w:cstheme="minorEastAsia" w:hint="eastAsia"/>
                <w:color w:val="FF0000"/>
                <w:sz w:val="24"/>
                <w:szCs w:val="24"/>
              </w:rPr>
              <w:t>开标</w:t>
            </w:r>
            <w:r>
              <w:rPr>
                <w:rFonts w:asciiTheme="minorEastAsia" w:eastAsiaTheme="minorEastAsia" w:hAnsiTheme="minorEastAsia" w:cstheme="minorEastAsia" w:hint="eastAsia"/>
                <w:color w:val="FF0000"/>
                <w:sz w:val="24"/>
                <w:szCs w:val="24"/>
              </w:rPr>
              <w:t>地点递交，并提供以下证明材料，否则</w:t>
            </w:r>
            <w:r>
              <w:rPr>
                <w:rFonts w:asciiTheme="minorEastAsia" w:eastAsiaTheme="minorEastAsia" w:hAnsiTheme="minorEastAsia" w:cstheme="minorEastAsia" w:hint="eastAsia"/>
                <w:color w:val="FF0000"/>
                <w:sz w:val="24"/>
                <w:szCs w:val="24"/>
              </w:rPr>
              <w:t>采购人</w:t>
            </w:r>
            <w:r>
              <w:rPr>
                <w:rFonts w:asciiTheme="minorEastAsia" w:eastAsiaTheme="minorEastAsia" w:hAnsiTheme="minorEastAsia" w:cstheme="minorEastAsia" w:hint="eastAsia"/>
                <w:color w:val="FF0000"/>
                <w:sz w:val="24"/>
                <w:szCs w:val="24"/>
              </w:rPr>
              <w:t>不予接收。</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w:t>
            </w:r>
            <w:r>
              <w:rPr>
                <w:rFonts w:asciiTheme="minorEastAsia" w:eastAsiaTheme="minorEastAsia" w:hAnsiTheme="minorEastAsia" w:cstheme="minorEastAsia" w:hint="eastAsia"/>
                <w:color w:val="FF0000"/>
                <w:sz w:val="24"/>
                <w:szCs w:val="24"/>
              </w:rPr>
              <w:t>1</w:t>
            </w:r>
            <w:r>
              <w:rPr>
                <w:rFonts w:asciiTheme="minorEastAsia" w:eastAsiaTheme="minorEastAsia" w:hAnsiTheme="minorEastAsia" w:cstheme="minorEastAsia" w:hint="eastAsia"/>
                <w:color w:val="FF0000"/>
                <w:sz w:val="24"/>
                <w:szCs w:val="24"/>
              </w:rPr>
              <w:t>）法定代表人亲自递交的，应提供法定代表人的有效身份证</w:t>
            </w:r>
            <w:r>
              <w:rPr>
                <w:rFonts w:asciiTheme="minorEastAsia" w:eastAsiaTheme="minorEastAsia" w:hAnsiTheme="minorEastAsia" w:cstheme="minorEastAsia" w:hint="eastAsia"/>
                <w:color w:val="FF0000"/>
                <w:sz w:val="24"/>
                <w:szCs w:val="24"/>
              </w:rPr>
              <w:t>和法定代表人身份证明书（盖单位章）</w:t>
            </w:r>
            <w:r>
              <w:rPr>
                <w:rFonts w:asciiTheme="minorEastAsia" w:eastAsiaTheme="minorEastAsia" w:hAnsiTheme="minorEastAsia" w:cstheme="minorEastAsia" w:hint="eastAsia"/>
                <w:color w:val="FF0000"/>
                <w:sz w:val="24"/>
                <w:szCs w:val="24"/>
              </w:rPr>
              <w:t>；</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w:t>
            </w:r>
            <w:r>
              <w:rPr>
                <w:rFonts w:asciiTheme="minorEastAsia" w:eastAsiaTheme="minorEastAsia" w:hAnsiTheme="minorEastAsia" w:cstheme="minorEastAsia" w:hint="eastAsia"/>
                <w:color w:val="FF0000"/>
                <w:sz w:val="24"/>
                <w:szCs w:val="24"/>
              </w:rPr>
              <w:t>2</w:t>
            </w:r>
            <w:r>
              <w:rPr>
                <w:rFonts w:asciiTheme="minorEastAsia" w:eastAsiaTheme="minorEastAsia" w:hAnsiTheme="minorEastAsia" w:cstheme="minorEastAsia" w:hint="eastAsia"/>
                <w:color w:val="FF0000"/>
                <w:sz w:val="24"/>
                <w:szCs w:val="24"/>
              </w:rPr>
              <w:t>）委托代理人递交的，应提供授权委托书</w:t>
            </w:r>
            <w:r>
              <w:rPr>
                <w:rFonts w:asciiTheme="minorEastAsia" w:eastAsiaTheme="minorEastAsia" w:hAnsiTheme="minorEastAsia" w:cstheme="minorEastAsia" w:hint="eastAsia"/>
                <w:color w:val="FF0000"/>
                <w:sz w:val="24"/>
                <w:szCs w:val="24"/>
              </w:rPr>
              <w:t>（盖单位章）</w:t>
            </w:r>
            <w:r>
              <w:rPr>
                <w:rFonts w:asciiTheme="minorEastAsia" w:eastAsiaTheme="minorEastAsia" w:hAnsiTheme="minorEastAsia" w:cstheme="minorEastAsia" w:hint="eastAsia"/>
                <w:color w:val="FF0000"/>
                <w:sz w:val="24"/>
                <w:szCs w:val="24"/>
              </w:rPr>
              <w:t>和委托代理人的有效身份证。</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注：</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上述有效身份证指由公安机关签发的实体“中华人民共和国居民身份证”，不包括驾驶证、电子身份证等证件。</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上述要求“盖单位章”必须是公章原件；复印件、影印件、彩印件等材料均不认可。</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响应</w:t>
            </w:r>
            <w:r>
              <w:rPr>
                <w:rFonts w:asciiTheme="minorEastAsia" w:eastAsiaTheme="minorEastAsia" w:hAnsiTheme="minorEastAsia" w:cstheme="minorEastAsia" w:hint="eastAsia"/>
                <w:sz w:val="24"/>
                <w:szCs w:val="24"/>
              </w:rPr>
              <w:t>文件封套要求</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包括但不限于下列内容</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b w:val="0"/>
                <w:bCs w:val="0"/>
                <w:sz w:val="24"/>
                <w:szCs w:val="24"/>
                <w:u w:val="single"/>
              </w:rPr>
            </w:pP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w:t>
            </w:r>
            <w:r>
              <w:rPr>
                <w:rFonts w:asciiTheme="minorEastAsia" w:eastAsiaTheme="minorEastAsia" w:hAnsiTheme="minorEastAsia" w:cstheme="minorEastAsia" w:hint="eastAsia"/>
                <w:b w:val="0"/>
                <w:bCs w:val="0"/>
                <w:sz w:val="24"/>
                <w:szCs w:val="24"/>
              </w:rPr>
              <w:t>项目名称</w:t>
            </w:r>
            <w:r>
              <w:rPr>
                <w:rFonts w:asciiTheme="minorEastAsia" w:eastAsiaTheme="minorEastAsia" w:hAnsiTheme="minorEastAsia" w:cstheme="minorEastAsia" w:hint="eastAsia"/>
                <w:b w:val="0"/>
                <w:bCs w:val="0"/>
                <w:sz w:val="24"/>
                <w:szCs w:val="24"/>
              </w:rPr>
              <w:t xml:space="preserve">) </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标段</w:t>
            </w:r>
            <w:r>
              <w:rPr>
                <w:rFonts w:asciiTheme="minorEastAsia" w:eastAsiaTheme="minorEastAsia" w:hAnsiTheme="minorEastAsia" w:cstheme="minorEastAsia" w:hint="eastAsia"/>
                <w:b w:val="0"/>
                <w:bCs w:val="0"/>
                <w:sz w:val="24"/>
                <w:szCs w:val="24"/>
              </w:rPr>
              <w:t>响应</w:t>
            </w:r>
            <w:r>
              <w:rPr>
                <w:rFonts w:asciiTheme="minorEastAsia" w:eastAsiaTheme="minorEastAsia" w:hAnsiTheme="minorEastAsia" w:cstheme="minorEastAsia" w:hint="eastAsia"/>
                <w:b w:val="0"/>
                <w:bCs w:val="0"/>
                <w:sz w:val="24"/>
                <w:szCs w:val="24"/>
              </w:rPr>
              <w:t>文件</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b w:val="0"/>
                <w:bCs w:val="0"/>
                <w:sz w:val="24"/>
                <w:szCs w:val="24"/>
                <w:u w:val="single"/>
              </w:rPr>
            </w:pPr>
            <w:r>
              <w:rPr>
                <w:rFonts w:asciiTheme="minorEastAsia" w:eastAsiaTheme="minorEastAsia" w:hAnsiTheme="minorEastAsia" w:cstheme="minorEastAsia" w:hint="eastAsia"/>
                <w:b w:val="0"/>
                <w:bCs w:val="0"/>
                <w:sz w:val="24"/>
                <w:szCs w:val="24"/>
              </w:rPr>
              <w:t>供应商</w:t>
            </w:r>
            <w:r>
              <w:rPr>
                <w:rFonts w:asciiTheme="minorEastAsia" w:eastAsiaTheme="minorEastAsia" w:hAnsiTheme="minorEastAsia" w:cstheme="minorEastAsia" w:hint="eastAsia"/>
                <w:b w:val="0"/>
                <w:bCs w:val="0"/>
                <w:sz w:val="24"/>
                <w:szCs w:val="24"/>
              </w:rPr>
              <w:t>名称：</w:t>
            </w:r>
            <w:r>
              <w:rPr>
                <w:rFonts w:asciiTheme="minorEastAsia" w:eastAsiaTheme="minorEastAsia" w:hAnsiTheme="minorEastAsia" w:cstheme="minorEastAsia" w:hint="eastAsia"/>
                <w:b w:val="0"/>
                <w:bCs w:val="0"/>
                <w:sz w:val="24"/>
                <w:szCs w:val="24"/>
                <w:u w:val="single"/>
              </w:rPr>
              <w:t xml:space="preserve">              </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b w:val="0"/>
                <w:bCs w:val="0"/>
                <w:sz w:val="24"/>
                <w:szCs w:val="24"/>
                <w:u w:val="single"/>
              </w:rPr>
            </w:pPr>
            <w:r>
              <w:rPr>
                <w:rFonts w:asciiTheme="minorEastAsia" w:eastAsiaTheme="minorEastAsia" w:hAnsiTheme="minorEastAsia" w:cstheme="minorEastAsia" w:hint="eastAsia"/>
                <w:b w:val="0"/>
                <w:bCs w:val="0"/>
                <w:sz w:val="24"/>
                <w:szCs w:val="24"/>
              </w:rPr>
              <w:t>法定代表人或委托代理人：</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u w:val="single"/>
              </w:rPr>
              <w:t>（签字或盖章）</w:t>
            </w:r>
          </w:p>
          <w:p w:rsidR="005D2390" w:rsidRDefault="00330EDE">
            <w:pPr>
              <w:pStyle w:val="xl31"/>
              <w:widowControl w:val="0"/>
              <w:spacing w:before="0" w:beforeAutospacing="0" w:after="0" w:afterAutospacing="0" w:line="360" w:lineRule="auto"/>
              <w:jc w:val="both"/>
              <w:rPr>
                <w:rFonts w:asciiTheme="minorEastAsia" w:eastAsiaTheme="minorEastAsia" w:hAnsiTheme="minorEastAsia" w:cstheme="minorEastAsia"/>
                <w:b w:val="0"/>
                <w:bCs w:val="0"/>
                <w:sz w:val="24"/>
                <w:szCs w:val="24"/>
                <w:u w:val="single"/>
              </w:rPr>
            </w:pPr>
            <w:r>
              <w:rPr>
                <w:rFonts w:asciiTheme="minorEastAsia" w:eastAsiaTheme="minorEastAsia" w:hAnsiTheme="minorEastAsia" w:cstheme="minorEastAsia" w:hint="eastAsia"/>
                <w:b w:val="0"/>
                <w:bCs w:val="0"/>
                <w:sz w:val="24"/>
                <w:szCs w:val="24"/>
              </w:rPr>
              <w:t>供应商</w:t>
            </w:r>
            <w:r>
              <w:rPr>
                <w:rFonts w:asciiTheme="minorEastAsia" w:eastAsiaTheme="minorEastAsia" w:hAnsiTheme="minorEastAsia" w:cstheme="minorEastAsia" w:hint="eastAsia"/>
                <w:b w:val="0"/>
                <w:bCs w:val="0"/>
                <w:sz w:val="24"/>
                <w:szCs w:val="24"/>
              </w:rPr>
              <w:t>地址：</w:t>
            </w:r>
            <w:r>
              <w:rPr>
                <w:rFonts w:asciiTheme="minorEastAsia" w:eastAsiaTheme="minorEastAsia" w:hAnsiTheme="minorEastAsia" w:cstheme="minorEastAsia" w:hint="eastAsia"/>
                <w:b w:val="0"/>
                <w:bCs w:val="0"/>
                <w:sz w:val="24"/>
                <w:szCs w:val="24"/>
                <w:u w:val="single"/>
              </w:rPr>
              <w:t xml:space="preserve">              </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Theme="minorEastAsia" w:eastAsiaTheme="minorEastAsia" w:hAnsiTheme="minorEastAsia" w:cstheme="minorEastAsia" w:hint="eastAsia"/>
                <w:b w:val="0"/>
                <w:bCs w:val="0"/>
                <w:sz w:val="24"/>
                <w:szCs w:val="24"/>
              </w:rPr>
              <w:t>在</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年</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月</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日</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时</w:t>
            </w:r>
            <w:r>
              <w:rPr>
                <w:rFonts w:asciiTheme="minorEastAsia" w:eastAsiaTheme="minorEastAsia" w:hAnsiTheme="minorEastAsia" w:cstheme="minorEastAsia" w:hint="eastAsia"/>
                <w:b w:val="0"/>
                <w:bCs w:val="0"/>
                <w:sz w:val="24"/>
                <w:szCs w:val="24"/>
                <w:u w:val="single"/>
              </w:rPr>
              <w:t xml:space="preserve">   </w:t>
            </w:r>
            <w:r>
              <w:rPr>
                <w:rFonts w:asciiTheme="minorEastAsia" w:eastAsiaTheme="minorEastAsia" w:hAnsiTheme="minorEastAsia" w:cstheme="minorEastAsia" w:hint="eastAsia"/>
                <w:b w:val="0"/>
                <w:bCs w:val="0"/>
                <w:sz w:val="24"/>
                <w:szCs w:val="24"/>
              </w:rPr>
              <w:t>分前不得开启</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r>
              <w:rPr>
                <w:rFonts w:ascii="宋体" w:eastAsia="宋体" w:hAnsi="宋体"/>
                <w:bCs/>
                <w:kern w:val="2"/>
              </w:rPr>
              <w:t>5.3</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谈判现场提交的其他材料要求</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符合谈判文件要求。</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r>
              <w:rPr>
                <w:rFonts w:ascii="宋体" w:eastAsia="宋体" w:hAnsi="宋体"/>
                <w:bCs/>
                <w:kern w:val="2"/>
              </w:rPr>
              <w:t>6.1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响应文件提交截止时间</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详见谈判公告（谈判邀请）</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r>
              <w:rPr>
                <w:rFonts w:ascii="宋体" w:eastAsia="宋体" w:hAnsi="宋体"/>
                <w:bCs/>
                <w:kern w:val="2"/>
              </w:rPr>
              <w:t>7.3</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响应文件</w:t>
            </w:r>
            <w:r>
              <w:rPr>
                <w:rFonts w:ascii="宋体" w:eastAsia="宋体" w:hAnsi="宋体" w:hint="eastAsia"/>
                <w:b w:val="0"/>
                <w:sz w:val="24"/>
              </w:rPr>
              <w:t>开启</w:t>
            </w:r>
            <w:r>
              <w:rPr>
                <w:rFonts w:ascii="宋体" w:eastAsia="宋体" w:hAnsi="宋体" w:hint="eastAsia"/>
                <w:b w:val="0"/>
                <w:sz w:val="24"/>
              </w:rPr>
              <w:t>时间</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同响应文件提交截止时间</w:t>
            </w:r>
          </w:p>
        </w:tc>
      </w:tr>
      <w:tr w:rsidR="005D2390">
        <w:trPr>
          <w:trHeight w:val="502"/>
          <w:jc w:val="center"/>
        </w:trPr>
        <w:tc>
          <w:tcPr>
            <w:tcW w:w="590" w:type="pct"/>
            <w:vMerge w:val="restar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19</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谈判时间</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详见谈判公告（谈判邀请）</w:t>
            </w:r>
          </w:p>
        </w:tc>
      </w:tr>
      <w:tr w:rsidR="005D2390">
        <w:trPr>
          <w:trHeight w:val="502"/>
          <w:jc w:val="center"/>
        </w:trPr>
        <w:tc>
          <w:tcPr>
            <w:tcW w:w="590" w:type="pct"/>
            <w:vMerge/>
            <w:vAlign w:val="center"/>
          </w:tcPr>
          <w:p w:rsidR="005D2390" w:rsidRDefault="005D2390">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谈判地点</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详见谈判公告（谈判邀请）</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19.3</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评审方法</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sz w:val="24"/>
                <w:szCs w:val="24"/>
              </w:rPr>
              <w:sym w:font="Wingdings 2" w:char="0052"/>
            </w:r>
            <w:r>
              <w:rPr>
                <w:rFonts w:ascii="宋体" w:eastAsia="宋体" w:hAnsi="宋体" w:hint="eastAsia"/>
                <w:sz w:val="24"/>
              </w:rPr>
              <w:t>最低评标价法</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r>
              <w:rPr>
                <w:rFonts w:ascii="宋体" w:eastAsia="宋体" w:hAnsi="宋体"/>
                <w:bCs/>
                <w:kern w:val="2"/>
              </w:rPr>
              <w:t>2.</w:t>
            </w:r>
            <w:r>
              <w:rPr>
                <w:rFonts w:ascii="宋体" w:eastAsia="宋体" w:hAnsi="宋体" w:hint="eastAsia"/>
                <w:bCs/>
                <w:kern w:val="2"/>
              </w:rPr>
              <w:t>4</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最后报价扣除</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Cs w:val="0"/>
                <w:sz w:val="24"/>
              </w:rPr>
              <w:t>（本项目不</w:t>
            </w:r>
            <w:r>
              <w:rPr>
                <w:rFonts w:ascii="宋体" w:eastAsia="宋体" w:hAnsi="宋体" w:hint="eastAsia"/>
                <w:bCs w:val="0"/>
                <w:sz w:val="24"/>
              </w:rPr>
              <w:t>采</w:t>
            </w:r>
            <w:r>
              <w:rPr>
                <w:rFonts w:ascii="宋体" w:eastAsia="宋体" w:hAnsi="宋体" w:hint="eastAsia"/>
                <w:bCs w:val="0"/>
                <w:sz w:val="24"/>
              </w:rPr>
              <w:t>用）</w:t>
            </w:r>
          </w:p>
        </w:tc>
        <w:tc>
          <w:tcPr>
            <w:tcW w:w="3218" w:type="pct"/>
            <w:vAlign w:val="center"/>
          </w:tcPr>
          <w:p w:rsidR="005D2390" w:rsidRDefault="00330EDE">
            <w:pPr>
              <w:spacing w:line="360" w:lineRule="auto"/>
              <w:rPr>
                <w:rFonts w:asciiTheme="minorEastAsia" w:eastAsiaTheme="minorEastAsia" w:hAnsiTheme="minorEastAsia" w:cstheme="minorEastAsia"/>
                <w:bCs/>
                <w:kern w:val="0"/>
                <w:sz w:val="24"/>
                <w:szCs w:val="28"/>
              </w:rPr>
            </w:pPr>
            <w:r>
              <w:rPr>
                <w:rFonts w:asciiTheme="minorEastAsia" w:eastAsiaTheme="minorEastAsia" w:hAnsiTheme="minorEastAsia" w:cstheme="minorEastAsia" w:hint="eastAsia"/>
                <w:bCs/>
                <w:kern w:val="0"/>
                <w:sz w:val="24"/>
                <w:szCs w:val="28"/>
              </w:rPr>
              <w:t>（</w:t>
            </w:r>
            <w:r>
              <w:rPr>
                <w:rFonts w:asciiTheme="minorEastAsia" w:eastAsiaTheme="minorEastAsia" w:hAnsiTheme="minorEastAsia" w:cstheme="minorEastAsia" w:hint="eastAsia"/>
                <w:bCs/>
                <w:kern w:val="0"/>
                <w:sz w:val="24"/>
                <w:szCs w:val="28"/>
              </w:rPr>
              <w:t>1</w:t>
            </w:r>
            <w:r>
              <w:rPr>
                <w:rFonts w:asciiTheme="minorEastAsia" w:eastAsiaTheme="minorEastAsia" w:hAnsiTheme="minorEastAsia" w:cstheme="minorEastAsia" w:hint="eastAsia"/>
                <w:bCs/>
                <w:kern w:val="0"/>
                <w:sz w:val="24"/>
                <w:szCs w:val="28"/>
              </w:rPr>
              <w:t>）小型和微型企业价格扣除：</w:t>
            </w:r>
            <w:r>
              <w:rPr>
                <w:rFonts w:asciiTheme="minorEastAsia" w:eastAsiaTheme="minorEastAsia" w:hAnsiTheme="minorEastAsia" w:cstheme="minorEastAsia" w:hint="eastAsia"/>
                <w:b/>
                <w:kern w:val="0"/>
                <w:sz w:val="24"/>
                <w:szCs w:val="28"/>
                <w:u w:val="single"/>
              </w:rPr>
              <w:t xml:space="preserve"> 10 </w:t>
            </w:r>
            <w:r>
              <w:rPr>
                <w:rFonts w:asciiTheme="minorEastAsia" w:eastAsiaTheme="minorEastAsia" w:hAnsiTheme="minorEastAsia" w:cstheme="minorEastAsia" w:hint="eastAsia"/>
                <w:b/>
                <w:kern w:val="0"/>
                <w:sz w:val="24"/>
                <w:szCs w:val="28"/>
              </w:rPr>
              <w:t>%</w:t>
            </w:r>
            <w:r>
              <w:rPr>
                <w:rFonts w:asciiTheme="minorEastAsia" w:eastAsiaTheme="minorEastAsia" w:hAnsiTheme="minorEastAsia" w:cstheme="minorEastAsia" w:hint="eastAsia"/>
                <w:bCs/>
                <w:kern w:val="0"/>
                <w:sz w:val="24"/>
                <w:szCs w:val="28"/>
              </w:rPr>
              <w:t>。</w:t>
            </w:r>
          </w:p>
          <w:p w:rsidR="005D2390" w:rsidRDefault="00330EDE">
            <w:pPr>
              <w:spacing w:line="360" w:lineRule="auto"/>
              <w:rPr>
                <w:rFonts w:asciiTheme="minorEastAsia" w:eastAsiaTheme="minorEastAsia" w:hAnsiTheme="minorEastAsia" w:cstheme="minorEastAsia"/>
                <w:bCs/>
                <w:kern w:val="0"/>
                <w:sz w:val="24"/>
                <w:szCs w:val="28"/>
              </w:rPr>
            </w:pPr>
            <w:r>
              <w:rPr>
                <w:rFonts w:asciiTheme="minorEastAsia" w:eastAsiaTheme="minorEastAsia" w:hAnsiTheme="minorEastAsia" w:cstheme="minorEastAsia" w:hint="eastAsia"/>
                <w:bCs/>
                <w:kern w:val="0"/>
                <w:sz w:val="24"/>
                <w:szCs w:val="28"/>
              </w:rPr>
              <w:t>（</w:t>
            </w:r>
            <w:r>
              <w:rPr>
                <w:rFonts w:asciiTheme="minorEastAsia" w:eastAsiaTheme="minorEastAsia" w:hAnsiTheme="minorEastAsia" w:cstheme="minorEastAsia" w:hint="eastAsia"/>
                <w:bCs/>
                <w:kern w:val="0"/>
                <w:sz w:val="24"/>
                <w:szCs w:val="28"/>
              </w:rPr>
              <w:t>2</w:t>
            </w:r>
            <w:r>
              <w:rPr>
                <w:rFonts w:asciiTheme="minorEastAsia" w:eastAsiaTheme="minorEastAsia" w:hAnsiTheme="minorEastAsia" w:cstheme="minorEastAsia" w:hint="eastAsia"/>
                <w:bCs/>
                <w:kern w:val="0"/>
                <w:sz w:val="24"/>
                <w:szCs w:val="28"/>
              </w:rPr>
              <w:t>）监狱企业价格扣除：</w:t>
            </w:r>
            <w:r>
              <w:rPr>
                <w:rFonts w:asciiTheme="minorEastAsia" w:eastAsiaTheme="minorEastAsia" w:hAnsiTheme="minorEastAsia" w:cstheme="minorEastAsia" w:hint="eastAsia"/>
                <w:b/>
                <w:kern w:val="0"/>
                <w:sz w:val="24"/>
                <w:szCs w:val="28"/>
                <w:u w:val="single"/>
              </w:rPr>
              <w:t>同小型和微型企业</w:t>
            </w:r>
            <w:r>
              <w:rPr>
                <w:rFonts w:asciiTheme="minorEastAsia" w:eastAsiaTheme="minorEastAsia" w:hAnsiTheme="minorEastAsia" w:cstheme="minorEastAsia" w:hint="eastAsia"/>
                <w:b/>
                <w:kern w:val="0"/>
                <w:sz w:val="24"/>
                <w:szCs w:val="28"/>
              </w:rPr>
              <w:t>。</w:t>
            </w:r>
          </w:p>
          <w:p w:rsidR="005D2390" w:rsidRDefault="00330EDE">
            <w:pPr>
              <w:spacing w:line="360" w:lineRule="auto"/>
              <w:rPr>
                <w:rFonts w:asciiTheme="minorEastAsia" w:eastAsiaTheme="minorEastAsia" w:hAnsiTheme="minorEastAsia" w:cstheme="minorEastAsia"/>
                <w:bCs/>
                <w:kern w:val="0"/>
                <w:sz w:val="24"/>
                <w:szCs w:val="28"/>
              </w:rPr>
            </w:pPr>
            <w:r>
              <w:rPr>
                <w:rFonts w:asciiTheme="minorEastAsia" w:eastAsiaTheme="minorEastAsia" w:hAnsiTheme="minorEastAsia" w:cstheme="minorEastAsia" w:hint="eastAsia"/>
                <w:bCs/>
                <w:kern w:val="0"/>
                <w:sz w:val="24"/>
                <w:szCs w:val="28"/>
              </w:rPr>
              <w:t>（</w:t>
            </w:r>
            <w:r>
              <w:rPr>
                <w:rFonts w:asciiTheme="minorEastAsia" w:eastAsiaTheme="minorEastAsia" w:hAnsiTheme="minorEastAsia" w:cstheme="minorEastAsia" w:hint="eastAsia"/>
                <w:bCs/>
                <w:kern w:val="0"/>
                <w:sz w:val="24"/>
                <w:szCs w:val="28"/>
              </w:rPr>
              <w:t>3</w:t>
            </w:r>
            <w:r>
              <w:rPr>
                <w:rFonts w:asciiTheme="minorEastAsia" w:eastAsiaTheme="minorEastAsia" w:hAnsiTheme="minorEastAsia" w:cstheme="minorEastAsia" w:hint="eastAsia"/>
                <w:bCs/>
                <w:kern w:val="0"/>
                <w:sz w:val="24"/>
                <w:szCs w:val="28"/>
              </w:rPr>
              <w:t>）残疾人福利性单位价格扣除：</w:t>
            </w:r>
            <w:r>
              <w:rPr>
                <w:rFonts w:asciiTheme="minorEastAsia" w:eastAsiaTheme="minorEastAsia" w:hAnsiTheme="minorEastAsia" w:cstheme="minorEastAsia" w:hint="eastAsia"/>
                <w:b/>
                <w:kern w:val="0"/>
                <w:sz w:val="24"/>
                <w:szCs w:val="28"/>
                <w:u w:val="single"/>
              </w:rPr>
              <w:t>同小型和微型企业</w:t>
            </w:r>
            <w:r>
              <w:rPr>
                <w:rFonts w:asciiTheme="minorEastAsia" w:eastAsiaTheme="minorEastAsia" w:hAnsiTheme="minorEastAsia" w:cstheme="minorEastAsia" w:hint="eastAsia"/>
                <w:b/>
                <w:kern w:val="0"/>
                <w:sz w:val="24"/>
                <w:szCs w:val="28"/>
              </w:rPr>
              <w:t>。</w:t>
            </w:r>
          </w:p>
          <w:p w:rsidR="005D2390" w:rsidRDefault="00330EDE">
            <w:pPr>
              <w:spacing w:line="360" w:lineRule="auto"/>
              <w:rPr>
                <w:rFonts w:asciiTheme="minorEastAsia" w:eastAsiaTheme="minorEastAsia" w:hAnsiTheme="minorEastAsia" w:cstheme="minorEastAsia"/>
                <w:bCs/>
                <w:kern w:val="0"/>
                <w:sz w:val="24"/>
                <w:szCs w:val="28"/>
              </w:rPr>
            </w:pPr>
            <w:r>
              <w:rPr>
                <w:rFonts w:asciiTheme="minorEastAsia" w:eastAsiaTheme="minorEastAsia" w:hAnsiTheme="minorEastAsia" w:cstheme="minorEastAsia" w:hint="eastAsia"/>
                <w:bCs/>
                <w:kern w:val="0"/>
                <w:sz w:val="24"/>
                <w:szCs w:val="28"/>
              </w:rPr>
              <w:t>（</w:t>
            </w:r>
            <w:r>
              <w:rPr>
                <w:rFonts w:asciiTheme="minorEastAsia" w:eastAsiaTheme="minorEastAsia" w:hAnsiTheme="minorEastAsia" w:cstheme="minorEastAsia" w:hint="eastAsia"/>
                <w:bCs/>
                <w:kern w:val="0"/>
                <w:sz w:val="24"/>
                <w:szCs w:val="28"/>
              </w:rPr>
              <w:t>4</w:t>
            </w:r>
            <w:r>
              <w:rPr>
                <w:rFonts w:asciiTheme="minorEastAsia" w:eastAsiaTheme="minorEastAsia" w:hAnsiTheme="minorEastAsia" w:cstheme="minorEastAsia" w:hint="eastAsia"/>
                <w:bCs/>
                <w:kern w:val="0"/>
                <w:sz w:val="24"/>
                <w:szCs w:val="28"/>
              </w:rPr>
              <w:t>）符合条件的联合体价格扣除：</w:t>
            </w:r>
            <w:r>
              <w:rPr>
                <w:rFonts w:asciiTheme="minorEastAsia" w:eastAsiaTheme="minorEastAsia" w:hAnsiTheme="minorEastAsia" w:cstheme="minorEastAsia" w:hint="eastAsia"/>
                <w:bCs/>
                <w:kern w:val="0"/>
                <w:sz w:val="24"/>
                <w:szCs w:val="28"/>
                <w:u w:val="single"/>
              </w:rPr>
              <w:t xml:space="preserve"> / </w:t>
            </w:r>
            <w:r>
              <w:rPr>
                <w:rFonts w:asciiTheme="minorEastAsia" w:eastAsiaTheme="minorEastAsia" w:hAnsiTheme="minorEastAsia" w:cstheme="minorEastAsia" w:hint="eastAsia"/>
                <w:bCs/>
                <w:kern w:val="0"/>
                <w:sz w:val="24"/>
                <w:szCs w:val="28"/>
              </w:rPr>
              <w:t>%</w:t>
            </w:r>
            <w:r>
              <w:rPr>
                <w:rFonts w:asciiTheme="minorEastAsia" w:eastAsiaTheme="minorEastAsia" w:hAnsiTheme="minorEastAsia" w:cstheme="minorEastAsia" w:hint="eastAsia"/>
                <w:bCs/>
                <w:kern w:val="0"/>
                <w:sz w:val="24"/>
                <w:szCs w:val="28"/>
              </w:rPr>
              <w:t>。</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Theme="minorEastAsia" w:eastAsiaTheme="minorEastAsia" w:hAnsiTheme="minorEastAsia" w:cstheme="minorEastAsia" w:hint="eastAsia"/>
                <w:b w:val="0"/>
                <w:bCs w:val="0"/>
                <w:sz w:val="24"/>
                <w:szCs w:val="20"/>
              </w:rPr>
              <w:t>（</w:t>
            </w:r>
            <w:r>
              <w:rPr>
                <w:rFonts w:asciiTheme="minorEastAsia" w:eastAsiaTheme="minorEastAsia" w:hAnsiTheme="minorEastAsia" w:cstheme="minorEastAsia" w:hint="eastAsia"/>
                <w:b w:val="0"/>
                <w:bCs w:val="0"/>
                <w:sz w:val="24"/>
                <w:szCs w:val="20"/>
              </w:rPr>
              <w:t>5</w:t>
            </w:r>
            <w:r>
              <w:rPr>
                <w:rFonts w:asciiTheme="minorEastAsia" w:eastAsiaTheme="minorEastAsia" w:hAnsiTheme="minorEastAsia" w:cstheme="minorEastAsia" w:hint="eastAsia"/>
                <w:b w:val="0"/>
                <w:bCs w:val="0"/>
                <w:sz w:val="24"/>
                <w:szCs w:val="20"/>
              </w:rPr>
              <w:t>）符合条件的向小微企业分包的大中型企业价格扣除：</w:t>
            </w:r>
            <w:r>
              <w:rPr>
                <w:rFonts w:asciiTheme="minorEastAsia" w:eastAsiaTheme="minorEastAsia" w:hAnsiTheme="minorEastAsia" w:cstheme="minorEastAsia" w:hint="eastAsia"/>
                <w:sz w:val="24"/>
                <w:u w:val="single"/>
              </w:rPr>
              <w:t xml:space="preserve"> / </w:t>
            </w:r>
            <w:r>
              <w:rPr>
                <w:rFonts w:asciiTheme="minorEastAsia" w:eastAsiaTheme="minorEastAsia" w:hAnsiTheme="minorEastAsia" w:cstheme="minorEastAsia" w:hint="eastAsia"/>
                <w:b w:val="0"/>
                <w:bCs w:val="0"/>
                <w:sz w:val="24"/>
                <w:szCs w:val="20"/>
              </w:rPr>
              <w:t>%</w:t>
            </w:r>
            <w:r>
              <w:rPr>
                <w:rFonts w:asciiTheme="minorEastAsia" w:eastAsiaTheme="minorEastAsia" w:hAnsiTheme="minorEastAsia" w:cstheme="minorEastAsia" w:hint="eastAsia"/>
                <w:b w:val="0"/>
                <w:bCs w:val="0"/>
                <w:sz w:val="24"/>
                <w:szCs w:val="20"/>
              </w:rPr>
              <w:t>。</w:t>
            </w:r>
            <w:r>
              <w:rPr>
                <w:rFonts w:asciiTheme="minorEastAsia" w:eastAsiaTheme="minorEastAsia" w:hAnsiTheme="minorEastAsia" w:cstheme="minorEastAsia" w:hint="eastAsia"/>
                <w:b w:val="0"/>
                <w:bCs w:val="0"/>
                <w:i/>
                <w:sz w:val="24"/>
                <w:szCs w:val="20"/>
              </w:rPr>
              <w:t>（允许大中型企业向小微企业分包的项目适用）</w:t>
            </w:r>
          </w:p>
        </w:tc>
      </w:tr>
      <w:tr w:rsidR="005D2390">
        <w:trPr>
          <w:trHeight w:val="502"/>
          <w:jc w:val="center"/>
        </w:trPr>
        <w:tc>
          <w:tcPr>
            <w:tcW w:w="590" w:type="pct"/>
            <w:vMerge w:val="restar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24</w:t>
            </w:r>
            <w:r>
              <w:rPr>
                <w:rFonts w:ascii="宋体" w:eastAsia="宋体" w:hAnsi="宋体"/>
                <w:bCs/>
                <w:kern w:val="2"/>
              </w:rPr>
              <w:t>.</w:t>
            </w:r>
            <w:r>
              <w:rPr>
                <w:rFonts w:ascii="宋体" w:eastAsia="宋体" w:hAnsi="宋体" w:hint="eastAsia"/>
                <w:bCs/>
                <w:kern w:val="2"/>
              </w:rPr>
              <w:t>1</w:t>
            </w:r>
          </w:p>
        </w:tc>
        <w:tc>
          <w:tcPr>
            <w:tcW w:w="1191" w:type="pct"/>
            <w:vMerge w:val="restar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确定成交候选人和成交供应商</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t>谈判小组推荐成交候选人的</w:t>
            </w:r>
            <w:r>
              <w:rPr>
                <w:rFonts w:ascii="宋体" w:eastAsia="宋体" w:hAnsi="宋体"/>
                <w:b w:val="0"/>
                <w:sz w:val="24"/>
              </w:rPr>
              <w:t>数量</w:t>
            </w:r>
            <w:r>
              <w:rPr>
                <w:rFonts w:ascii="宋体" w:eastAsia="宋体" w:hAnsi="宋体" w:hint="eastAsia"/>
                <w:b w:val="0"/>
                <w:sz w:val="24"/>
              </w:rPr>
              <w:t>：</w:t>
            </w:r>
            <w:r>
              <w:rPr>
                <w:rFonts w:ascii="宋体" w:eastAsia="宋体" w:hAnsi="宋体"/>
                <w:bCs w:val="0"/>
                <w:sz w:val="24"/>
                <w:u w:val="single"/>
              </w:rPr>
              <w:t xml:space="preserve">  </w:t>
            </w:r>
            <w:r>
              <w:rPr>
                <w:rFonts w:ascii="宋体" w:eastAsia="宋体" w:hAnsi="宋体" w:hint="eastAsia"/>
                <w:bCs w:val="0"/>
                <w:sz w:val="24"/>
                <w:u w:val="single"/>
              </w:rPr>
              <w:t>3</w:t>
            </w:r>
            <w:r>
              <w:rPr>
                <w:rFonts w:ascii="宋体" w:eastAsia="宋体" w:hAnsi="宋体" w:hint="eastAsia"/>
                <w:bCs w:val="0"/>
                <w:sz w:val="24"/>
                <w:u w:val="single"/>
              </w:rPr>
              <w:t>家</w:t>
            </w:r>
            <w:r>
              <w:rPr>
                <w:rFonts w:ascii="宋体" w:eastAsia="宋体" w:hAnsi="宋体"/>
                <w:bCs w:val="0"/>
                <w:sz w:val="24"/>
                <w:u w:val="single"/>
              </w:rPr>
              <w:t xml:space="preserve">   </w:t>
            </w:r>
          </w:p>
        </w:tc>
      </w:tr>
      <w:tr w:rsidR="005D2390">
        <w:trPr>
          <w:trHeight w:val="502"/>
          <w:jc w:val="center"/>
        </w:trPr>
        <w:tc>
          <w:tcPr>
            <w:tcW w:w="590" w:type="pct"/>
            <w:vMerge/>
            <w:vAlign w:val="center"/>
          </w:tcPr>
          <w:p w:rsidR="005D2390" w:rsidRDefault="005D2390">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p>
        </w:tc>
        <w:tc>
          <w:tcPr>
            <w:tcW w:w="1191" w:type="pct"/>
            <w:vMerge/>
            <w:vAlign w:val="center"/>
          </w:tcPr>
          <w:p w:rsidR="005D2390" w:rsidRDefault="005D2390">
            <w:pPr>
              <w:pStyle w:val="xl31"/>
              <w:widowControl w:val="0"/>
              <w:spacing w:before="0" w:beforeAutospacing="0" w:after="0" w:afterAutospacing="0" w:line="360" w:lineRule="auto"/>
              <w:jc w:val="both"/>
              <w:rPr>
                <w:rFonts w:ascii="宋体" w:eastAsia="宋体" w:hAnsi="宋体"/>
                <w:b w:val="0"/>
                <w:sz w:val="24"/>
              </w:rPr>
            </w:pP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采购人是否授权谈判小组直接确定成交供应商：</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sz w:val="24"/>
                <w:szCs w:val="24"/>
              </w:rPr>
              <w:sym w:font="Wingdings 2" w:char="0052"/>
            </w:r>
            <w:r>
              <w:rPr>
                <w:rFonts w:ascii="宋体" w:eastAsia="宋体" w:hAnsi="宋体" w:hint="eastAsia"/>
                <w:sz w:val="24"/>
              </w:rPr>
              <w:t>是</w:t>
            </w:r>
            <w:r>
              <w:rPr>
                <w:rFonts w:ascii="宋体" w:eastAsia="宋体" w:hAnsi="宋体" w:hint="eastAsia"/>
                <w:b w:val="0"/>
                <w:sz w:val="24"/>
              </w:rPr>
              <w:t xml:space="preserve"> </w:t>
            </w:r>
            <w:r>
              <w:rPr>
                <w:rFonts w:ascii="宋体" w:eastAsia="宋体" w:hAnsi="宋体"/>
                <w:b w:val="0"/>
                <w:sz w:val="24"/>
              </w:rPr>
              <w:t xml:space="preserve">   </w:t>
            </w:r>
            <w:r>
              <w:rPr>
                <w:rFonts w:ascii="宋体" w:eastAsia="宋体" w:hAnsi="宋体" w:hint="eastAsia"/>
                <w:b w:val="0"/>
                <w:sz w:val="24"/>
              </w:rPr>
              <w:t xml:space="preserve"> </w:t>
            </w:r>
            <w:r>
              <w:rPr>
                <w:rFonts w:ascii="宋体" w:eastAsia="宋体" w:hAnsi="宋体" w:hint="eastAsia"/>
                <w:b w:val="0"/>
                <w:sz w:val="24"/>
              </w:rPr>
              <w:t>□否</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28</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成交通知书发出的形式</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sz w:val="24"/>
                <w:szCs w:val="24"/>
              </w:rPr>
              <w:sym w:font="Wingdings 2" w:char="0052"/>
            </w:r>
            <w:r>
              <w:rPr>
                <w:rFonts w:ascii="宋体" w:eastAsia="宋体" w:hAnsi="宋体" w:hint="eastAsia"/>
                <w:sz w:val="24"/>
              </w:rPr>
              <w:t>书面</w:t>
            </w:r>
            <w:r>
              <w:rPr>
                <w:rFonts w:ascii="宋体" w:eastAsia="宋体" w:hAnsi="宋体" w:hint="eastAsia"/>
                <w:b w:val="0"/>
                <w:sz w:val="24"/>
              </w:rPr>
              <w:t xml:space="preserve"> </w:t>
            </w:r>
            <w:r>
              <w:rPr>
                <w:rFonts w:ascii="宋体" w:eastAsia="宋体" w:hAnsi="宋体"/>
                <w:b w:val="0"/>
                <w:sz w:val="24"/>
              </w:rPr>
              <w:t xml:space="preserve">    </w:t>
            </w:r>
            <w:r>
              <w:rPr>
                <w:rFonts w:ascii="宋体" w:eastAsia="宋体" w:hAnsi="宋体" w:hint="eastAsia"/>
                <w:b w:val="0"/>
                <w:sz w:val="24"/>
              </w:rPr>
              <w:t>□数据电文</w:t>
            </w:r>
          </w:p>
        </w:tc>
      </w:tr>
      <w:tr w:rsidR="005D2390">
        <w:trPr>
          <w:trHeight w:val="561"/>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30</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履约保证金</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1</w:t>
            </w:r>
            <w:r>
              <w:rPr>
                <w:rFonts w:ascii="宋体" w:eastAsia="宋体" w:hAnsi="宋体" w:hint="eastAsia"/>
                <w:b w:val="0"/>
                <w:sz w:val="24"/>
              </w:rPr>
              <w:t>）金额：</w:t>
            </w:r>
          </w:p>
          <w:p w:rsidR="005D2390" w:rsidRDefault="00330EDE">
            <w:pPr>
              <w:pStyle w:val="xl31"/>
              <w:widowControl w:val="0"/>
              <w:spacing w:before="0" w:beforeAutospacing="0" w:after="0" w:afterAutospacing="0" w:line="360" w:lineRule="auto"/>
              <w:ind w:firstLineChars="200" w:firstLine="482"/>
              <w:jc w:val="both"/>
              <w:rPr>
                <w:rFonts w:ascii="宋体" w:eastAsia="宋体" w:hAnsi="宋体"/>
                <w:bCs w:val="0"/>
                <w:sz w:val="24"/>
              </w:rPr>
            </w:pPr>
            <w:r>
              <w:rPr>
                <w:rFonts w:ascii="宋体" w:eastAsia="宋体" w:hAnsi="宋体" w:hint="eastAsia"/>
                <w:bCs w:val="0"/>
                <w:sz w:val="24"/>
              </w:rPr>
              <w:sym w:font="Wingdings 2" w:char="0052"/>
            </w:r>
            <w:r>
              <w:rPr>
                <w:rFonts w:ascii="宋体" w:eastAsia="宋体" w:hAnsi="宋体" w:hint="eastAsia"/>
                <w:bCs w:val="0"/>
                <w:sz w:val="24"/>
              </w:rPr>
              <w:t>免收</w:t>
            </w:r>
          </w:p>
          <w:p w:rsidR="005D2390" w:rsidRDefault="00330EDE">
            <w:pPr>
              <w:pStyle w:val="xl31"/>
              <w:widowControl w:val="0"/>
              <w:spacing w:before="0" w:beforeAutospacing="0" w:after="0" w:afterAutospacing="0" w:line="360" w:lineRule="auto"/>
              <w:ind w:firstLineChars="200" w:firstLine="480"/>
              <w:jc w:val="both"/>
              <w:rPr>
                <w:rFonts w:ascii="宋体" w:eastAsia="宋体" w:hAnsi="宋体"/>
                <w:b w:val="0"/>
                <w:sz w:val="24"/>
              </w:rPr>
            </w:pPr>
            <w:r>
              <w:rPr>
                <w:rFonts w:ascii="宋体" w:eastAsia="宋体" w:hAnsi="宋体"/>
                <w:b w:val="0"/>
                <w:sz w:val="24"/>
              </w:rPr>
              <w:sym w:font="Wingdings 2" w:char="00A3"/>
            </w:r>
            <w:r>
              <w:rPr>
                <w:rFonts w:ascii="宋体" w:eastAsia="宋体" w:hAnsi="宋体" w:hint="eastAsia"/>
                <w:b w:val="0"/>
                <w:sz w:val="24"/>
              </w:rPr>
              <w:t>合同价的</w:t>
            </w:r>
            <w:r>
              <w:rPr>
                <w:rFonts w:ascii="宋体" w:eastAsia="宋体" w:hAnsi="宋体" w:hint="eastAsia"/>
                <w:b w:val="0"/>
                <w:sz w:val="24"/>
                <w:u w:val="single"/>
              </w:rPr>
              <w:t xml:space="preserve">  </w:t>
            </w:r>
            <w:r>
              <w:rPr>
                <w:rFonts w:ascii="宋体" w:eastAsia="宋体" w:hAnsi="宋体"/>
                <w:b w:val="0"/>
                <w:sz w:val="24"/>
              </w:rPr>
              <w:t>%</w:t>
            </w:r>
          </w:p>
          <w:p w:rsidR="005D2390" w:rsidRDefault="00330EDE">
            <w:pPr>
              <w:pStyle w:val="xl31"/>
              <w:widowControl w:val="0"/>
              <w:spacing w:before="0" w:beforeAutospacing="0" w:after="0" w:afterAutospacing="0" w:line="360" w:lineRule="auto"/>
              <w:ind w:firstLineChars="200" w:firstLine="480"/>
              <w:jc w:val="both"/>
              <w:rPr>
                <w:rFonts w:ascii="宋体" w:eastAsia="宋体" w:hAnsi="宋体"/>
                <w:b w:val="0"/>
                <w:sz w:val="24"/>
              </w:rPr>
            </w:pPr>
            <w:r>
              <w:rPr>
                <w:rFonts w:ascii="宋体" w:eastAsia="宋体" w:hAnsi="宋体"/>
                <w:b w:val="0"/>
                <w:sz w:val="24"/>
              </w:rPr>
              <w:t>□</w:t>
            </w:r>
            <w:r>
              <w:rPr>
                <w:rFonts w:ascii="宋体" w:eastAsia="宋体" w:hAnsi="宋体" w:hint="eastAsia"/>
                <w:b w:val="0"/>
                <w:sz w:val="24"/>
              </w:rPr>
              <w:t>定额收取：人民币</w:t>
            </w:r>
            <w:r>
              <w:rPr>
                <w:rFonts w:ascii="宋体" w:eastAsia="宋体" w:hAnsi="宋体" w:hint="eastAsia"/>
                <w:b w:val="0"/>
                <w:sz w:val="24"/>
                <w:u w:val="single"/>
              </w:rPr>
              <w:t xml:space="preserve">              </w:t>
            </w:r>
            <w:r>
              <w:rPr>
                <w:rFonts w:ascii="宋体" w:eastAsia="宋体" w:hAnsi="宋体" w:hint="eastAsia"/>
                <w:b w:val="0"/>
                <w:sz w:val="24"/>
              </w:rPr>
              <w:t>元</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2</w:t>
            </w:r>
            <w:r>
              <w:rPr>
                <w:rFonts w:ascii="宋体" w:eastAsia="宋体" w:hAnsi="宋体" w:hint="eastAsia"/>
                <w:b w:val="0"/>
                <w:sz w:val="24"/>
              </w:rPr>
              <w:t>）支付方式：</w:t>
            </w:r>
          </w:p>
          <w:p w:rsidR="005D2390" w:rsidRDefault="00330EDE">
            <w:pPr>
              <w:pStyle w:val="xl31"/>
              <w:widowControl w:val="0"/>
              <w:spacing w:before="0" w:beforeAutospacing="0" w:after="0" w:afterAutospacing="0" w:line="360" w:lineRule="auto"/>
              <w:jc w:val="both"/>
              <w:rPr>
                <w:rFonts w:ascii="宋体" w:eastAsia="宋体" w:hAnsi="宋体"/>
                <w:bCs w:val="0"/>
                <w:sz w:val="24"/>
              </w:rPr>
            </w:pPr>
            <w:r>
              <w:rPr>
                <w:rFonts w:ascii="宋体" w:eastAsia="宋体" w:hAnsi="宋体"/>
                <w:bCs w:val="0"/>
                <w:sz w:val="24"/>
              </w:rPr>
              <w:sym w:font="Wingdings 2" w:char="0052"/>
            </w:r>
            <w:r>
              <w:rPr>
                <w:rFonts w:ascii="宋体" w:eastAsia="宋体" w:hAnsi="宋体"/>
                <w:bCs w:val="0"/>
                <w:sz w:val="24"/>
              </w:rPr>
              <w:t>转账</w:t>
            </w:r>
            <w:r>
              <w:rPr>
                <w:rFonts w:ascii="宋体" w:eastAsia="宋体" w:hAnsi="宋体"/>
                <w:bCs w:val="0"/>
                <w:sz w:val="24"/>
              </w:rPr>
              <w:t>/</w:t>
            </w:r>
            <w:r>
              <w:rPr>
                <w:rFonts w:ascii="宋体" w:eastAsia="宋体" w:hAnsi="宋体"/>
                <w:bCs w:val="0"/>
                <w:sz w:val="24"/>
              </w:rPr>
              <w:t>电汇</w:t>
            </w:r>
            <w:r>
              <w:rPr>
                <w:rFonts w:ascii="宋体" w:eastAsia="宋体" w:hAnsi="宋体"/>
                <w:bCs w:val="0"/>
                <w:sz w:val="24"/>
              </w:rPr>
              <w:t xml:space="preserve"> </w:t>
            </w:r>
            <w:r>
              <w:rPr>
                <w:rFonts w:ascii="宋体" w:eastAsia="宋体" w:hAnsi="宋体" w:hint="eastAsia"/>
                <w:bCs w:val="0"/>
                <w:sz w:val="24"/>
              </w:rPr>
              <w:t xml:space="preserve"> </w:t>
            </w:r>
            <w:r>
              <w:rPr>
                <w:rFonts w:ascii="宋体" w:eastAsia="宋体" w:hAnsi="宋体"/>
                <w:bCs w:val="0"/>
                <w:sz w:val="24"/>
              </w:rPr>
              <w:sym w:font="Wingdings 2" w:char="0052"/>
            </w:r>
            <w:r>
              <w:rPr>
                <w:rFonts w:ascii="宋体" w:eastAsia="宋体" w:hAnsi="宋体"/>
                <w:bCs w:val="0"/>
                <w:sz w:val="24"/>
              </w:rPr>
              <w:t>支票</w:t>
            </w:r>
            <w:r>
              <w:rPr>
                <w:rFonts w:ascii="宋体" w:eastAsia="宋体" w:hAnsi="宋体"/>
                <w:bCs w:val="0"/>
                <w:sz w:val="24"/>
              </w:rPr>
              <w:t xml:space="preserve">  </w:t>
            </w:r>
            <w:r>
              <w:rPr>
                <w:rFonts w:ascii="宋体" w:eastAsia="宋体" w:hAnsi="宋体"/>
                <w:bCs w:val="0"/>
                <w:sz w:val="24"/>
              </w:rPr>
              <w:sym w:font="Wingdings 2" w:char="0052"/>
            </w:r>
            <w:r>
              <w:rPr>
                <w:rFonts w:ascii="宋体" w:eastAsia="宋体" w:hAnsi="宋体"/>
                <w:bCs w:val="0"/>
                <w:sz w:val="24"/>
              </w:rPr>
              <w:t>汇票</w:t>
            </w:r>
            <w:r>
              <w:rPr>
                <w:rFonts w:ascii="宋体" w:eastAsia="宋体" w:hAnsi="宋体" w:hint="eastAsia"/>
                <w:bCs w:val="0"/>
                <w:sz w:val="24"/>
              </w:rPr>
              <w:t xml:space="preserve">  </w:t>
            </w:r>
            <w:r>
              <w:rPr>
                <w:rFonts w:ascii="宋体" w:eastAsia="宋体" w:hAnsi="宋体" w:hint="eastAsia"/>
                <w:bCs w:val="0"/>
                <w:sz w:val="24"/>
              </w:rPr>
              <w:sym w:font="Wingdings 2" w:char="0052"/>
            </w:r>
            <w:r>
              <w:rPr>
                <w:rFonts w:ascii="宋体" w:eastAsia="宋体" w:hAnsi="宋体" w:hint="eastAsia"/>
                <w:bCs w:val="0"/>
                <w:sz w:val="24"/>
              </w:rPr>
              <w:t>本票</w:t>
            </w:r>
            <w:r>
              <w:rPr>
                <w:rFonts w:ascii="宋体" w:eastAsia="宋体" w:hAnsi="宋体"/>
                <w:bCs w:val="0"/>
                <w:sz w:val="24"/>
              </w:rPr>
              <w:t xml:space="preserve"> </w:t>
            </w:r>
            <w:r>
              <w:rPr>
                <w:rFonts w:ascii="宋体" w:eastAsia="宋体" w:hAnsi="宋体" w:hint="eastAsia"/>
                <w:bCs w:val="0"/>
                <w:sz w:val="24"/>
              </w:rPr>
              <w:t xml:space="preserve"> </w:t>
            </w:r>
            <w:r>
              <w:rPr>
                <w:rFonts w:ascii="宋体" w:eastAsia="宋体" w:hAnsi="宋体"/>
                <w:bCs w:val="0"/>
                <w:sz w:val="24"/>
              </w:rPr>
              <w:sym w:font="Wingdings 2" w:char="0052"/>
            </w:r>
            <w:r>
              <w:rPr>
                <w:rFonts w:ascii="宋体" w:eastAsia="宋体" w:hAnsi="宋体"/>
                <w:bCs w:val="0"/>
                <w:sz w:val="24"/>
              </w:rPr>
              <w:t>保函</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sz w:val="24"/>
              </w:rPr>
              <w:t>注：</w:t>
            </w:r>
            <w:r>
              <w:rPr>
                <w:rFonts w:ascii="宋体" w:eastAsia="宋体" w:hAnsi="宋体" w:hint="eastAsia"/>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rsidR="005D2390" w:rsidRDefault="00330EDE">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lastRenderedPageBreak/>
              <w:t>（</w:t>
            </w:r>
            <w:r>
              <w:rPr>
                <w:rFonts w:ascii="宋体" w:eastAsia="宋体" w:hAnsi="宋体" w:hint="eastAsia"/>
                <w:b w:val="0"/>
                <w:sz w:val="24"/>
              </w:rPr>
              <w:t>3</w:t>
            </w:r>
            <w:r>
              <w:rPr>
                <w:rFonts w:ascii="宋体" w:eastAsia="宋体" w:hAnsi="宋体" w:hint="eastAsia"/>
                <w:b w:val="0"/>
                <w:sz w:val="24"/>
              </w:rPr>
              <w:t>）收取单位：</w:t>
            </w:r>
            <w:r>
              <w:rPr>
                <w:rFonts w:ascii="宋体" w:eastAsia="宋体" w:hAnsi="宋体" w:hint="eastAsia"/>
                <w:b w:val="0"/>
                <w:sz w:val="24"/>
                <w:u w:val="single"/>
              </w:rPr>
              <w:t xml:space="preserve"> </w:t>
            </w:r>
            <w:r>
              <w:rPr>
                <w:rFonts w:ascii="宋体" w:eastAsia="宋体" w:hAnsi="宋体" w:hint="eastAsia"/>
                <w:b w:val="0"/>
                <w:sz w:val="24"/>
                <w:u w:val="single"/>
              </w:rPr>
              <w:t>巢湖市金盾物业服务有限公司</w:t>
            </w:r>
            <w:r>
              <w:rPr>
                <w:rFonts w:ascii="宋体" w:eastAsia="宋体" w:hAnsi="宋体" w:hint="eastAsia"/>
                <w:b w:val="0"/>
                <w:sz w:val="24"/>
                <w:u w:val="single"/>
              </w:rPr>
              <w:t xml:space="preserve">  </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4</w:t>
            </w:r>
            <w:r>
              <w:rPr>
                <w:rFonts w:ascii="宋体" w:eastAsia="宋体" w:hAnsi="宋体" w:hint="eastAsia"/>
                <w:b w:val="0"/>
                <w:sz w:val="24"/>
              </w:rPr>
              <w:t>）缴纳时间：</w:t>
            </w:r>
            <w:r>
              <w:rPr>
                <w:rFonts w:ascii="宋体" w:eastAsia="宋体" w:hAnsi="宋体" w:hint="eastAsia"/>
                <w:b w:val="0"/>
                <w:sz w:val="24"/>
                <w:u w:val="single"/>
              </w:rPr>
              <w:t xml:space="preserve">  </w:t>
            </w:r>
            <w:r>
              <w:rPr>
                <w:rFonts w:ascii="宋体" w:eastAsia="宋体" w:hAnsi="宋体" w:hint="eastAsia"/>
                <w:b w:val="0"/>
                <w:sz w:val="24"/>
                <w:u w:val="single"/>
              </w:rPr>
              <w:t>合同签订前</w:t>
            </w:r>
            <w:r>
              <w:rPr>
                <w:rFonts w:ascii="宋体" w:eastAsia="宋体" w:hAnsi="宋体" w:hint="eastAsia"/>
                <w:b w:val="0"/>
                <w:sz w:val="24"/>
                <w:u w:val="single"/>
              </w:rPr>
              <w:t xml:space="preserve">    </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5</w:t>
            </w:r>
            <w:r>
              <w:rPr>
                <w:rFonts w:ascii="宋体" w:eastAsia="宋体" w:hAnsi="宋体" w:hint="eastAsia"/>
                <w:b w:val="0"/>
                <w:sz w:val="24"/>
              </w:rPr>
              <w:t>）退还时间：验收合格后</w:t>
            </w:r>
            <w:r>
              <w:rPr>
                <w:rFonts w:ascii="宋体" w:eastAsia="宋体" w:hAnsi="宋体" w:hint="eastAsia"/>
                <w:b w:val="0"/>
                <w:sz w:val="24"/>
                <w:u w:val="single"/>
              </w:rPr>
              <w:t>30</w:t>
            </w:r>
            <w:r>
              <w:rPr>
                <w:rFonts w:ascii="宋体" w:eastAsia="宋体" w:hAnsi="宋体"/>
                <w:b w:val="0"/>
                <w:sz w:val="24"/>
              </w:rPr>
              <w:t>日历日</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31</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成交服务费</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1</w:t>
            </w:r>
            <w:r>
              <w:rPr>
                <w:rFonts w:ascii="宋体" w:eastAsia="宋体" w:hAnsi="宋体" w:hint="eastAsia"/>
                <w:b w:val="0"/>
                <w:sz w:val="24"/>
              </w:rPr>
              <w:t>）金额：</w:t>
            </w:r>
            <w:r>
              <w:rPr>
                <w:rFonts w:ascii="宋体" w:eastAsia="宋体" w:hAnsi="宋体" w:hint="eastAsia"/>
                <w:b w:val="0"/>
                <w:sz w:val="24"/>
              </w:rPr>
              <w:t xml:space="preserve">              </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□免收</w:t>
            </w:r>
          </w:p>
          <w:p w:rsidR="005D2390" w:rsidRDefault="00330EDE">
            <w:pPr>
              <w:pStyle w:val="xl31"/>
              <w:widowControl w:val="0"/>
              <w:spacing w:before="0" w:beforeAutospacing="0" w:after="0" w:afterAutospacing="0" w:line="360" w:lineRule="auto"/>
              <w:jc w:val="both"/>
              <w:rPr>
                <w:rFonts w:ascii="宋体" w:eastAsia="宋体" w:hAnsi="宋体"/>
                <w:bCs w:val="0"/>
                <w:sz w:val="24"/>
              </w:rPr>
            </w:pPr>
            <w:r>
              <w:rPr>
                <w:rFonts w:ascii="宋体" w:eastAsia="宋体" w:hAnsi="宋体" w:hint="eastAsia"/>
                <w:bCs w:val="0"/>
                <w:sz w:val="24"/>
              </w:rPr>
              <w:t>☑定额收取：人民币</w:t>
            </w:r>
            <w:r>
              <w:rPr>
                <w:rFonts w:ascii="宋体" w:eastAsia="宋体" w:hAnsi="宋体" w:hint="eastAsia"/>
                <w:bCs w:val="0"/>
                <w:sz w:val="24"/>
              </w:rPr>
              <w:t>伍仟</w:t>
            </w:r>
            <w:r>
              <w:rPr>
                <w:rFonts w:ascii="宋体" w:eastAsia="宋体" w:hAnsi="宋体" w:hint="eastAsia"/>
                <w:bCs w:val="0"/>
                <w:sz w:val="24"/>
              </w:rPr>
              <w:t>元</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□按下列标准收取：</w:t>
            </w:r>
            <w:r>
              <w:rPr>
                <w:rFonts w:ascii="宋体" w:eastAsia="宋体" w:hAnsi="宋体" w:hint="eastAsia"/>
                <w:b w:val="0"/>
                <w:sz w:val="24"/>
              </w:rPr>
              <w:t xml:space="preserve">              </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2</w:t>
            </w:r>
            <w:r>
              <w:rPr>
                <w:rFonts w:ascii="宋体" w:eastAsia="宋体" w:hAnsi="宋体" w:hint="eastAsia"/>
                <w:b w:val="0"/>
                <w:sz w:val="24"/>
              </w:rPr>
              <w:t>）支付方式：☑转账</w:t>
            </w:r>
            <w:r>
              <w:rPr>
                <w:rFonts w:ascii="宋体" w:eastAsia="宋体" w:hAnsi="宋体" w:hint="eastAsia"/>
                <w:b w:val="0"/>
                <w:sz w:val="24"/>
              </w:rPr>
              <w:t>/</w:t>
            </w:r>
            <w:r>
              <w:rPr>
                <w:rFonts w:ascii="宋体" w:eastAsia="宋体" w:hAnsi="宋体" w:hint="eastAsia"/>
                <w:b w:val="0"/>
                <w:sz w:val="24"/>
              </w:rPr>
              <w:t>电汇</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3</w:t>
            </w:r>
            <w:r>
              <w:rPr>
                <w:rFonts w:ascii="宋体" w:eastAsia="宋体" w:hAnsi="宋体" w:hint="eastAsia"/>
                <w:b w:val="0"/>
                <w:sz w:val="24"/>
              </w:rPr>
              <w:t>）收取单位：安徽天顺工程造价咨询有限公司</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4</w:t>
            </w:r>
            <w:r>
              <w:rPr>
                <w:rFonts w:ascii="宋体" w:eastAsia="宋体" w:hAnsi="宋体" w:hint="eastAsia"/>
                <w:b w:val="0"/>
                <w:sz w:val="24"/>
              </w:rPr>
              <w:t>）缴纳时间：领取成交通知书前</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Cs w:val="0"/>
                <w:sz w:val="24"/>
              </w:rPr>
              <w:t>（</w:t>
            </w:r>
            <w:r>
              <w:rPr>
                <w:rFonts w:ascii="宋体" w:eastAsia="宋体" w:hAnsi="宋体" w:hint="eastAsia"/>
                <w:bCs w:val="0"/>
                <w:sz w:val="24"/>
              </w:rPr>
              <w:t>5</w:t>
            </w:r>
            <w:r>
              <w:rPr>
                <w:rFonts w:ascii="宋体" w:eastAsia="宋体" w:hAnsi="宋体" w:hint="eastAsia"/>
                <w:bCs w:val="0"/>
                <w:sz w:val="24"/>
              </w:rPr>
              <w:t>）专家评审费，由成交供应商现场据实支付</w:t>
            </w:r>
            <w:r>
              <w:rPr>
                <w:rFonts w:ascii="宋体" w:eastAsia="宋体" w:hAnsi="宋体" w:hint="eastAsia"/>
                <w:bCs w:val="0"/>
                <w:sz w:val="24"/>
              </w:rPr>
              <w:t>（</w:t>
            </w:r>
            <w:r>
              <w:rPr>
                <w:rFonts w:ascii="宋体" w:eastAsia="宋体" w:hAnsi="宋体" w:hint="eastAsia"/>
                <w:bCs w:val="0"/>
                <w:sz w:val="24"/>
              </w:rPr>
              <w:t>不开票</w:t>
            </w:r>
            <w:r>
              <w:rPr>
                <w:rFonts w:ascii="宋体" w:eastAsia="宋体" w:hAnsi="宋体" w:hint="eastAsia"/>
                <w:bCs w:val="0"/>
                <w:sz w:val="24"/>
              </w:rPr>
              <w:t>）</w:t>
            </w:r>
            <w:r>
              <w:rPr>
                <w:rFonts w:ascii="宋体" w:eastAsia="宋体" w:hAnsi="宋体" w:hint="eastAsia"/>
                <w:bCs w:val="0"/>
                <w:sz w:val="24"/>
              </w:rPr>
              <w:t>。</w:t>
            </w:r>
            <w:r>
              <w:rPr>
                <w:rFonts w:ascii="宋体" w:eastAsia="宋体" w:hAnsi="宋体" w:hint="eastAsia"/>
                <w:b w:val="0"/>
                <w:sz w:val="24"/>
              </w:rPr>
              <w:t xml:space="preserve"> </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34</w:t>
            </w:r>
            <w:r>
              <w:rPr>
                <w:rFonts w:ascii="宋体" w:eastAsia="宋体" w:hAnsi="宋体"/>
                <w:bCs/>
                <w:kern w:val="2"/>
              </w:rPr>
              <w:t>.3</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质疑函递交方式、接收部门、联系电话和通讯地址</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递交方式：书面形式</w:t>
            </w:r>
          </w:p>
          <w:p w:rsidR="005D2390" w:rsidRDefault="00330EDE">
            <w:pPr>
              <w:pStyle w:val="xl31"/>
              <w:widowControl w:val="0"/>
              <w:spacing w:before="0" w:beforeAutospacing="0" w:after="0" w:afterAutospacing="0" w:line="360" w:lineRule="auto"/>
              <w:jc w:val="both"/>
              <w:rPr>
                <w:rFonts w:ascii="宋体" w:eastAsia="宋体" w:hAnsi="宋体"/>
                <w:b w:val="0"/>
                <w:bCs w:val="0"/>
                <w:sz w:val="24"/>
                <w:szCs w:val="18"/>
              </w:rPr>
            </w:pPr>
            <w:r>
              <w:rPr>
                <w:rFonts w:ascii="宋体" w:eastAsia="宋体" w:hAnsi="宋体" w:hint="eastAsia"/>
                <w:b w:val="0"/>
                <w:sz w:val="24"/>
              </w:rPr>
              <w:t>接收部门：</w:t>
            </w:r>
            <w:r>
              <w:rPr>
                <w:rFonts w:ascii="宋体" w:eastAsia="宋体" w:hAnsi="宋体" w:hint="eastAsia"/>
                <w:b w:val="0"/>
                <w:bCs w:val="0"/>
                <w:sz w:val="24"/>
                <w:szCs w:val="18"/>
              </w:rPr>
              <w:t>安徽天顺工程造价咨询有限公司</w:t>
            </w:r>
          </w:p>
          <w:p w:rsidR="005D2390" w:rsidRDefault="00330EDE">
            <w:pPr>
              <w:pStyle w:val="xl31"/>
              <w:widowControl w:val="0"/>
              <w:spacing w:before="0" w:beforeAutospacing="0" w:after="0" w:afterAutospacing="0" w:line="360" w:lineRule="auto"/>
              <w:jc w:val="both"/>
              <w:rPr>
                <w:rFonts w:ascii="宋体" w:eastAsia="宋体" w:hAnsi="宋体"/>
                <w:b w:val="0"/>
                <w:bCs w:val="0"/>
                <w:sz w:val="24"/>
                <w:szCs w:val="18"/>
              </w:rPr>
            </w:pPr>
            <w:r>
              <w:rPr>
                <w:rFonts w:ascii="宋体" w:eastAsia="宋体" w:hAnsi="宋体"/>
                <w:b w:val="0"/>
                <w:sz w:val="24"/>
              </w:rPr>
              <w:t>联系电话：</w:t>
            </w:r>
            <w:r>
              <w:rPr>
                <w:rFonts w:ascii="宋体" w:eastAsia="宋体" w:hAnsi="宋体" w:hint="eastAsia"/>
                <w:b w:val="0"/>
                <w:sz w:val="24"/>
              </w:rPr>
              <w:t>0551-82357333</w:t>
            </w:r>
            <w:r>
              <w:rPr>
                <w:rFonts w:ascii="宋体" w:eastAsia="宋体" w:hAnsi="宋体" w:hint="eastAsia"/>
                <w:b w:val="0"/>
                <w:sz w:val="24"/>
              </w:rPr>
              <w:t>、</w:t>
            </w:r>
            <w:r>
              <w:rPr>
                <w:rFonts w:ascii="宋体" w:eastAsia="宋体" w:hAnsi="宋体" w:hint="eastAsia"/>
                <w:b w:val="0"/>
                <w:sz w:val="24"/>
              </w:rPr>
              <w:t>18656135776</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通讯地址：</w:t>
            </w:r>
            <w:r>
              <w:rPr>
                <w:rFonts w:ascii="宋体" w:eastAsia="宋体" w:hAnsi="宋体" w:hint="eastAsia"/>
                <w:b w:val="0"/>
                <w:bCs w:val="0"/>
                <w:sz w:val="24"/>
                <w:szCs w:val="18"/>
              </w:rPr>
              <w:t>巢湖市德胜中央城小区</w:t>
            </w:r>
            <w:r>
              <w:rPr>
                <w:rFonts w:ascii="宋体" w:eastAsia="宋体" w:hAnsi="宋体" w:hint="eastAsia"/>
                <w:b w:val="0"/>
                <w:bCs w:val="0"/>
                <w:sz w:val="24"/>
                <w:szCs w:val="18"/>
              </w:rPr>
              <w:t>7</w:t>
            </w:r>
            <w:r>
              <w:rPr>
                <w:rFonts w:ascii="宋体" w:eastAsia="宋体" w:hAnsi="宋体" w:hint="eastAsia"/>
                <w:b w:val="0"/>
                <w:bCs w:val="0"/>
                <w:sz w:val="24"/>
                <w:szCs w:val="18"/>
              </w:rPr>
              <w:t>号楼二楼</w:t>
            </w:r>
          </w:p>
        </w:tc>
      </w:tr>
      <w:tr w:rsidR="005D2390">
        <w:trPr>
          <w:trHeight w:val="206"/>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35</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其他内容</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bCs/>
                <w:kern w:val="2"/>
              </w:rPr>
              <w:t>3</w:t>
            </w:r>
            <w:r>
              <w:rPr>
                <w:rFonts w:ascii="宋体" w:eastAsia="宋体" w:hAnsi="宋体" w:hint="eastAsia"/>
                <w:bCs/>
                <w:kern w:val="2"/>
              </w:rPr>
              <w:t>5</w:t>
            </w:r>
            <w:r>
              <w:rPr>
                <w:rFonts w:ascii="宋体" w:eastAsia="宋体" w:hAnsi="宋体"/>
                <w:bCs/>
                <w:kern w:val="2"/>
              </w:rPr>
              <w:t>.1</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关于联合体参加谈判的相关约定</w:t>
            </w:r>
            <w:r>
              <w:rPr>
                <w:rFonts w:ascii="宋体" w:eastAsia="宋体" w:hAnsi="宋体" w:hint="eastAsia"/>
                <w:bCs w:val="0"/>
                <w:sz w:val="24"/>
              </w:rPr>
              <w:t>（</w:t>
            </w:r>
            <w:r>
              <w:rPr>
                <w:rFonts w:ascii="宋体" w:eastAsia="宋体" w:hAnsi="宋体" w:hint="eastAsia"/>
                <w:bCs w:val="0"/>
                <w:sz w:val="24"/>
              </w:rPr>
              <w:t>本项目不采用</w:t>
            </w:r>
            <w:r>
              <w:rPr>
                <w:rFonts w:ascii="宋体" w:eastAsia="宋体" w:hAnsi="宋体" w:hint="eastAsia"/>
                <w:bCs w:val="0"/>
                <w:sz w:val="24"/>
              </w:rPr>
              <w:t>）</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1</w:t>
            </w:r>
            <w:r>
              <w:rPr>
                <w:rFonts w:ascii="宋体" w:eastAsia="宋体" w:hAnsi="宋体" w:hint="eastAsia"/>
                <w:b w:val="0"/>
                <w:sz w:val="24"/>
              </w:rPr>
              <w:t>）</w:t>
            </w:r>
            <w:r>
              <w:rPr>
                <w:rFonts w:ascii="宋体" w:eastAsia="宋体" w:hAnsi="宋体"/>
                <w:b w:val="0"/>
                <w:sz w:val="24"/>
              </w:rPr>
              <w:t>联合体参加谈判的，</w:t>
            </w:r>
            <w:r>
              <w:rPr>
                <w:rFonts w:ascii="宋体" w:eastAsia="宋体" w:hAnsi="宋体" w:hint="eastAsia"/>
                <w:b w:val="0"/>
                <w:sz w:val="24"/>
              </w:rPr>
              <w:t>谈判文件获取</w:t>
            </w:r>
            <w:r>
              <w:rPr>
                <w:rFonts w:ascii="宋体" w:eastAsia="宋体" w:hAnsi="宋体"/>
                <w:b w:val="0"/>
                <w:sz w:val="24"/>
              </w:rPr>
              <w:t>手续由联合体</w:t>
            </w:r>
            <w:r>
              <w:rPr>
                <w:rFonts w:ascii="宋体" w:eastAsia="宋体" w:hAnsi="宋体" w:hint="eastAsia"/>
                <w:b w:val="0"/>
                <w:sz w:val="24"/>
              </w:rPr>
              <w:t>中</w:t>
            </w:r>
            <w:r>
              <w:rPr>
                <w:rFonts w:ascii="宋体" w:eastAsia="宋体" w:hAnsi="宋体"/>
                <w:b w:val="0"/>
                <w:sz w:val="24"/>
              </w:rPr>
              <w:t>任一</w:t>
            </w:r>
            <w:r>
              <w:rPr>
                <w:rFonts w:ascii="宋体" w:eastAsia="宋体" w:hAnsi="宋体" w:hint="eastAsia"/>
                <w:b w:val="0"/>
                <w:sz w:val="24"/>
              </w:rPr>
              <w:t>成员单位</w:t>
            </w:r>
            <w:r>
              <w:rPr>
                <w:rFonts w:ascii="宋体" w:eastAsia="宋体" w:hAnsi="宋体"/>
                <w:b w:val="0"/>
                <w:sz w:val="24"/>
              </w:rPr>
              <w:t>办理均可。</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2</w:t>
            </w:r>
            <w:r>
              <w:rPr>
                <w:rFonts w:ascii="宋体" w:eastAsia="宋体" w:hAnsi="宋体" w:hint="eastAsia"/>
                <w:b w:val="0"/>
                <w:sz w:val="24"/>
              </w:rPr>
              <w:t>）</w:t>
            </w:r>
            <w:r>
              <w:rPr>
                <w:rFonts w:ascii="宋体" w:eastAsia="宋体" w:hAnsi="宋体"/>
                <w:b w:val="0"/>
                <w:sz w:val="24"/>
              </w:rPr>
              <w:t>联合体参加谈判的须提供联合体协议（见</w:t>
            </w:r>
            <w:r>
              <w:rPr>
                <w:rFonts w:ascii="宋体" w:eastAsia="宋体" w:hAnsi="宋体" w:hint="eastAsia"/>
                <w:b w:val="0"/>
                <w:sz w:val="24"/>
              </w:rPr>
              <w:t>响应文件格式</w:t>
            </w:r>
            <w:r>
              <w:rPr>
                <w:rFonts w:ascii="宋体" w:eastAsia="宋体" w:hAnsi="宋体"/>
                <w:b w:val="0"/>
                <w:sz w:val="24"/>
              </w:rPr>
              <w:t>）</w:t>
            </w:r>
            <w:r>
              <w:rPr>
                <w:rFonts w:ascii="宋体" w:eastAsia="宋体" w:hAnsi="宋体" w:hint="eastAsia"/>
                <w:b w:val="0"/>
                <w:sz w:val="24"/>
              </w:rPr>
              <w:t>，相关</w:t>
            </w:r>
            <w:r>
              <w:rPr>
                <w:rFonts w:ascii="宋体" w:eastAsia="宋体" w:hAnsi="宋体"/>
                <w:b w:val="0"/>
                <w:sz w:val="24"/>
              </w:rPr>
              <w:t>证明材料</w:t>
            </w:r>
            <w:r>
              <w:rPr>
                <w:rFonts w:ascii="宋体" w:eastAsia="宋体" w:hAnsi="宋体" w:hint="eastAsia"/>
                <w:b w:val="0"/>
                <w:sz w:val="24"/>
              </w:rPr>
              <w:t>由供应商</w:t>
            </w:r>
            <w:r>
              <w:rPr>
                <w:rFonts w:ascii="宋体" w:eastAsia="宋体" w:hAnsi="宋体"/>
                <w:b w:val="0"/>
                <w:sz w:val="24"/>
              </w:rPr>
              <w:t>根据联合体协议分工情况及</w:t>
            </w:r>
            <w:r>
              <w:rPr>
                <w:rFonts w:ascii="宋体" w:eastAsia="宋体" w:hAnsi="宋体" w:hint="eastAsia"/>
                <w:b w:val="0"/>
                <w:sz w:val="24"/>
              </w:rPr>
              <w:t>谈判</w:t>
            </w:r>
            <w:r>
              <w:rPr>
                <w:rFonts w:ascii="宋体" w:eastAsia="宋体" w:hAnsi="宋体"/>
                <w:b w:val="0"/>
                <w:sz w:val="24"/>
              </w:rPr>
              <w:t>文件要求提供。</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3</w:t>
            </w:r>
            <w:r>
              <w:rPr>
                <w:rFonts w:ascii="宋体" w:eastAsia="宋体" w:hAnsi="宋体" w:hint="eastAsia"/>
                <w:b w:val="0"/>
                <w:sz w:val="24"/>
              </w:rPr>
              <w:t>）</w:t>
            </w:r>
            <w:r>
              <w:rPr>
                <w:rFonts w:ascii="宋体" w:eastAsia="宋体" w:hAnsi="宋体"/>
                <w:b w:val="0"/>
                <w:sz w:val="24"/>
              </w:rPr>
              <w:t>联合体各</w:t>
            </w:r>
            <w:r>
              <w:rPr>
                <w:rFonts w:ascii="宋体" w:eastAsia="宋体" w:hAnsi="宋体" w:hint="eastAsia"/>
                <w:b w:val="0"/>
                <w:sz w:val="24"/>
              </w:rPr>
              <w:t>成员单位</w:t>
            </w:r>
            <w:r>
              <w:rPr>
                <w:rFonts w:ascii="宋体" w:eastAsia="宋体" w:hAnsi="宋体"/>
                <w:b w:val="0"/>
                <w:sz w:val="24"/>
              </w:rPr>
              <w:t>均须提供营业执照</w:t>
            </w:r>
            <w:r>
              <w:rPr>
                <w:rFonts w:ascii="宋体" w:eastAsia="宋体" w:hAnsi="宋体" w:hint="eastAsia"/>
                <w:b w:val="0"/>
                <w:sz w:val="24"/>
              </w:rPr>
              <w:t>（或事业单位法人登记证书）</w:t>
            </w:r>
            <w:r>
              <w:rPr>
                <w:rFonts w:ascii="宋体" w:eastAsia="宋体" w:hAnsi="宋体"/>
                <w:b w:val="0"/>
                <w:sz w:val="24"/>
              </w:rPr>
              <w:t>、税务登记证</w:t>
            </w:r>
            <w:r>
              <w:rPr>
                <w:rFonts w:ascii="宋体" w:eastAsia="宋体" w:hAnsi="宋体" w:hint="eastAsia"/>
                <w:b w:val="0"/>
                <w:sz w:val="24"/>
              </w:rPr>
              <w:t>和无重大违法记录声明函、无不良信用记录声明函。</w:t>
            </w:r>
            <w:r>
              <w:rPr>
                <w:rFonts w:ascii="宋体" w:eastAsia="宋体" w:hAnsi="宋体" w:hint="eastAsia"/>
                <w:bCs w:val="0"/>
                <w:sz w:val="24"/>
              </w:rPr>
              <w:t>注：</w:t>
            </w:r>
            <w:r>
              <w:rPr>
                <w:rFonts w:ascii="宋体" w:eastAsia="宋体" w:hAnsi="宋体" w:hint="eastAsia"/>
                <w:b w:val="0"/>
                <w:sz w:val="24"/>
              </w:rPr>
              <w:t>已办理“三证合一”登记的，响应文件中提供营业执照（或事业单位法人登记证书）扫描件即可。</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4</w:t>
            </w:r>
            <w:r>
              <w:rPr>
                <w:rFonts w:ascii="宋体" w:eastAsia="宋体" w:hAnsi="宋体" w:hint="eastAsia"/>
                <w:b w:val="0"/>
                <w:sz w:val="24"/>
              </w:rPr>
              <w:t>）关于联合体缴纳谈判保证金（如有）：</w:t>
            </w:r>
            <w:r>
              <w:rPr>
                <w:rFonts w:ascii="宋体" w:eastAsia="宋体" w:hAnsi="宋体"/>
                <w:b w:val="0"/>
                <w:sz w:val="24"/>
              </w:rPr>
              <w:t>为简化</w:t>
            </w:r>
            <w:r>
              <w:rPr>
                <w:rFonts w:ascii="宋体" w:eastAsia="宋体" w:hAnsi="宋体" w:hint="eastAsia"/>
                <w:b w:val="0"/>
                <w:sz w:val="24"/>
              </w:rPr>
              <w:t>评审</w:t>
            </w:r>
            <w:r>
              <w:rPr>
                <w:rFonts w:ascii="宋体" w:eastAsia="宋体" w:hAnsi="宋体"/>
                <w:b w:val="0"/>
                <w:sz w:val="24"/>
              </w:rPr>
              <w:t>现场</w:t>
            </w:r>
            <w:r>
              <w:rPr>
                <w:rFonts w:ascii="宋体" w:eastAsia="宋体" w:hAnsi="宋体" w:hint="eastAsia"/>
                <w:b w:val="0"/>
                <w:sz w:val="24"/>
              </w:rPr>
              <w:t>谈判</w:t>
            </w:r>
            <w:r>
              <w:rPr>
                <w:rFonts w:ascii="宋体" w:eastAsia="宋体" w:hAnsi="宋体"/>
                <w:b w:val="0"/>
                <w:sz w:val="24"/>
              </w:rPr>
              <w:t>保证金查询、后期</w:t>
            </w:r>
            <w:r>
              <w:rPr>
                <w:rFonts w:ascii="宋体" w:eastAsia="宋体" w:hAnsi="宋体" w:hint="eastAsia"/>
                <w:b w:val="0"/>
                <w:sz w:val="24"/>
              </w:rPr>
              <w:t>谈判</w:t>
            </w:r>
            <w:r>
              <w:rPr>
                <w:rFonts w:ascii="宋体" w:eastAsia="宋体" w:hAnsi="宋体"/>
                <w:b w:val="0"/>
                <w:sz w:val="24"/>
              </w:rPr>
              <w:t>保证金退</w:t>
            </w:r>
            <w:r>
              <w:rPr>
                <w:rFonts w:ascii="宋体" w:eastAsia="宋体" w:hAnsi="宋体"/>
                <w:b w:val="0"/>
                <w:sz w:val="24"/>
              </w:rPr>
              <w:t>还</w:t>
            </w:r>
            <w:r>
              <w:rPr>
                <w:rFonts w:ascii="宋体" w:eastAsia="宋体" w:hAnsi="宋体"/>
                <w:b w:val="0"/>
                <w:sz w:val="24"/>
              </w:rPr>
              <w:lastRenderedPageBreak/>
              <w:t>及合同备案清算手续，</w:t>
            </w:r>
            <w:r>
              <w:rPr>
                <w:rFonts w:ascii="宋体" w:eastAsia="宋体" w:hAnsi="宋体" w:hint="eastAsia"/>
                <w:b w:val="0"/>
                <w:sz w:val="24"/>
              </w:rPr>
              <w:t>谈判</w:t>
            </w:r>
            <w:r>
              <w:rPr>
                <w:rFonts w:ascii="宋体" w:eastAsia="宋体" w:hAnsi="宋体"/>
                <w:b w:val="0"/>
                <w:sz w:val="24"/>
              </w:rPr>
              <w:t>保证金建议由</w:t>
            </w:r>
            <w:r>
              <w:rPr>
                <w:rFonts w:ascii="宋体" w:eastAsia="宋体" w:hAnsi="宋体" w:hint="eastAsia"/>
                <w:b w:val="0"/>
                <w:sz w:val="24"/>
              </w:rPr>
              <w:t>联合体牵头人</w:t>
            </w:r>
            <w:r>
              <w:rPr>
                <w:rFonts w:ascii="宋体" w:eastAsia="宋体" w:hAnsi="宋体"/>
                <w:b w:val="0"/>
                <w:sz w:val="24"/>
              </w:rPr>
              <w:t>足额缴纳至本项目</w:t>
            </w:r>
            <w:r>
              <w:rPr>
                <w:rFonts w:ascii="宋体" w:eastAsia="宋体" w:hAnsi="宋体" w:hint="eastAsia"/>
                <w:b w:val="0"/>
                <w:sz w:val="24"/>
              </w:rPr>
              <w:t>谈判</w:t>
            </w:r>
            <w:r>
              <w:rPr>
                <w:rFonts w:ascii="宋体" w:eastAsia="宋体" w:hAnsi="宋体"/>
                <w:b w:val="0"/>
                <w:sz w:val="24"/>
              </w:rPr>
              <w:t>保证金账号。</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bCs/>
                <w:kern w:val="2"/>
              </w:rPr>
              <w:lastRenderedPageBreak/>
              <w:t>3</w:t>
            </w:r>
            <w:r>
              <w:rPr>
                <w:rFonts w:ascii="宋体" w:eastAsia="宋体" w:hAnsi="宋体" w:hint="eastAsia"/>
                <w:bCs/>
                <w:kern w:val="2"/>
              </w:rPr>
              <w:t>5</w:t>
            </w:r>
            <w:r>
              <w:rPr>
                <w:rFonts w:ascii="宋体" w:eastAsia="宋体" w:hAnsi="宋体"/>
                <w:bCs/>
                <w:kern w:val="2"/>
              </w:rPr>
              <w:t>.2</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社保</w:t>
            </w:r>
            <w:r>
              <w:rPr>
                <w:rFonts w:ascii="宋体" w:eastAsia="宋体" w:hAnsi="宋体"/>
                <w:b w:val="0"/>
                <w:sz w:val="24"/>
              </w:rPr>
              <w:t>证明材料</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（如有）</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本项目谈判文件中要求提供的社保</w:t>
            </w:r>
            <w:r>
              <w:rPr>
                <w:rFonts w:ascii="宋体" w:eastAsia="宋体" w:hAnsi="宋体"/>
                <w:b w:val="0"/>
                <w:sz w:val="24"/>
              </w:rPr>
              <w:t>证明材料</w:t>
            </w:r>
            <w:r>
              <w:rPr>
                <w:rFonts w:ascii="宋体" w:eastAsia="宋体" w:hAnsi="宋体" w:hint="eastAsia"/>
                <w:b w:val="0"/>
                <w:sz w:val="24"/>
              </w:rPr>
              <w:t>为下述形式之一（响应文件中须提供</w:t>
            </w:r>
            <w:r>
              <w:rPr>
                <w:rFonts w:ascii="宋体" w:eastAsia="宋体" w:hAnsi="宋体" w:hint="eastAsia"/>
                <w:b w:val="0"/>
                <w:sz w:val="24"/>
              </w:rPr>
              <w:t>扫描件或影印件</w:t>
            </w:r>
            <w:r>
              <w:rPr>
                <w:rFonts w:ascii="宋体" w:eastAsia="宋体" w:hAnsi="宋体" w:hint="eastAsia"/>
                <w:b w:val="0"/>
                <w:sz w:val="24"/>
              </w:rPr>
              <w:t>）：</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1</w:t>
            </w:r>
            <w:r>
              <w:rPr>
                <w:rFonts w:ascii="宋体" w:eastAsia="宋体" w:hAnsi="宋体" w:hint="eastAsia"/>
                <w:b w:val="0"/>
                <w:sz w:val="24"/>
              </w:rPr>
              <w:t>）</w:t>
            </w:r>
            <w:r>
              <w:rPr>
                <w:rFonts w:ascii="宋体" w:eastAsia="宋体" w:hAnsi="宋体"/>
                <w:b w:val="0"/>
                <w:sz w:val="24"/>
              </w:rPr>
              <w:t>社保局官方网站查询的缴费记录截图；</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2</w:t>
            </w:r>
            <w:r>
              <w:rPr>
                <w:rFonts w:ascii="宋体" w:eastAsia="宋体" w:hAnsi="宋体" w:hint="eastAsia"/>
                <w:b w:val="0"/>
                <w:sz w:val="24"/>
              </w:rPr>
              <w:t>）</w:t>
            </w:r>
            <w:r>
              <w:rPr>
                <w:rFonts w:ascii="宋体" w:eastAsia="宋体" w:hAnsi="宋体"/>
                <w:b w:val="0"/>
                <w:sz w:val="24"/>
              </w:rPr>
              <w:t>社保局的书面证明材料；</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3</w:t>
            </w:r>
            <w:r>
              <w:rPr>
                <w:rFonts w:ascii="宋体" w:eastAsia="宋体" w:hAnsi="宋体" w:hint="eastAsia"/>
                <w:b w:val="0"/>
                <w:sz w:val="24"/>
              </w:rPr>
              <w:t>）</w:t>
            </w:r>
            <w:r>
              <w:rPr>
                <w:rFonts w:ascii="宋体" w:eastAsia="宋体" w:hAnsi="宋体"/>
                <w:b w:val="0"/>
                <w:sz w:val="24"/>
              </w:rPr>
              <w:t>经</w:t>
            </w:r>
            <w:r>
              <w:rPr>
                <w:rFonts w:ascii="宋体" w:eastAsia="宋体" w:hAnsi="宋体" w:hint="eastAsia"/>
                <w:b w:val="0"/>
                <w:sz w:val="24"/>
              </w:rPr>
              <w:t>供应商</w:t>
            </w:r>
            <w:r>
              <w:rPr>
                <w:rFonts w:ascii="宋体" w:eastAsia="宋体" w:hAnsi="宋体"/>
                <w:b w:val="0"/>
                <w:sz w:val="24"/>
              </w:rPr>
              <w:t>委托的第三方人力资源服务机构或与</w:t>
            </w:r>
            <w:r>
              <w:rPr>
                <w:rFonts w:ascii="宋体" w:eastAsia="宋体" w:hAnsi="宋体" w:hint="eastAsia"/>
                <w:b w:val="0"/>
                <w:sz w:val="24"/>
              </w:rPr>
              <w:t>供应商</w:t>
            </w:r>
            <w:r>
              <w:rPr>
                <w:rFonts w:ascii="宋体" w:eastAsia="宋体" w:hAnsi="宋体"/>
                <w:b w:val="0"/>
                <w:sz w:val="24"/>
              </w:rPr>
              <w:t>有直接隶属关系的机构可以代缴社保，但须提供有关证明材料并经</w:t>
            </w:r>
            <w:r>
              <w:rPr>
                <w:rFonts w:ascii="宋体" w:eastAsia="宋体" w:hAnsi="宋体" w:hint="eastAsia"/>
                <w:b w:val="0"/>
                <w:sz w:val="24"/>
              </w:rPr>
              <w:t>谈判小组</w:t>
            </w:r>
            <w:r>
              <w:rPr>
                <w:rFonts w:ascii="宋体" w:eastAsia="宋体" w:hAnsi="宋体"/>
                <w:b w:val="0"/>
                <w:sz w:val="24"/>
              </w:rPr>
              <w:t>确认。</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4</w:t>
            </w:r>
            <w:r>
              <w:rPr>
                <w:rFonts w:ascii="宋体" w:eastAsia="宋体" w:hAnsi="宋体" w:hint="eastAsia"/>
                <w:b w:val="0"/>
                <w:sz w:val="24"/>
              </w:rPr>
              <w:t>）</w:t>
            </w:r>
            <w:r>
              <w:rPr>
                <w:rFonts w:ascii="宋体" w:eastAsia="宋体" w:hAnsi="宋体"/>
                <w:b w:val="0"/>
                <w:sz w:val="24"/>
              </w:rPr>
              <w:t>参与</w:t>
            </w:r>
            <w:r>
              <w:rPr>
                <w:rFonts w:ascii="宋体" w:eastAsia="宋体" w:hAnsi="宋体" w:hint="eastAsia"/>
                <w:b w:val="0"/>
                <w:sz w:val="24"/>
              </w:rPr>
              <w:t>谈判</w:t>
            </w:r>
            <w:r>
              <w:rPr>
                <w:rFonts w:ascii="宋体" w:eastAsia="宋体" w:hAnsi="宋体"/>
                <w:b w:val="0"/>
                <w:sz w:val="24"/>
              </w:rPr>
              <w:t>的院校，社保证明可以用以下任意一种：</w:t>
            </w:r>
          </w:p>
          <w:p w:rsidR="005D2390" w:rsidRDefault="00330EDE">
            <w:pPr>
              <w:pStyle w:val="xl31"/>
              <w:widowControl w:val="0"/>
              <w:spacing w:before="0" w:beforeAutospacing="0" w:after="0" w:afterAutospacing="0" w:line="360" w:lineRule="auto"/>
              <w:ind w:firstLineChars="200" w:firstLine="480"/>
              <w:jc w:val="both"/>
              <w:rPr>
                <w:rFonts w:ascii="宋体" w:eastAsia="宋体" w:hAnsi="宋体"/>
                <w:b w:val="0"/>
                <w:sz w:val="24"/>
              </w:rPr>
            </w:pPr>
            <w:r>
              <w:rPr>
                <w:rFonts w:ascii="宋体" w:eastAsia="宋体" w:hAnsi="宋体" w:hint="eastAsia"/>
                <w:b w:val="0"/>
                <w:sz w:val="24"/>
              </w:rPr>
              <w:t>①</w:t>
            </w:r>
            <w:r>
              <w:rPr>
                <w:rFonts w:ascii="宋体" w:eastAsia="宋体" w:hAnsi="宋体"/>
                <w:b w:val="0"/>
                <w:sz w:val="24"/>
              </w:rPr>
              <w:t>加盖</w:t>
            </w:r>
            <w:r>
              <w:rPr>
                <w:rFonts w:ascii="宋体" w:eastAsia="宋体" w:hAnsi="宋体" w:hint="eastAsia"/>
                <w:b w:val="0"/>
                <w:sz w:val="24"/>
              </w:rPr>
              <w:t>供应商</w:t>
            </w:r>
            <w:r>
              <w:rPr>
                <w:rFonts w:ascii="宋体" w:eastAsia="宋体" w:hAnsi="宋体"/>
                <w:b w:val="0"/>
                <w:sz w:val="24"/>
              </w:rPr>
              <w:t>公章的教师证（须为本</w:t>
            </w:r>
            <w:r>
              <w:rPr>
                <w:rFonts w:ascii="宋体" w:eastAsia="宋体" w:hAnsi="宋体" w:hint="eastAsia"/>
                <w:b w:val="0"/>
                <w:sz w:val="24"/>
              </w:rPr>
              <w:t>单位</w:t>
            </w:r>
            <w:r>
              <w:rPr>
                <w:rFonts w:ascii="宋体" w:eastAsia="宋体" w:hAnsi="宋体"/>
                <w:b w:val="0"/>
                <w:sz w:val="24"/>
              </w:rPr>
              <w:t>人员）</w:t>
            </w:r>
            <w:r>
              <w:rPr>
                <w:rFonts w:ascii="宋体" w:eastAsia="宋体" w:hAnsi="宋体" w:hint="eastAsia"/>
                <w:b w:val="0"/>
                <w:sz w:val="24"/>
              </w:rPr>
              <w:t>；</w:t>
            </w:r>
          </w:p>
          <w:p w:rsidR="005D2390" w:rsidRDefault="00330EDE">
            <w:pPr>
              <w:pStyle w:val="xl31"/>
              <w:widowControl w:val="0"/>
              <w:spacing w:before="0" w:beforeAutospacing="0" w:after="0" w:afterAutospacing="0" w:line="360" w:lineRule="auto"/>
              <w:ind w:firstLineChars="200" w:firstLine="480"/>
              <w:jc w:val="both"/>
              <w:rPr>
                <w:rFonts w:ascii="宋体" w:eastAsia="宋体" w:hAnsi="宋体"/>
                <w:b w:val="0"/>
                <w:sz w:val="24"/>
              </w:rPr>
            </w:pPr>
            <w:r>
              <w:rPr>
                <w:rFonts w:ascii="宋体" w:eastAsia="宋体" w:hAnsi="宋体" w:hint="eastAsia"/>
                <w:b w:val="0"/>
                <w:sz w:val="24"/>
              </w:rPr>
              <w:t>②</w:t>
            </w:r>
            <w:r>
              <w:rPr>
                <w:rFonts w:ascii="宋体" w:eastAsia="宋体" w:hAnsi="宋体"/>
                <w:b w:val="0"/>
                <w:sz w:val="24"/>
              </w:rPr>
              <w:t>医保证明材料</w:t>
            </w:r>
            <w:r>
              <w:rPr>
                <w:rFonts w:ascii="宋体" w:eastAsia="宋体" w:hAnsi="宋体" w:hint="eastAsia"/>
                <w:b w:val="0"/>
                <w:sz w:val="24"/>
              </w:rPr>
              <w:t>。</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5</w:t>
            </w:r>
            <w:r>
              <w:rPr>
                <w:rFonts w:ascii="宋体" w:eastAsia="宋体" w:hAnsi="宋体" w:hint="eastAsia"/>
                <w:b w:val="0"/>
                <w:sz w:val="24"/>
              </w:rPr>
              <w:t>）</w:t>
            </w:r>
            <w:r>
              <w:rPr>
                <w:rFonts w:ascii="宋体" w:eastAsia="宋体" w:hAnsi="宋体"/>
                <w:b w:val="0"/>
                <w:sz w:val="24"/>
              </w:rPr>
              <w:t>其他经</w:t>
            </w:r>
            <w:r>
              <w:rPr>
                <w:rFonts w:ascii="宋体" w:eastAsia="宋体" w:hAnsi="宋体" w:hint="eastAsia"/>
                <w:b w:val="0"/>
                <w:sz w:val="24"/>
              </w:rPr>
              <w:t>谈判小组</w:t>
            </w:r>
            <w:r>
              <w:rPr>
                <w:rFonts w:ascii="宋体" w:eastAsia="宋体" w:hAnsi="宋体"/>
                <w:b w:val="0"/>
                <w:sz w:val="24"/>
              </w:rPr>
              <w:t>认可的证明材料。</w:t>
            </w:r>
          </w:p>
          <w:p w:rsidR="005D2390" w:rsidRDefault="00330EDE">
            <w:pPr>
              <w:pStyle w:val="xl31"/>
              <w:widowControl w:val="0"/>
              <w:spacing w:before="0" w:beforeAutospacing="0" w:after="0" w:afterAutospacing="0" w:line="360" w:lineRule="auto"/>
              <w:jc w:val="both"/>
              <w:rPr>
                <w:rFonts w:ascii="宋体" w:eastAsia="宋体" w:hAnsi="宋体"/>
                <w:b w:val="0"/>
                <w:i/>
                <w:sz w:val="24"/>
              </w:rPr>
            </w:pPr>
            <w:r>
              <w:rPr>
                <w:rFonts w:ascii="宋体" w:eastAsia="宋体" w:hAnsi="宋体" w:hint="eastAsia"/>
                <w:b w:val="0"/>
                <w:sz w:val="24"/>
              </w:rPr>
              <w:t>（</w:t>
            </w:r>
            <w:r>
              <w:rPr>
                <w:rFonts w:ascii="宋体" w:eastAsia="宋体" w:hAnsi="宋体" w:hint="eastAsia"/>
                <w:b w:val="0"/>
                <w:sz w:val="24"/>
              </w:rPr>
              <w:t>6</w:t>
            </w:r>
            <w:r>
              <w:rPr>
                <w:rFonts w:ascii="宋体" w:eastAsia="宋体" w:hAnsi="宋体" w:hint="eastAsia"/>
                <w:b w:val="0"/>
                <w:sz w:val="24"/>
              </w:rPr>
              <w:t>）法定代表人参与项目的，无需提供社保证明材料，提供身份证明材料即可。</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bCs/>
                <w:kern w:val="2"/>
              </w:rPr>
              <w:t>3</w:t>
            </w:r>
            <w:r>
              <w:rPr>
                <w:rFonts w:ascii="宋体" w:eastAsia="宋体" w:hAnsi="宋体" w:hint="eastAsia"/>
                <w:bCs/>
                <w:kern w:val="2"/>
              </w:rPr>
              <w:t>5</w:t>
            </w:r>
            <w:r>
              <w:rPr>
                <w:rFonts w:ascii="宋体" w:eastAsia="宋体" w:hAnsi="宋体"/>
                <w:bCs/>
                <w:kern w:val="2"/>
              </w:rPr>
              <w:t>.3</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本项目提供除谈判文件以外的其他资料</w:t>
            </w:r>
          </w:p>
        </w:tc>
        <w:tc>
          <w:tcPr>
            <w:tcW w:w="3218" w:type="pct"/>
            <w:vAlign w:val="center"/>
          </w:tcPr>
          <w:p w:rsidR="005D2390" w:rsidRDefault="00330EDE">
            <w:pPr>
              <w:spacing w:line="360" w:lineRule="auto"/>
              <w:rPr>
                <w:rFonts w:asciiTheme="minorEastAsia" w:eastAsiaTheme="minorEastAsia" w:hAnsiTheme="minorEastAsia"/>
                <w:sz w:val="24"/>
                <w:u w:val="single"/>
              </w:rPr>
            </w:pPr>
            <w:r>
              <w:rPr>
                <w:rFonts w:asciiTheme="minorEastAsia" w:eastAsiaTheme="minorEastAsia" w:hAnsiTheme="minorEastAsia"/>
                <w:b/>
                <w:sz w:val="24"/>
                <w:szCs w:val="24"/>
              </w:rPr>
              <w:sym w:font="Wingdings 2" w:char="0052"/>
            </w:r>
            <w:r>
              <w:rPr>
                <w:rFonts w:asciiTheme="minorEastAsia" w:eastAsiaTheme="minorEastAsia" w:hAnsiTheme="minorEastAsia" w:hint="eastAsia"/>
                <w:b/>
                <w:sz w:val="24"/>
              </w:rPr>
              <w:t>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□图纸</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□光盘</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u w:val="single"/>
              </w:rPr>
              <w:t xml:space="preserve">   </w:t>
            </w:r>
          </w:p>
          <w:p w:rsidR="005D2390" w:rsidRDefault="00330EDE">
            <w:pPr>
              <w:spacing w:line="360" w:lineRule="auto"/>
              <w:rPr>
                <w:rFonts w:ascii="宋体" w:eastAsiaTheme="minorEastAsia" w:hAnsi="宋体"/>
                <w:sz w:val="24"/>
              </w:rPr>
            </w:pPr>
            <w:r>
              <w:rPr>
                <w:rFonts w:asciiTheme="minorEastAsia" w:eastAsiaTheme="minorEastAsia" w:hAnsiTheme="minorEastAsia" w:hint="eastAsia"/>
                <w:bCs/>
                <w:sz w:val="24"/>
              </w:rPr>
              <w:t>获取方式：</w:t>
            </w:r>
            <w:r>
              <w:rPr>
                <w:rFonts w:asciiTheme="minorEastAsia" w:eastAsiaTheme="minorEastAsia" w:hAnsiTheme="minorEastAsia" w:hint="eastAsia"/>
                <w:bCs/>
                <w:sz w:val="24"/>
              </w:rPr>
              <w:t>同谈判文件获取方式。</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bCs/>
                <w:kern w:val="2"/>
              </w:rPr>
              <w:t>3</w:t>
            </w:r>
            <w:r>
              <w:rPr>
                <w:rFonts w:ascii="宋体" w:eastAsia="宋体" w:hAnsi="宋体" w:hint="eastAsia"/>
                <w:bCs/>
                <w:kern w:val="2"/>
              </w:rPr>
              <w:t>5</w:t>
            </w:r>
            <w:r>
              <w:rPr>
                <w:rFonts w:ascii="宋体" w:eastAsia="宋体" w:hAnsi="宋体"/>
                <w:bCs/>
                <w:kern w:val="2"/>
              </w:rPr>
              <w:t>.</w:t>
            </w:r>
            <w:r>
              <w:rPr>
                <w:rFonts w:ascii="宋体" w:eastAsia="宋体" w:hAnsi="宋体" w:hint="eastAsia"/>
                <w:bCs/>
                <w:kern w:val="2"/>
              </w:rPr>
              <w:t>4</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重要提示</w:t>
            </w:r>
          </w:p>
        </w:tc>
        <w:tc>
          <w:tcPr>
            <w:tcW w:w="3218" w:type="pct"/>
            <w:vAlign w:val="center"/>
          </w:tcPr>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成交供应商</w:t>
            </w:r>
            <w:r>
              <w:rPr>
                <w:rFonts w:asciiTheme="minorEastAsia" w:eastAsiaTheme="minorEastAsia" w:hAnsiTheme="minorEastAsia"/>
                <w:bCs/>
                <w:sz w:val="24"/>
                <w:szCs w:val="24"/>
              </w:rPr>
              <w:t>应在规定期限内领取《</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通知书》，若</w:t>
            </w:r>
            <w:r>
              <w:rPr>
                <w:rFonts w:asciiTheme="minorEastAsia" w:eastAsiaTheme="minorEastAsia" w:hAnsiTheme="minorEastAsia" w:hint="eastAsia"/>
                <w:bCs/>
                <w:sz w:val="24"/>
                <w:szCs w:val="24"/>
              </w:rPr>
              <w:t>成交供应商</w:t>
            </w:r>
            <w:r>
              <w:rPr>
                <w:rFonts w:asciiTheme="minorEastAsia" w:eastAsiaTheme="minorEastAsia" w:hAnsiTheme="minorEastAsia"/>
                <w:bCs/>
                <w:sz w:val="24"/>
                <w:szCs w:val="24"/>
              </w:rPr>
              <w:t>未在规定期限内领取《</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通知书》，采购人有权取消</w:t>
            </w:r>
            <w:r>
              <w:rPr>
                <w:rFonts w:asciiTheme="minorEastAsia" w:eastAsiaTheme="minorEastAsia" w:hAnsiTheme="minorEastAsia" w:hint="eastAsia"/>
                <w:bCs/>
                <w:sz w:val="24"/>
                <w:szCs w:val="24"/>
              </w:rPr>
              <w:t>成交供应商成交</w:t>
            </w:r>
            <w:r>
              <w:rPr>
                <w:rFonts w:asciiTheme="minorEastAsia" w:eastAsiaTheme="minorEastAsia" w:hAnsiTheme="minorEastAsia"/>
                <w:bCs/>
                <w:sz w:val="24"/>
                <w:szCs w:val="24"/>
              </w:rPr>
              <w:t>资格，并将相关违约行为报送监管部门，实施信用惩戒</w:t>
            </w:r>
            <w:r>
              <w:rPr>
                <w:rFonts w:asciiTheme="minorEastAsia" w:eastAsiaTheme="minorEastAsia" w:hAnsiTheme="minorEastAsia" w:hint="eastAsia"/>
                <w:bCs/>
                <w:sz w:val="24"/>
                <w:szCs w:val="24"/>
              </w:rPr>
              <w:t>；</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成交供应商</w:t>
            </w:r>
            <w:r>
              <w:rPr>
                <w:rFonts w:asciiTheme="minorEastAsia" w:eastAsiaTheme="minorEastAsia" w:hAnsiTheme="minorEastAsia"/>
                <w:bCs/>
                <w:sz w:val="24"/>
                <w:szCs w:val="24"/>
              </w:rPr>
              <w:t>应在规定期限内提交履约担保并与</w:t>
            </w:r>
            <w:r>
              <w:rPr>
                <w:rFonts w:asciiTheme="minorEastAsia" w:eastAsiaTheme="minorEastAsia" w:hAnsiTheme="minorEastAsia" w:hint="eastAsia"/>
                <w:bCs/>
                <w:sz w:val="24"/>
                <w:szCs w:val="24"/>
              </w:rPr>
              <w:t>采购</w:t>
            </w:r>
            <w:r>
              <w:rPr>
                <w:rFonts w:asciiTheme="minorEastAsia" w:eastAsiaTheme="minorEastAsia" w:hAnsiTheme="minorEastAsia"/>
                <w:bCs/>
                <w:sz w:val="24"/>
                <w:szCs w:val="24"/>
              </w:rPr>
              <w:t>人签订合同，若</w:t>
            </w:r>
            <w:r>
              <w:rPr>
                <w:rFonts w:asciiTheme="minorEastAsia" w:eastAsiaTheme="minorEastAsia" w:hAnsiTheme="minorEastAsia" w:hint="eastAsia"/>
                <w:bCs/>
                <w:sz w:val="24"/>
                <w:szCs w:val="24"/>
              </w:rPr>
              <w:t>成交供应商</w:t>
            </w:r>
            <w:r>
              <w:rPr>
                <w:rFonts w:asciiTheme="minorEastAsia" w:eastAsiaTheme="minorEastAsia" w:hAnsiTheme="minorEastAsia"/>
                <w:bCs/>
                <w:sz w:val="24"/>
                <w:szCs w:val="24"/>
              </w:rPr>
              <w:t>未能在规定期限内提交履约担保或签订合同，采购人有权取消</w:t>
            </w:r>
            <w:r>
              <w:rPr>
                <w:rFonts w:asciiTheme="minorEastAsia" w:eastAsiaTheme="minorEastAsia" w:hAnsiTheme="minorEastAsia" w:hint="eastAsia"/>
                <w:bCs/>
                <w:sz w:val="24"/>
                <w:szCs w:val="24"/>
              </w:rPr>
              <w:t>成交供应商成交</w:t>
            </w:r>
            <w:r>
              <w:rPr>
                <w:rFonts w:asciiTheme="minorEastAsia" w:eastAsiaTheme="minorEastAsia" w:hAnsiTheme="minorEastAsia"/>
                <w:bCs/>
                <w:sz w:val="24"/>
                <w:szCs w:val="24"/>
              </w:rPr>
              <w:t>资格，并将相关违约行为报送监管部门，实施信用惩戒</w:t>
            </w:r>
            <w:r>
              <w:rPr>
                <w:rFonts w:asciiTheme="minorEastAsia" w:eastAsiaTheme="minorEastAsia" w:hAnsiTheme="minorEastAsia" w:hint="eastAsia"/>
                <w:bCs/>
                <w:sz w:val="24"/>
                <w:szCs w:val="24"/>
              </w:rPr>
              <w:t>；</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w:t>
            </w:r>
            <w:r>
              <w:rPr>
                <w:rFonts w:asciiTheme="minorEastAsia" w:eastAsiaTheme="minorEastAsia" w:hAnsiTheme="minorEastAsia"/>
                <w:bCs/>
                <w:sz w:val="24"/>
                <w:szCs w:val="24"/>
              </w:rPr>
              <w:t>3</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成交供应商成交</w:t>
            </w:r>
            <w:r>
              <w:rPr>
                <w:rFonts w:asciiTheme="minorEastAsia" w:eastAsiaTheme="minorEastAsia" w:hAnsiTheme="minorEastAsia"/>
                <w:bCs/>
                <w:sz w:val="24"/>
                <w:szCs w:val="24"/>
              </w:rPr>
              <w:t>后被监管部门查实存在违法行为，不满足</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条件的，由采购人取消</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资格，并做好项目后续工作</w:t>
            </w:r>
            <w:r>
              <w:rPr>
                <w:rFonts w:asciiTheme="minorEastAsia" w:eastAsiaTheme="minorEastAsia" w:hAnsiTheme="minorEastAsia" w:hint="eastAsia"/>
                <w:bCs/>
                <w:sz w:val="24"/>
                <w:szCs w:val="24"/>
              </w:rPr>
              <w:t>；</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成交供应商</w:t>
            </w:r>
            <w:r>
              <w:rPr>
                <w:rFonts w:asciiTheme="minorEastAsia" w:eastAsiaTheme="minorEastAsia" w:hAnsiTheme="minorEastAsia"/>
                <w:bCs/>
                <w:sz w:val="24"/>
                <w:szCs w:val="24"/>
              </w:rPr>
              <w:t>在</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项目发生投诉、信访举报案件、履约存在争</w:t>
            </w:r>
            <w:r>
              <w:rPr>
                <w:rFonts w:asciiTheme="minorEastAsia" w:eastAsiaTheme="minorEastAsia" w:hAnsiTheme="minorEastAsia"/>
                <w:bCs/>
                <w:sz w:val="24"/>
                <w:szCs w:val="24"/>
              </w:rPr>
              <w:t>议时，拒绝协助配合执法部门调查案件的，采购人可以取消其</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资格或解除合同，并追究其违约责任。</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35.5</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解释权</w:t>
            </w:r>
          </w:p>
        </w:tc>
        <w:tc>
          <w:tcPr>
            <w:tcW w:w="3218" w:type="pct"/>
            <w:vAlign w:val="center"/>
          </w:tcPr>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1</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构成本</w:t>
            </w:r>
            <w:r>
              <w:rPr>
                <w:rFonts w:asciiTheme="minorEastAsia" w:eastAsiaTheme="minorEastAsia" w:hAnsiTheme="minorEastAsia" w:hint="eastAsia"/>
                <w:bCs/>
                <w:sz w:val="24"/>
                <w:szCs w:val="24"/>
              </w:rPr>
              <w:t>谈判</w:t>
            </w:r>
            <w:r>
              <w:rPr>
                <w:rFonts w:asciiTheme="minorEastAsia" w:eastAsiaTheme="minorEastAsia" w:hAnsiTheme="minorEastAsia"/>
                <w:bCs/>
                <w:sz w:val="24"/>
                <w:szCs w:val="24"/>
              </w:rPr>
              <w:t>文件的各个组成文件应互为解释，互为说明；</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2</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同一组成文件中就同一事项的规定或约定不一致的，以编排顺序在后者为准；</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3</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如有不明确或不一致，构成合同文件组成内容的，以合同文件约定内容为准，且以专用合同条款约定的合同文件优先顺序解释；</w:t>
            </w:r>
          </w:p>
          <w:p w:rsidR="005D2390" w:rsidRDefault="00330EDE">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4</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除</w:t>
            </w:r>
            <w:r>
              <w:rPr>
                <w:rFonts w:asciiTheme="minorEastAsia" w:eastAsiaTheme="minorEastAsia" w:hAnsiTheme="minorEastAsia" w:hint="eastAsia"/>
                <w:bCs/>
                <w:sz w:val="24"/>
                <w:szCs w:val="24"/>
              </w:rPr>
              <w:t>谈判</w:t>
            </w:r>
            <w:r>
              <w:rPr>
                <w:rFonts w:asciiTheme="minorEastAsia" w:eastAsiaTheme="minorEastAsia" w:hAnsiTheme="minorEastAsia"/>
                <w:bCs/>
                <w:sz w:val="24"/>
                <w:szCs w:val="24"/>
              </w:rPr>
              <w:t>文件中有特别规定外，仅适用于</w:t>
            </w:r>
            <w:r>
              <w:rPr>
                <w:rFonts w:asciiTheme="minorEastAsia" w:eastAsiaTheme="minorEastAsia" w:hAnsiTheme="minorEastAsia" w:hint="eastAsia"/>
                <w:bCs/>
                <w:sz w:val="24"/>
                <w:szCs w:val="24"/>
              </w:rPr>
              <w:t>谈判及响应文件提交</w:t>
            </w:r>
            <w:r>
              <w:rPr>
                <w:rFonts w:asciiTheme="minorEastAsia" w:eastAsiaTheme="minorEastAsia" w:hAnsiTheme="minorEastAsia"/>
                <w:bCs/>
                <w:sz w:val="24"/>
                <w:szCs w:val="24"/>
              </w:rPr>
              <w:t>阶段的规定，按</w:t>
            </w:r>
            <w:r>
              <w:rPr>
                <w:rFonts w:asciiTheme="minorEastAsia" w:eastAsiaTheme="minorEastAsia" w:hAnsiTheme="minorEastAsia" w:hint="eastAsia"/>
                <w:bCs/>
                <w:sz w:val="24"/>
                <w:szCs w:val="24"/>
              </w:rPr>
              <w:t>谈判</w:t>
            </w:r>
            <w:r>
              <w:rPr>
                <w:rFonts w:asciiTheme="minorEastAsia" w:eastAsiaTheme="minorEastAsia" w:hAnsiTheme="minorEastAsia"/>
                <w:bCs/>
                <w:sz w:val="24"/>
                <w:szCs w:val="24"/>
              </w:rPr>
              <w:t>公告、</w:t>
            </w:r>
            <w:r>
              <w:rPr>
                <w:rFonts w:asciiTheme="minorEastAsia" w:eastAsiaTheme="minorEastAsia" w:hAnsiTheme="minorEastAsia" w:hint="eastAsia"/>
                <w:bCs/>
                <w:sz w:val="24"/>
                <w:szCs w:val="24"/>
              </w:rPr>
              <w:t>供应商</w:t>
            </w:r>
            <w:r>
              <w:rPr>
                <w:rFonts w:asciiTheme="minorEastAsia" w:eastAsiaTheme="minorEastAsia" w:hAnsiTheme="minorEastAsia"/>
                <w:bCs/>
                <w:sz w:val="24"/>
                <w:szCs w:val="24"/>
              </w:rPr>
              <w:t>须知、评</w:t>
            </w:r>
            <w:r>
              <w:rPr>
                <w:rFonts w:asciiTheme="minorEastAsia" w:eastAsiaTheme="minorEastAsia" w:hAnsiTheme="minorEastAsia" w:hint="eastAsia"/>
                <w:bCs/>
                <w:sz w:val="24"/>
                <w:szCs w:val="24"/>
              </w:rPr>
              <w:t>审方</w:t>
            </w:r>
            <w:r>
              <w:rPr>
                <w:rFonts w:asciiTheme="minorEastAsia" w:eastAsiaTheme="minorEastAsia" w:hAnsiTheme="minorEastAsia"/>
                <w:bCs/>
                <w:sz w:val="24"/>
                <w:szCs w:val="24"/>
              </w:rPr>
              <w:t>法</w:t>
            </w:r>
            <w:r>
              <w:rPr>
                <w:rFonts w:asciiTheme="minorEastAsia" w:eastAsiaTheme="minorEastAsia" w:hAnsiTheme="minorEastAsia" w:hint="eastAsia"/>
                <w:bCs/>
                <w:sz w:val="24"/>
                <w:szCs w:val="24"/>
              </w:rPr>
              <w:t>和标准</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响应</w:t>
            </w:r>
            <w:r>
              <w:rPr>
                <w:rFonts w:asciiTheme="minorEastAsia" w:eastAsiaTheme="minorEastAsia" w:hAnsiTheme="minorEastAsia"/>
                <w:bCs/>
                <w:sz w:val="24"/>
                <w:szCs w:val="24"/>
              </w:rPr>
              <w:t>文件格式的先后顺序解释；</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Theme="minorEastAsia" w:eastAsiaTheme="minorEastAsia" w:hAnsiTheme="minorEastAsia" w:hint="eastAsia"/>
                <w:b w:val="0"/>
                <w:sz w:val="24"/>
                <w:szCs w:val="24"/>
              </w:rPr>
              <w:t>（</w:t>
            </w:r>
            <w:r>
              <w:rPr>
                <w:rFonts w:asciiTheme="minorEastAsia" w:eastAsiaTheme="minorEastAsia" w:hAnsiTheme="minorEastAsia" w:hint="eastAsia"/>
                <w:b w:val="0"/>
                <w:sz w:val="24"/>
                <w:szCs w:val="24"/>
              </w:rPr>
              <w:t>5</w:t>
            </w:r>
            <w:r>
              <w:rPr>
                <w:rFonts w:asciiTheme="minorEastAsia" w:eastAsiaTheme="minorEastAsia" w:hAnsiTheme="minorEastAsia" w:hint="eastAsia"/>
                <w:b w:val="0"/>
                <w:sz w:val="24"/>
                <w:szCs w:val="24"/>
              </w:rPr>
              <w:t>）</w:t>
            </w:r>
            <w:r>
              <w:rPr>
                <w:rFonts w:asciiTheme="minorEastAsia" w:eastAsiaTheme="minorEastAsia" w:hAnsiTheme="minorEastAsia"/>
                <w:b w:val="0"/>
                <w:sz w:val="24"/>
                <w:szCs w:val="24"/>
              </w:rPr>
              <w:t>按本款前述规定仍不能形成结论的，由</w:t>
            </w:r>
            <w:r>
              <w:rPr>
                <w:rFonts w:asciiTheme="minorEastAsia" w:eastAsiaTheme="minorEastAsia" w:hAnsiTheme="minorEastAsia" w:hint="eastAsia"/>
                <w:b w:val="0"/>
                <w:sz w:val="24"/>
                <w:szCs w:val="24"/>
              </w:rPr>
              <w:t>采购</w:t>
            </w:r>
            <w:r>
              <w:rPr>
                <w:rFonts w:asciiTheme="minorEastAsia" w:eastAsiaTheme="minorEastAsia" w:hAnsiTheme="minorEastAsia"/>
                <w:b w:val="0"/>
                <w:sz w:val="24"/>
                <w:szCs w:val="24"/>
              </w:rPr>
              <w:t>人负责解释。</w:t>
            </w:r>
          </w:p>
        </w:tc>
      </w:tr>
      <w:tr w:rsidR="005D2390">
        <w:trPr>
          <w:trHeight w:val="502"/>
          <w:jc w:val="center"/>
        </w:trPr>
        <w:tc>
          <w:tcPr>
            <w:tcW w:w="590"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bCs/>
                <w:kern w:val="2"/>
              </w:rPr>
              <w:t>3</w:t>
            </w:r>
            <w:r>
              <w:rPr>
                <w:rFonts w:ascii="宋体" w:eastAsia="宋体" w:hAnsi="宋体" w:hint="eastAsia"/>
                <w:bCs/>
                <w:kern w:val="2"/>
              </w:rPr>
              <w:t>5.6</w:t>
            </w:r>
          </w:p>
        </w:tc>
        <w:tc>
          <w:tcPr>
            <w:tcW w:w="1191"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其他补充说明</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t>/</w:t>
            </w:r>
          </w:p>
        </w:tc>
      </w:tr>
    </w:tbl>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b/>
          <w:sz w:val="28"/>
        </w:rPr>
        <w:br w:type="page"/>
      </w:r>
      <w:r>
        <w:rPr>
          <w:rFonts w:asciiTheme="minorEastAsia" w:eastAsiaTheme="minorEastAsia" w:hAnsiTheme="minorEastAsia" w:hint="eastAsia"/>
          <w:b/>
          <w:sz w:val="24"/>
        </w:rPr>
        <w:lastRenderedPageBreak/>
        <w:t>二、供应商</w:t>
      </w:r>
      <w:r>
        <w:rPr>
          <w:rFonts w:asciiTheme="minorEastAsia" w:eastAsiaTheme="minorEastAsia" w:hAnsiTheme="minorEastAsia"/>
          <w:b/>
          <w:sz w:val="24"/>
        </w:rPr>
        <w:t>须知</w:t>
      </w:r>
      <w:r>
        <w:rPr>
          <w:rFonts w:asciiTheme="minorEastAsia" w:eastAsiaTheme="minorEastAsia" w:hAnsiTheme="minorEastAsia" w:hint="eastAsia"/>
          <w:b/>
          <w:sz w:val="24"/>
        </w:rPr>
        <w:t>正文</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w:t>
      </w:r>
      <w:r>
        <w:rPr>
          <w:rFonts w:asciiTheme="minorEastAsia" w:eastAsiaTheme="minorEastAsia" w:hAnsiTheme="minorEastAsia" w:hint="eastAsia"/>
          <w:b/>
          <w:sz w:val="24"/>
        </w:rPr>
        <w:t>适用范围</w:t>
      </w:r>
    </w:p>
    <w:p w:rsidR="005D2390" w:rsidRDefault="00330EDE">
      <w:pPr>
        <w:spacing w:line="360" w:lineRule="auto"/>
        <w:ind w:firstLine="435"/>
        <w:rPr>
          <w:rFonts w:ascii="宋体" w:eastAsia="宋体" w:hAnsi="宋体"/>
          <w:sz w:val="24"/>
        </w:rPr>
      </w:pPr>
      <w:r>
        <w:rPr>
          <w:rFonts w:ascii="宋体" w:eastAsia="宋体" w:hAnsi="宋体"/>
          <w:sz w:val="24"/>
        </w:rPr>
        <w:t>1.1</w:t>
      </w:r>
      <w:r>
        <w:rPr>
          <w:rFonts w:ascii="宋体" w:eastAsia="宋体" w:hAnsi="宋体" w:hint="eastAsia"/>
          <w:sz w:val="24"/>
        </w:rPr>
        <w:t>本谈判文件仅适用于本次谈判所述的服务项目采购。</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b/>
          <w:sz w:val="24"/>
        </w:rPr>
        <w:t>.</w:t>
      </w:r>
      <w:r>
        <w:rPr>
          <w:rFonts w:asciiTheme="minorEastAsia" w:eastAsiaTheme="minorEastAsia" w:hAnsiTheme="minorEastAsia" w:hint="eastAsia"/>
          <w:b/>
          <w:sz w:val="24"/>
        </w:rPr>
        <w:t>定义</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w:t>
      </w:r>
      <w:r>
        <w:rPr>
          <w:rFonts w:ascii="宋体" w:eastAsia="宋体" w:hAnsi="宋体" w:hint="eastAsia"/>
          <w:sz w:val="24"/>
        </w:rPr>
        <w:t>服务：系指除货物和工程以外的其他政府采购对象，包括咨询、调研、评估、规划、设计、监理、审计、保险、租赁、印刷、维修、物业管理等。</w:t>
      </w:r>
    </w:p>
    <w:p w:rsidR="005D2390" w:rsidRDefault="00330EDE">
      <w:pPr>
        <w:spacing w:line="360" w:lineRule="auto"/>
        <w:ind w:firstLine="435"/>
        <w:rPr>
          <w:rFonts w:ascii="宋体" w:eastAsia="宋体" w:hAnsi="宋体"/>
          <w:sz w:val="24"/>
        </w:rPr>
      </w:pPr>
      <w:r>
        <w:rPr>
          <w:rFonts w:ascii="宋体" w:eastAsia="宋体" w:hAnsi="宋体"/>
          <w:sz w:val="24"/>
        </w:rPr>
        <w:t>2.2</w:t>
      </w:r>
      <w:r>
        <w:rPr>
          <w:rFonts w:ascii="宋体" w:eastAsia="宋体" w:hAnsi="宋体"/>
          <w:sz w:val="24"/>
        </w:rPr>
        <w:t>时限（年份、月份等）计算：系指从</w:t>
      </w:r>
      <w:r>
        <w:rPr>
          <w:rFonts w:ascii="宋体" w:eastAsia="宋体" w:hAnsi="宋体" w:hint="eastAsia"/>
          <w:sz w:val="24"/>
        </w:rPr>
        <w:t>谈判</w:t>
      </w:r>
      <w:r>
        <w:rPr>
          <w:rFonts w:ascii="宋体" w:eastAsia="宋体" w:hAnsi="宋体"/>
          <w:sz w:val="24"/>
        </w:rPr>
        <w:t>之日向前追溯</w:t>
      </w:r>
      <w:r>
        <w:rPr>
          <w:rFonts w:ascii="宋体" w:eastAsia="宋体" w:hAnsi="宋体"/>
          <w:sz w:val="24"/>
        </w:rPr>
        <w:t>X</w:t>
      </w:r>
      <w:r>
        <w:rPr>
          <w:rFonts w:ascii="宋体" w:eastAsia="宋体" w:hAnsi="宋体"/>
          <w:sz w:val="24"/>
        </w:rPr>
        <w:t>年</w:t>
      </w:r>
      <w:r>
        <w:rPr>
          <w:rFonts w:ascii="宋体" w:eastAsia="宋体" w:hAnsi="宋体"/>
          <w:sz w:val="24"/>
        </w:rPr>
        <w:t>/</w:t>
      </w:r>
      <w:r>
        <w:rPr>
          <w:rFonts w:ascii="宋体" w:eastAsia="宋体" w:hAnsi="宋体"/>
          <w:sz w:val="24"/>
        </w:rPr>
        <w:t>月（</w:t>
      </w:r>
      <w:r>
        <w:rPr>
          <w:rFonts w:ascii="宋体" w:eastAsia="宋体" w:hAnsi="宋体"/>
          <w:sz w:val="24"/>
        </w:rPr>
        <w:t>“X”</w:t>
      </w:r>
      <w:r>
        <w:rPr>
          <w:rFonts w:ascii="宋体" w:eastAsia="宋体" w:hAnsi="宋体"/>
          <w:sz w:val="24"/>
        </w:rPr>
        <w:t>为</w:t>
      </w:r>
      <w:r>
        <w:rPr>
          <w:rFonts w:ascii="宋体" w:eastAsia="宋体" w:hAnsi="宋体"/>
          <w:sz w:val="24"/>
        </w:rPr>
        <w:t>“</w:t>
      </w:r>
      <w:r>
        <w:rPr>
          <w:rFonts w:ascii="宋体" w:eastAsia="宋体" w:hAnsi="宋体"/>
          <w:sz w:val="24"/>
        </w:rPr>
        <w:t>一</w:t>
      </w:r>
      <w:r>
        <w:rPr>
          <w:rFonts w:ascii="宋体" w:eastAsia="宋体" w:hAnsi="宋体"/>
          <w:sz w:val="24"/>
        </w:rPr>
        <w:t>”</w:t>
      </w:r>
      <w:r>
        <w:rPr>
          <w:rFonts w:ascii="宋体" w:eastAsia="宋体" w:hAnsi="宋体"/>
          <w:sz w:val="24"/>
        </w:rPr>
        <w:t>及以后整数）起算。</w:t>
      </w:r>
    </w:p>
    <w:p w:rsidR="005D2390" w:rsidRDefault="00330EDE">
      <w:pPr>
        <w:spacing w:line="360" w:lineRule="auto"/>
        <w:ind w:firstLine="435"/>
        <w:rPr>
          <w:rFonts w:ascii="宋体" w:eastAsia="宋体" w:hAnsi="宋体"/>
          <w:sz w:val="24"/>
        </w:rPr>
      </w:pPr>
      <w:r>
        <w:rPr>
          <w:rFonts w:ascii="宋体" w:eastAsia="宋体" w:hAnsi="宋体"/>
          <w:sz w:val="24"/>
        </w:rPr>
        <w:t>2.3</w:t>
      </w:r>
      <w:r>
        <w:rPr>
          <w:rFonts w:ascii="宋体" w:eastAsia="宋体" w:hAnsi="宋体"/>
          <w:sz w:val="24"/>
        </w:rPr>
        <w:t>业绩：除非本</w:t>
      </w:r>
      <w:r>
        <w:rPr>
          <w:rFonts w:ascii="宋体" w:eastAsia="宋体" w:hAnsi="宋体" w:hint="eastAsia"/>
          <w:sz w:val="24"/>
        </w:rPr>
        <w:t>谈判</w:t>
      </w:r>
      <w:r>
        <w:rPr>
          <w:rFonts w:ascii="宋体" w:eastAsia="宋体" w:hAnsi="宋体"/>
          <w:sz w:val="24"/>
        </w:rPr>
        <w:t>文件</w:t>
      </w:r>
      <w:r>
        <w:rPr>
          <w:rFonts w:ascii="宋体" w:eastAsia="宋体" w:hAnsi="宋体" w:hint="eastAsia"/>
          <w:sz w:val="24"/>
        </w:rPr>
        <w:t>中</w:t>
      </w:r>
      <w:r>
        <w:rPr>
          <w:rFonts w:ascii="宋体" w:eastAsia="宋体" w:hAnsi="宋体"/>
          <w:sz w:val="24"/>
        </w:rPr>
        <w:t>另有规定，业绩系指符合本</w:t>
      </w:r>
      <w:r>
        <w:rPr>
          <w:rFonts w:ascii="宋体" w:eastAsia="宋体" w:hAnsi="宋体" w:hint="eastAsia"/>
          <w:sz w:val="24"/>
        </w:rPr>
        <w:t>谈判</w:t>
      </w:r>
      <w:r>
        <w:rPr>
          <w:rFonts w:ascii="宋体" w:eastAsia="宋体" w:hAnsi="宋体"/>
          <w:sz w:val="24"/>
        </w:rPr>
        <w:t>文件规定</w:t>
      </w:r>
      <w:r>
        <w:rPr>
          <w:rFonts w:ascii="宋体" w:eastAsia="宋体" w:hAnsi="宋体" w:hint="eastAsia"/>
          <w:sz w:val="24"/>
        </w:rPr>
        <w:t>且已服务完毕</w:t>
      </w:r>
      <w:r>
        <w:rPr>
          <w:rFonts w:ascii="宋体" w:eastAsia="宋体" w:hAnsi="宋体"/>
          <w:sz w:val="24"/>
        </w:rPr>
        <w:t>的与最终用户签订的合同。</w:t>
      </w:r>
      <w:r>
        <w:rPr>
          <w:rFonts w:ascii="宋体" w:eastAsia="宋体" w:hAnsi="宋体" w:hint="eastAsia"/>
          <w:sz w:val="24"/>
        </w:rPr>
        <w:t>供应商</w:t>
      </w:r>
      <w:r>
        <w:rPr>
          <w:rFonts w:ascii="宋体" w:eastAsia="宋体" w:hAnsi="宋体"/>
          <w:sz w:val="24"/>
        </w:rPr>
        <w:t>与其关联公司（如母公司、控股公司、分公司、子公司、同一法定代表人的公司等）之间签订的合同，均不予认可。</w:t>
      </w:r>
    </w:p>
    <w:p w:rsidR="005D2390" w:rsidRDefault="00330EDE">
      <w:pPr>
        <w:spacing w:line="360" w:lineRule="auto"/>
        <w:ind w:firstLine="435"/>
        <w:rPr>
          <w:rFonts w:ascii="宋体" w:eastAsia="宋体" w:hAnsi="宋体"/>
          <w:sz w:val="24"/>
        </w:rPr>
      </w:pPr>
      <w:r>
        <w:rPr>
          <w:rFonts w:ascii="宋体" w:eastAsia="宋体" w:hAnsi="宋体"/>
          <w:sz w:val="24"/>
        </w:rPr>
        <w:t>除非本</w:t>
      </w:r>
      <w:r>
        <w:rPr>
          <w:rFonts w:ascii="宋体" w:eastAsia="宋体" w:hAnsi="宋体" w:hint="eastAsia"/>
          <w:sz w:val="24"/>
        </w:rPr>
        <w:t>谈判</w:t>
      </w:r>
      <w:r>
        <w:rPr>
          <w:rFonts w:ascii="宋体" w:eastAsia="宋体" w:hAnsi="宋体"/>
          <w:sz w:val="24"/>
        </w:rPr>
        <w:t>文件</w:t>
      </w:r>
      <w:r>
        <w:rPr>
          <w:rFonts w:ascii="宋体" w:eastAsia="宋体" w:hAnsi="宋体" w:hint="eastAsia"/>
          <w:sz w:val="24"/>
        </w:rPr>
        <w:t>中</w:t>
      </w:r>
      <w:r>
        <w:rPr>
          <w:rFonts w:ascii="宋体" w:eastAsia="宋体" w:hAnsi="宋体"/>
          <w:sz w:val="24"/>
        </w:rPr>
        <w:t>另有规定，否则业绩</w:t>
      </w:r>
      <w:r>
        <w:rPr>
          <w:rFonts w:ascii="宋体" w:eastAsia="宋体" w:hAnsi="宋体" w:hint="eastAsia"/>
          <w:sz w:val="24"/>
        </w:rPr>
        <w:t>均为已服务完毕</w:t>
      </w:r>
      <w:r>
        <w:rPr>
          <w:rFonts w:ascii="宋体" w:eastAsia="宋体" w:hAnsi="宋体"/>
          <w:sz w:val="24"/>
        </w:rPr>
        <w:t>的</w:t>
      </w:r>
      <w:r>
        <w:rPr>
          <w:rFonts w:ascii="宋体" w:eastAsia="宋体" w:hAnsi="宋体" w:hint="eastAsia"/>
          <w:sz w:val="24"/>
        </w:rPr>
        <w:t>业绩，业绩</w:t>
      </w:r>
      <w:r>
        <w:rPr>
          <w:rFonts w:ascii="宋体" w:eastAsia="宋体" w:hAnsi="宋体"/>
          <w:sz w:val="24"/>
        </w:rPr>
        <w:t>时间均以合同签订之日为追溯</w:t>
      </w:r>
      <w:r>
        <w:rPr>
          <w:rFonts w:ascii="宋体" w:eastAsia="宋体" w:hAnsi="宋体" w:hint="eastAsia"/>
          <w:sz w:val="24"/>
        </w:rPr>
        <w:t>节</w:t>
      </w:r>
      <w:r>
        <w:rPr>
          <w:rFonts w:ascii="宋体" w:eastAsia="宋体" w:hAnsi="宋体"/>
          <w:sz w:val="24"/>
        </w:rPr>
        <w:t>点。</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3</w:t>
      </w:r>
      <w:r>
        <w:rPr>
          <w:rFonts w:asciiTheme="minorEastAsia" w:eastAsiaTheme="minorEastAsia" w:hAnsiTheme="minorEastAsia"/>
          <w:b/>
          <w:sz w:val="24"/>
        </w:rPr>
        <w:t>.</w:t>
      </w:r>
      <w:r>
        <w:rPr>
          <w:rFonts w:hint="eastAsia"/>
        </w:rPr>
        <w:t xml:space="preserve"> </w:t>
      </w:r>
      <w:r>
        <w:rPr>
          <w:rFonts w:asciiTheme="minorEastAsia" w:eastAsiaTheme="minorEastAsia" w:hAnsiTheme="minorEastAsia" w:hint="eastAsia"/>
          <w:b/>
          <w:sz w:val="24"/>
        </w:rPr>
        <w:t>采购人、采购代理机构及供应商</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.1</w:t>
      </w:r>
      <w:r>
        <w:rPr>
          <w:rFonts w:ascii="宋体" w:eastAsia="宋体" w:hAnsi="宋体"/>
          <w:sz w:val="24"/>
        </w:rPr>
        <w:t>采购人：是指依法开展政府采购活动的国家机关、事业单位、团体组织。</w:t>
      </w:r>
      <w:r>
        <w:rPr>
          <w:rFonts w:ascii="宋体" w:eastAsia="宋体" w:hAnsi="宋体" w:hint="eastAsia"/>
          <w:sz w:val="24"/>
        </w:rPr>
        <w:t>本项目的采购人见</w:t>
      </w:r>
      <w:r>
        <w:rPr>
          <w:rFonts w:ascii="宋体" w:eastAsia="宋体" w:hAnsi="宋体" w:hint="eastAsia"/>
          <w:sz w:val="24"/>
          <w:u w:val="single"/>
        </w:rPr>
        <w:t>供应商须知前附表</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.2</w:t>
      </w:r>
      <w:r>
        <w:rPr>
          <w:rFonts w:ascii="宋体" w:eastAsia="宋体" w:hAnsi="宋体"/>
          <w:sz w:val="24"/>
        </w:rPr>
        <w:t>采购代理机构：是指集中采购机构或从事采购代理业务的社会中介机构。本项目的采购代理机构见</w:t>
      </w:r>
      <w:r>
        <w:rPr>
          <w:rFonts w:ascii="宋体" w:eastAsia="宋体" w:hAnsi="宋体" w:hint="eastAsia"/>
          <w:sz w:val="24"/>
          <w:u w:val="single"/>
        </w:rPr>
        <w:t>供应商须知前附表</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sz w:val="24"/>
        </w:rPr>
        <w:t>3.3</w:t>
      </w:r>
      <w:r>
        <w:rPr>
          <w:rFonts w:ascii="宋体" w:eastAsia="宋体" w:hAnsi="宋体"/>
          <w:sz w:val="24"/>
        </w:rPr>
        <w:t>政府采购监督管理部门：</w:t>
      </w:r>
      <w:r>
        <w:rPr>
          <w:rFonts w:ascii="宋体" w:eastAsia="宋体" w:hAnsi="宋体" w:hint="eastAsia"/>
          <w:sz w:val="24"/>
        </w:rPr>
        <w:t>各级人民政府指定的有关部门依法履行与政府采购活动有关的监督管理职责。本项目的政府采购监督管理部门见</w:t>
      </w:r>
      <w:r>
        <w:rPr>
          <w:rFonts w:ascii="宋体" w:eastAsia="宋体" w:hAnsi="宋体" w:hint="eastAsia"/>
          <w:sz w:val="24"/>
          <w:u w:val="single"/>
        </w:rPr>
        <w:t>供应商须知前附表</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.4</w:t>
      </w:r>
      <w:r>
        <w:rPr>
          <w:rFonts w:ascii="宋体" w:eastAsia="宋体" w:hAnsi="宋体" w:hint="eastAsia"/>
          <w:sz w:val="24"/>
        </w:rPr>
        <w:t>供应商</w:t>
      </w:r>
      <w:r>
        <w:rPr>
          <w:rFonts w:ascii="宋体" w:eastAsia="宋体" w:hAnsi="宋体"/>
          <w:sz w:val="24"/>
        </w:rPr>
        <w:t>：是指向采购人提供货物、工程或者服务的法人、非法人组织或者自然人。</w:t>
      </w:r>
      <w:r>
        <w:rPr>
          <w:rFonts w:ascii="宋体" w:eastAsia="宋体" w:hAnsi="宋体" w:hint="eastAsia"/>
          <w:sz w:val="24"/>
        </w:rPr>
        <w:t>分支机构不得参加政府采购活动，但银行、保险、石油石化、电力、电信等特殊行业除外。</w:t>
      </w:r>
      <w:r>
        <w:rPr>
          <w:rFonts w:ascii="宋体" w:eastAsia="宋体" w:hAnsi="宋体"/>
          <w:sz w:val="24"/>
        </w:rPr>
        <w:t>本项目的</w:t>
      </w:r>
      <w:r>
        <w:rPr>
          <w:rFonts w:ascii="宋体" w:eastAsia="宋体" w:hAnsi="宋体" w:hint="eastAsia"/>
          <w:sz w:val="24"/>
        </w:rPr>
        <w:t>供应商</w:t>
      </w:r>
      <w:r>
        <w:rPr>
          <w:rFonts w:ascii="宋体" w:eastAsia="宋体" w:hAnsi="宋体"/>
          <w:sz w:val="24"/>
        </w:rPr>
        <w:t>须满足以下条件：</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.4.1</w:t>
      </w:r>
      <w:r>
        <w:rPr>
          <w:rFonts w:ascii="宋体" w:eastAsia="宋体" w:hAnsi="宋体"/>
          <w:sz w:val="24"/>
        </w:rPr>
        <w:t>在中华人民共和国境内注册，能够独立承担民事责任，有生产或供应能力的本国供应商。</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.4.2</w:t>
      </w:r>
      <w:r>
        <w:rPr>
          <w:rFonts w:ascii="宋体" w:eastAsia="宋体" w:hAnsi="宋体"/>
          <w:sz w:val="24"/>
        </w:rPr>
        <w:t>具备《中华人民共和国政府采购法》第二十二条关于供应商条件的规定，遵守本项目采购人本级和上级财政部门政府采</w:t>
      </w:r>
      <w:r>
        <w:rPr>
          <w:rFonts w:ascii="宋体" w:eastAsia="宋体" w:hAnsi="宋体"/>
          <w:sz w:val="24"/>
        </w:rPr>
        <w:t>购的有关规定。</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.4.3</w:t>
      </w:r>
      <w:r>
        <w:rPr>
          <w:rFonts w:ascii="宋体" w:eastAsia="宋体" w:hAnsi="宋体"/>
          <w:sz w:val="24"/>
        </w:rPr>
        <w:t>以采购代理机构认可的方式获得了本项目的</w:t>
      </w:r>
      <w:r>
        <w:rPr>
          <w:rFonts w:ascii="宋体" w:eastAsia="宋体" w:hAnsi="宋体" w:hint="eastAsia"/>
          <w:sz w:val="24"/>
        </w:rPr>
        <w:t>谈判</w:t>
      </w:r>
      <w:r>
        <w:rPr>
          <w:rFonts w:ascii="宋体" w:eastAsia="宋体" w:hAnsi="宋体"/>
          <w:sz w:val="24"/>
        </w:rPr>
        <w:t>文件。</w:t>
      </w:r>
    </w:p>
    <w:p w:rsidR="005D2390" w:rsidRDefault="00330EDE">
      <w:pPr>
        <w:spacing w:line="360" w:lineRule="auto"/>
        <w:ind w:firstLine="435"/>
        <w:rPr>
          <w:rFonts w:ascii="宋体" w:eastAsia="宋体" w:hAnsi="宋体"/>
          <w:sz w:val="24"/>
        </w:rPr>
      </w:pPr>
      <w:r>
        <w:rPr>
          <w:rFonts w:ascii="宋体" w:eastAsia="宋体" w:hAnsi="宋体"/>
          <w:sz w:val="24"/>
        </w:rPr>
        <w:lastRenderedPageBreak/>
        <w:t>3.4.4</w:t>
      </w:r>
      <w:r>
        <w:rPr>
          <w:rFonts w:ascii="宋体" w:eastAsia="宋体" w:hAnsi="宋体"/>
          <w:sz w:val="24"/>
        </w:rPr>
        <w:t>若</w:t>
      </w:r>
      <w:r>
        <w:rPr>
          <w:rFonts w:ascii="宋体" w:eastAsia="宋体" w:hAnsi="宋体" w:hint="eastAsia"/>
          <w:sz w:val="24"/>
          <w:u w:val="single"/>
        </w:rPr>
        <w:t>供应商须知前附表</w:t>
      </w:r>
      <w:r>
        <w:rPr>
          <w:rFonts w:ascii="宋体" w:eastAsia="宋体" w:hAnsi="宋体"/>
          <w:sz w:val="24"/>
        </w:rPr>
        <w:t>中写明专门面向中小企业采购的，如</w:t>
      </w:r>
      <w:r>
        <w:rPr>
          <w:rFonts w:ascii="宋体" w:eastAsia="宋体" w:hAnsi="宋体" w:hint="eastAsia"/>
          <w:sz w:val="24"/>
        </w:rPr>
        <w:t>供应商</w:t>
      </w:r>
      <w:r>
        <w:rPr>
          <w:rFonts w:ascii="宋体" w:eastAsia="宋体" w:hAnsi="宋体"/>
          <w:sz w:val="24"/>
        </w:rPr>
        <w:t>为非中小企业，其</w:t>
      </w:r>
      <w:r>
        <w:rPr>
          <w:rFonts w:ascii="宋体" w:eastAsia="宋体" w:hAnsi="宋体" w:hint="eastAsia"/>
          <w:sz w:val="24"/>
        </w:rPr>
        <w:t>响应文件</w:t>
      </w:r>
      <w:r>
        <w:rPr>
          <w:rFonts w:ascii="宋体" w:eastAsia="宋体" w:hAnsi="宋体"/>
          <w:sz w:val="24"/>
        </w:rPr>
        <w:t>将被认定为</w:t>
      </w:r>
      <w:r>
        <w:rPr>
          <w:rFonts w:ascii="宋体" w:eastAsia="宋体" w:hAnsi="宋体" w:hint="eastAsia"/>
          <w:b/>
          <w:sz w:val="24"/>
        </w:rPr>
        <w:t>响应</w:t>
      </w:r>
      <w:r>
        <w:rPr>
          <w:rFonts w:ascii="宋体" w:eastAsia="宋体" w:hAnsi="宋体"/>
          <w:b/>
          <w:sz w:val="24"/>
        </w:rPr>
        <w:t>无效</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.5</w:t>
      </w:r>
      <w:r>
        <w:rPr>
          <w:rFonts w:ascii="宋体" w:eastAsia="宋体" w:hAnsi="宋体" w:hint="eastAsia"/>
          <w:sz w:val="24"/>
        </w:rPr>
        <w:t>若</w:t>
      </w:r>
      <w:r>
        <w:rPr>
          <w:rFonts w:ascii="宋体" w:eastAsia="宋体" w:hAnsi="宋体" w:hint="eastAsia"/>
          <w:sz w:val="24"/>
          <w:u w:val="single"/>
        </w:rPr>
        <w:t>供应商须知前附表</w:t>
      </w:r>
      <w:r>
        <w:rPr>
          <w:rFonts w:ascii="宋体" w:eastAsia="宋体" w:hAnsi="宋体"/>
          <w:sz w:val="24"/>
        </w:rPr>
        <w:t>中允许联合体参加谈判，对联合体规定如下：</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.1</w:t>
      </w:r>
      <w:r>
        <w:rPr>
          <w:rFonts w:ascii="宋体" w:eastAsia="宋体" w:hAnsi="宋体" w:hint="eastAsia"/>
          <w:sz w:val="24"/>
        </w:rPr>
        <w:t>两个以上供应商可以组成一个谈判联合体，以一个供应商的身份谈判</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.2</w:t>
      </w:r>
      <w:r>
        <w:rPr>
          <w:rFonts w:ascii="宋体" w:eastAsia="宋体" w:hAnsi="宋体"/>
          <w:sz w:val="24"/>
        </w:rPr>
        <w:t>联合体各方均应符合《中华人民共和国政府采购法》第二十二条规定的条件。</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.3</w:t>
      </w:r>
      <w:r>
        <w:rPr>
          <w:rFonts w:ascii="宋体" w:eastAsia="宋体" w:hAnsi="宋体"/>
          <w:sz w:val="24"/>
        </w:rPr>
        <w:t>采购人根据采购项目对</w:t>
      </w:r>
      <w:r>
        <w:rPr>
          <w:rFonts w:ascii="宋体" w:eastAsia="宋体" w:hAnsi="宋体" w:hint="eastAsia"/>
          <w:sz w:val="24"/>
        </w:rPr>
        <w:t>供应商</w:t>
      </w:r>
      <w:r>
        <w:rPr>
          <w:rFonts w:ascii="宋体" w:eastAsia="宋体" w:hAnsi="宋体"/>
          <w:sz w:val="24"/>
        </w:rPr>
        <w:t>的特殊要求，联合体中至少应当有一方符合相关规定。</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.4</w:t>
      </w:r>
      <w:r>
        <w:rPr>
          <w:rFonts w:ascii="宋体" w:eastAsia="宋体" w:hAnsi="宋体"/>
          <w:sz w:val="24"/>
        </w:rPr>
        <w:t>联合体各</w:t>
      </w:r>
      <w:r>
        <w:rPr>
          <w:rFonts w:ascii="宋体" w:eastAsia="宋体" w:hAnsi="宋体"/>
          <w:sz w:val="24"/>
        </w:rPr>
        <w:t>方应签订</w:t>
      </w:r>
      <w:r>
        <w:rPr>
          <w:rFonts w:ascii="宋体" w:eastAsia="宋体" w:hAnsi="宋体" w:hint="eastAsia"/>
          <w:sz w:val="24"/>
        </w:rPr>
        <w:t>联合体</w:t>
      </w:r>
      <w:r>
        <w:rPr>
          <w:rFonts w:ascii="宋体" w:eastAsia="宋体" w:hAnsi="宋体"/>
          <w:sz w:val="24"/>
        </w:rPr>
        <w:t>协议，明确约定联合体各方承担的工作和相应的责任，并将</w:t>
      </w:r>
      <w:r>
        <w:rPr>
          <w:rFonts w:ascii="宋体" w:eastAsia="宋体" w:hAnsi="宋体" w:hint="eastAsia"/>
          <w:sz w:val="24"/>
        </w:rPr>
        <w:t>联合体</w:t>
      </w:r>
      <w:r>
        <w:rPr>
          <w:rFonts w:ascii="宋体" w:eastAsia="宋体" w:hAnsi="宋体"/>
          <w:sz w:val="24"/>
        </w:rPr>
        <w:t>协议作为</w:t>
      </w:r>
      <w:r>
        <w:rPr>
          <w:rFonts w:ascii="宋体" w:eastAsia="宋体" w:hAnsi="宋体" w:hint="eastAsia"/>
          <w:sz w:val="24"/>
        </w:rPr>
        <w:t>响应</w:t>
      </w:r>
      <w:r>
        <w:rPr>
          <w:rFonts w:ascii="宋体" w:eastAsia="宋体" w:hAnsi="宋体"/>
          <w:sz w:val="24"/>
        </w:rPr>
        <w:t>文件</w:t>
      </w:r>
      <w:r>
        <w:rPr>
          <w:rFonts w:ascii="宋体" w:eastAsia="宋体" w:hAnsi="宋体" w:hint="eastAsia"/>
          <w:sz w:val="24"/>
        </w:rPr>
        <w:t>的</w:t>
      </w:r>
      <w:r>
        <w:rPr>
          <w:rFonts w:ascii="宋体" w:eastAsia="宋体" w:hAnsi="宋体"/>
          <w:sz w:val="24"/>
        </w:rPr>
        <w:t>一部分提交。</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.5</w:t>
      </w:r>
      <w:r>
        <w:rPr>
          <w:rFonts w:ascii="宋体" w:eastAsia="宋体" w:hAnsi="宋体"/>
          <w:sz w:val="24"/>
        </w:rPr>
        <w:t>大中型企业、其他自然人、法人或者非法人组织与小型、微型企业组成联合体共同参加</w:t>
      </w:r>
      <w:r>
        <w:rPr>
          <w:rFonts w:ascii="宋体" w:eastAsia="宋体" w:hAnsi="宋体" w:hint="eastAsia"/>
          <w:sz w:val="24"/>
        </w:rPr>
        <w:t>谈判</w:t>
      </w:r>
      <w:r>
        <w:rPr>
          <w:rFonts w:ascii="宋体" w:eastAsia="宋体" w:hAnsi="宋体"/>
          <w:sz w:val="24"/>
        </w:rPr>
        <w:t>，</w:t>
      </w:r>
      <w:r>
        <w:rPr>
          <w:rFonts w:ascii="宋体" w:eastAsia="宋体" w:hAnsi="宋体" w:hint="eastAsia"/>
          <w:sz w:val="24"/>
        </w:rPr>
        <w:t>联合体</w:t>
      </w:r>
      <w:r>
        <w:rPr>
          <w:rFonts w:ascii="宋体" w:eastAsia="宋体" w:hAnsi="宋体"/>
          <w:sz w:val="24"/>
        </w:rPr>
        <w:t>协议</w:t>
      </w:r>
      <w:r>
        <w:rPr>
          <w:rFonts w:ascii="宋体" w:eastAsia="宋体" w:hAnsi="宋体" w:hint="eastAsia"/>
          <w:sz w:val="24"/>
        </w:rPr>
        <w:t>中</w:t>
      </w:r>
      <w:r>
        <w:rPr>
          <w:rFonts w:ascii="宋体" w:eastAsia="宋体" w:hAnsi="宋体"/>
          <w:sz w:val="24"/>
        </w:rPr>
        <w:t>应写明小型、微型企业的协议合同金额占到</w:t>
      </w:r>
      <w:r>
        <w:rPr>
          <w:rFonts w:ascii="宋体" w:eastAsia="宋体" w:hAnsi="宋体" w:hint="eastAsia"/>
          <w:sz w:val="24"/>
        </w:rPr>
        <w:t>联合体</w:t>
      </w:r>
      <w:r>
        <w:rPr>
          <w:rFonts w:ascii="宋体" w:eastAsia="宋体" w:hAnsi="宋体"/>
          <w:sz w:val="24"/>
        </w:rPr>
        <w:t>协议</w:t>
      </w:r>
      <w:r>
        <w:rPr>
          <w:rFonts w:ascii="宋体" w:eastAsia="宋体" w:hAnsi="宋体" w:hint="eastAsia"/>
          <w:sz w:val="24"/>
        </w:rPr>
        <w:t>合同</w:t>
      </w:r>
      <w:r>
        <w:rPr>
          <w:rFonts w:ascii="宋体" w:eastAsia="宋体" w:hAnsi="宋体"/>
          <w:sz w:val="24"/>
        </w:rPr>
        <w:t>总金额的比例。</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.5.6</w:t>
      </w:r>
      <w:r>
        <w:rPr>
          <w:rFonts w:ascii="宋体" w:eastAsia="宋体" w:hAnsi="宋体" w:hint="eastAsia"/>
          <w:sz w:val="24"/>
        </w:rPr>
        <w:t>联合体中有同类资质的供应商按照联合体分工承担相同工作的，</w:t>
      </w:r>
      <w:r>
        <w:rPr>
          <w:rFonts w:ascii="宋体" w:eastAsia="宋体" w:hAnsi="宋体"/>
          <w:sz w:val="24"/>
        </w:rPr>
        <w:t>应当按照</w:t>
      </w:r>
      <w:r>
        <w:rPr>
          <w:rFonts w:ascii="宋体" w:eastAsia="宋体" w:hAnsi="宋体" w:hint="eastAsia"/>
          <w:sz w:val="24"/>
        </w:rPr>
        <w:t>资质等级较低的供应商确定资质等级。</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.7</w:t>
      </w:r>
      <w:r>
        <w:rPr>
          <w:rFonts w:ascii="宋体" w:eastAsia="宋体" w:hAnsi="宋体"/>
          <w:sz w:val="24"/>
        </w:rPr>
        <w:t>以联合体形式参加政府采购活动的，联合体各方不得再单独参加或者与其他供应商另外组成联合体参加本项目</w:t>
      </w:r>
      <w:r>
        <w:rPr>
          <w:rFonts w:ascii="宋体" w:eastAsia="宋体" w:hAnsi="宋体" w:hint="eastAsia"/>
          <w:sz w:val="24"/>
        </w:rPr>
        <w:t>谈判</w:t>
      </w:r>
      <w:r>
        <w:rPr>
          <w:rFonts w:ascii="宋体" w:eastAsia="宋体" w:hAnsi="宋体"/>
          <w:sz w:val="24"/>
        </w:rPr>
        <w:t>，否则相关</w:t>
      </w:r>
      <w:r>
        <w:rPr>
          <w:rFonts w:ascii="宋体" w:eastAsia="宋体" w:hAnsi="宋体" w:hint="eastAsia"/>
          <w:sz w:val="24"/>
        </w:rPr>
        <w:t>响应文件</w:t>
      </w:r>
      <w:r>
        <w:rPr>
          <w:rFonts w:ascii="宋体" w:eastAsia="宋体" w:hAnsi="宋体"/>
          <w:sz w:val="24"/>
        </w:rPr>
        <w:t>将被认定为</w:t>
      </w:r>
      <w:r>
        <w:rPr>
          <w:rFonts w:ascii="宋体" w:eastAsia="宋体" w:hAnsi="宋体" w:hint="eastAsia"/>
          <w:b/>
          <w:sz w:val="24"/>
        </w:rPr>
        <w:t>响应</w:t>
      </w:r>
      <w:r>
        <w:rPr>
          <w:rFonts w:ascii="宋体" w:eastAsia="宋体" w:hAnsi="宋体"/>
          <w:b/>
          <w:sz w:val="24"/>
        </w:rPr>
        <w:t>无效</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5</w:t>
      </w:r>
      <w:r>
        <w:rPr>
          <w:rFonts w:ascii="宋体" w:eastAsia="宋体" w:hAnsi="宋体"/>
          <w:sz w:val="24"/>
        </w:rPr>
        <w:t>.8</w:t>
      </w:r>
      <w:r>
        <w:rPr>
          <w:rFonts w:ascii="宋体" w:eastAsia="宋体" w:hAnsi="宋体"/>
          <w:sz w:val="24"/>
        </w:rPr>
        <w:t>对联合体参加谈判的其他资格要求见</w:t>
      </w:r>
      <w:r>
        <w:rPr>
          <w:rFonts w:ascii="宋体" w:eastAsia="宋体" w:hAnsi="宋体" w:hint="eastAsia"/>
          <w:sz w:val="24"/>
        </w:rPr>
        <w:t>供应商资格</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6</w:t>
      </w:r>
      <w:r>
        <w:rPr>
          <w:rFonts w:ascii="宋体" w:eastAsia="宋体" w:hAnsi="宋体"/>
          <w:sz w:val="24"/>
        </w:rPr>
        <w:t>单位负责人为同一人或者存在直接控股、管理关系的不同供应商，</w:t>
      </w:r>
      <w:r>
        <w:rPr>
          <w:rFonts w:ascii="宋体" w:eastAsia="宋体" w:hAnsi="宋体" w:hint="eastAsia"/>
          <w:sz w:val="24"/>
        </w:rPr>
        <w:t>不得参加同一合同项下的政府采购活动。否则</w:t>
      </w:r>
      <w:r>
        <w:rPr>
          <w:rFonts w:ascii="宋体" w:eastAsia="宋体" w:hAnsi="宋体"/>
          <w:sz w:val="24"/>
        </w:rPr>
        <w:t>其相关</w:t>
      </w:r>
      <w:r>
        <w:rPr>
          <w:rFonts w:ascii="宋体" w:eastAsia="宋体" w:hAnsi="宋体" w:hint="eastAsia"/>
          <w:sz w:val="24"/>
        </w:rPr>
        <w:t>响应文件</w:t>
      </w:r>
      <w:r>
        <w:rPr>
          <w:rFonts w:ascii="宋体" w:eastAsia="宋体" w:hAnsi="宋体"/>
          <w:sz w:val="24"/>
        </w:rPr>
        <w:t>将被认定为</w:t>
      </w:r>
      <w:r>
        <w:rPr>
          <w:rFonts w:ascii="宋体" w:eastAsia="宋体" w:hAnsi="宋体" w:hint="eastAsia"/>
          <w:b/>
          <w:sz w:val="24"/>
        </w:rPr>
        <w:t>响应</w:t>
      </w:r>
      <w:r>
        <w:rPr>
          <w:rFonts w:ascii="宋体" w:eastAsia="宋体" w:hAnsi="宋体"/>
          <w:b/>
          <w:sz w:val="24"/>
        </w:rPr>
        <w:t>无效</w:t>
      </w:r>
      <w:r>
        <w:rPr>
          <w:rFonts w:ascii="宋体" w:eastAsia="宋体" w:hAnsi="宋体"/>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7</w:t>
      </w:r>
      <w:r>
        <w:rPr>
          <w:rFonts w:ascii="宋体" w:eastAsia="宋体" w:hAnsi="宋体"/>
          <w:sz w:val="24"/>
        </w:rPr>
        <w:t>为本项目提供过整体设计、规范编制或者项目管理、监理、检测等服务的供应商，不得再参加本项目上述服务以外的其他采购活动。否则其</w:t>
      </w:r>
      <w:r>
        <w:rPr>
          <w:rFonts w:ascii="宋体" w:eastAsia="宋体" w:hAnsi="宋体" w:hint="eastAsia"/>
          <w:sz w:val="24"/>
        </w:rPr>
        <w:t>响应文件</w:t>
      </w:r>
      <w:r>
        <w:rPr>
          <w:rFonts w:ascii="宋体" w:eastAsia="宋体" w:hAnsi="宋体"/>
          <w:sz w:val="24"/>
        </w:rPr>
        <w:t>将被认定为</w:t>
      </w:r>
      <w:r>
        <w:rPr>
          <w:rFonts w:ascii="宋体" w:eastAsia="宋体" w:hAnsi="宋体" w:hint="eastAsia"/>
          <w:b/>
          <w:sz w:val="24"/>
        </w:rPr>
        <w:t>响应</w:t>
      </w:r>
      <w:r>
        <w:rPr>
          <w:rFonts w:ascii="宋体" w:eastAsia="宋体" w:hAnsi="宋体"/>
          <w:b/>
          <w:sz w:val="24"/>
        </w:rPr>
        <w:t>无效</w:t>
      </w:r>
      <w:r>
        <w:rPr>
          <w:rFonts w:ascii="宋体" w:eastAsia="宋体" w:hAnsi="宋体"/>
          <w:sz w:val="24"/>
        </w:rPr>
        <w:t>。</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w:t>
      </w:r>
      <w:r>
        <w:rPr>
          <w:rFonts w:asciiTheme="minorEastAsia" w:eastAsiaTheme="minorEastAsia" w:hAnsiTheme="minorEastAsia" w:hint="eastAsia"/>
          <w:b/>
          <w:sz w:val="24"/>
        </w:rPr>
        <w:t>资金来源</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4.1</w:t>
      </w:r>
      <w:r>
        <w:rPr>
          <w:rFonts w:asciiTheme="minorEastAsia" w:eastAsiaTheme="minorEastAsia" w:hAnsiTheme="minorEastAsia"/>
          <w:sz w:val="24"/>
        </w:rPr>
        <w:t>本项目的采购人已获得足以支付本次谈判后所签订的合同项下的资金。</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4.2</w:t>
      </w:r>
      <w:r>
        <w:rPr>
          <w:rFonts w:asciiTheme="minorEastAsia" w:eastAsiaTheme="minorEastAsia" w:hAnsiTheme="minorEastAsia"/>
          <w:sz w:val="24"/>
        </w:rPr>
        <w:t>项目预算金额</w:t>
      </w:r>
      <w:r>
        <w:rPr>
          <w:rFonts w:asciiTheme="minorEastAsia" w:eastAsiaTheme="minorEastAsia" w:hAnsiTheme="minorEastAsia" w:hint="eastAsia"/>
          <w:sz w:val="24"/>
        </w:rPr>
        <w:t>或</w:t>
      </w:r>
      <w:r>
        <w:rPr>
          <w:rFonts w:asciiTheme="minorEastAsia" w:eastAsiaTheme="minorEastAsia" w:hAnsiTheme="minorEastAsia"/>
          <w:sz w:val="24"/>
        </w:rPr>
        <w:t>分项（或分包）预算金额见谈判公告（谈判邀请）。</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谈判费用</w:t>
      </w:r>
    </w:p>
    <w:p w:rsidR="005D2390" w:rsidRDefault="00330EDE">
      <w:pPr>
        <w:spacing w:line="360" w:lineRule="auto"/>
        <w:ind w:firstLine="437"/>
        <w:outlineLvl w:val="3"/>
        <w:rPr>
          <w:rFonts w:ascii="宋体" w:eastAsia="宋体" w:hAnsi="宋体"/>
          <w:sz w:val="24"/>
        </w:rPr>
      </w:pPr>
      <w:r>
        <w:rPr>
          <w:rFonts w:ascii="宋体" w:eastAsia="宋体" w:hAnsi="宋体" w:hint="eastAsia"/>
          <w:sz w:val="24"/>
        </w:rPr>
        <w:t>不论谈判的结果如何，供应商应承担其所有与准备和参加谈判有关的费用。</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6</w:t>
      </w:r>
      <w:r>
        <w:rPr>
          <w:rFonts w:asciiTheme="minorEastAsia" w:eastAsiaTheme="minorEastAsia" w:hAnsiTheme="minorEastAsia"/>
          <w:b/>
          <w:sz w:val="24"/>
        </w:rPr>
        <w:t>.</w:t>
      </w:r>
      <w:r>
        <w:rPr>
          <w:rFonts w:asciiTheme="minorEastAsia" w:eastAsiaTheme="minorEastAsia" w:hAnsiTheme="minorEastAsia" w:hint="eastAsia"/>
          <w:b/>
          <w:sz w:val="24"/>
        </w:rPr>
        <w:t>适用法律</w:t>
      </w:r>
    </w:p>
    <w:p w:rsidR="005D2390" w:rsidRDefault="00330EDE">
      <w:pPr>
        <w:spacing w:line="360" w:lineRule="auto"/>
        <w:ind w:firstLine="435"/>
        <w:rPr>
          <w:rFonts w:asciiTheme="minorEastAsia" w:eastAsiaTheme="minorEastAsia" w:hAnsiTheme="minorEastAsia"/>
          <w:sz w:val="24"/>
        </w:rPr>
      </w:pPr>
      <w:r>
        <w:rPr>
          <w:rFonts w:ascii="宋体" w:eastAsia="宋体" w:hAnsi="宋体" w:hint="eastAsia"/>
          <w:sz w:val="24"/>
        </w:rPr>
        <w:lastRenderedPageBreak/>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7</w:t>
      </w:r>
      <w:r>
        <w:rPr>
          <w:rFonts w:asciiTheme="minorEastAsia" w:eastAsiaTheme="minorEastAsia" w:hAnsiTheme="minorEastAsia"/>
          <w:b/>
          <w:sz w:val="24"/>
        </w:rPr>
        <w:t>.</w:t>
      </w:r>
      <w:r>
        <w:rPr>
          <w:rFonts w:asciiTheme="minorEastAsia" w:eastAsiaTheme="minorEastAsia" w:hAnsiTheme="minorEastAsia" w:hint="eastAsia"/>
          <w:b/>
          <w:sz w:val="24"/>
        </w:rPr>
        <w:t>谈判文件构成</w:t>
      </w:r>
    </w:p>
    <w:p w:rsidR="005D2390" w:rsidRDefault="00330EDE">
      <w:pPr>
        <w:spacing w:line="360" w:lineRule="auto"/>
        <w:ind w:firstLine="435"/>
        <w:rPr>
          <w:rFonts w:ascii="宋体" w:eastAsia="宋体" w:hAnsi="宋体"/>
          <w:sz w:val="24"/>
        </w:rPr>
      </w:pPr>
      <w:r>
        <w:rPr>
          <w:rFonts w:ascii="宋体" w:eastAsia="宋体" w:hAnsi="宋体" w:hint="eastAsia"/>
          <w:sz w:val="24"/>
        </w:rPr>
        <w:t>7.1</w:t>
      </w:r>
      <w:r>
        <w:rPr>
          <w:rFonts w:ascii="宋体" w:eastAsia="宋体" w:hAnsi="宋体" w:hint="eastAsia"/>
          <w:sz w:val="24"/>
        </w:rPr>
        <w:t>谈判文件包括下列内容：</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第一章</w:t>
      </w:r>
      <w:r>
        <w:rPr>
          <w:rFonts w:asciiTheme="minorEastAsia" w:eastAsiaTheme="minorEastAsia" w:hAnsiTheme="minorEastAsia"/>
          <w:sz w:val="24"/>
        </w:rPr>
        <w:t xml:space="preserve">  </w:t>
      </w:r>
      <w:r>
        <w:rPr>
          <w:rFonts w:asciiTheme="minorEastAsia" w:eastAsiaTheme="minorEastAsia" w:hAnsiTheme="minorEastAsia" w:hint="eastAsia"/>
          <w:sz w:val="24"/>
        </w:rPr>
        <w:t>谈判</w:t>
      </w:r>
      <w:r>
        <w:rPr>
          <w:rFonts w:asciiTheme="minorEastAsia" w:eastAsiaTheme="minorEastAsia" w:hAnsiTheme="minorEastAsia"/>
          <w:sz w:val="24"/>
        </w:rPr>
        <w:t>公告（</w:t>
      </w:r>
      <w:r>
        <w:rPr>
          <w:rFonts w:asciiTheme="minorEastAsia" w:eastAsiaTheme="minorEastAsia" w:hAnsiTheme="minorEastAsia" w:hint="eastAsia"/>
          <w:sz w:val="24"/>
        </w:rPr>
        <w:t>谈判</w:t>
      </w:r>
      <w:r>
        <w:rPr>
          <w:rFonts w:asciiTheme="minorEastAsia" w:eastAsiaTheme="minorEastAsia" w:hAnsiTheme="minorEastAsia"/>
          <w:sz w:val="24"/>
        </w:rPr>
        <w:t>邀请）</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第二章</w:t>
      </w:r>
      <w:r>
        <w:rPr>
          <w:rFonts w:asciiTheme="minorEastAsia" w:eastAsiaTheme="minorEastAsia" w:hAnsiTheme="minorEastAsia"/>
          <w:sz w:val="24"/>
        </w:rPr>
        <w:t xml:space="preserve">  </w:t>
      </w:r>
      <w:r>
        <w:rPr>
          <w:rFonts w:asciiTheme="minorEastAsia" w:eastAsiaTheme="minorEastAsia" w:hAnsiTheme="minorEastAsia" w:hint="eastAsia"/>
          <w:sz w:val="24"/>
        </w:rPr>
        <w:t>供应商</w:t>
      </w:r>
      <w:r>
        <w:rPr>
          <w:rFonts w:asciiTheme="minorEastAsia" w:eastAsiaTheme="minorEastAsia" w:hAnsiTheme="minorEastAsia"/>
          <w:sz w:val="24"/>
        </w:rPr>
        <w:t>须知</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第三章</w:t>
      </w:r>
      <w:r>
        <w:rPr>
          <w:rFonts w:asciiTheme="minorEastAsia" w:eastAsiaTheme="minorEastAsia" w:hAnsiTheme="minorEastAsia"/>
          <w:sz w:val="24"/>
        </w:rPr>
        <w:t xml:space="preserve">  </w:t>
      </w:r>
      <w:r>
        <w:rPr>
          <w:rFonts w:asciiTheme="minorEastAsia" w:eastAsiaTheme="minorEastAsia" w:hAnsiTheme="minorEastAsia"/>
          <w:sz w:val="24"/>
        </w:rPr>
        <w:t>采购需求</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第四章</w:t>
      </w:r>
      <w:r>
        <w:rPr>
          <w:rFonts w:asciiTheme="minorEastAsia" w:eastAsiaTheme="minorEastAsia" w:hAnsiTheme="minorEastAsia"/>
          <w:sz w:val="24"/>
        </w:rPr>
        <w:t xml:space="preserve">  </w:t>
      </w:r>
      <w:r>
        <w:rPr>
          <w:rFonts w:asciiTheme="minorEastAsia" w:eastAsiaTheme="minorEastAsia" w:hAnsiTheme="minorEastAsia" w:hint="eastAsia"/>
          <w:sz w:val="24"/>
        </w:rPr>
        <w:t>评审方</w:t>
      </w:r>
      <w:r>
        <w:rPr>
          <w:rFonts w:asciiTheme="minorEastAsia" w:eastAsiaTheme="minorEastAsia" w:hAnsiTheme="minorEastAsia" w:hint="eastAsia"/>
          <w:sz w:val="24"/>
        </w:rPr>
        <w:t>法</w:t>
      </w:r>
      <w:r>
        <w:rPr>
          <w:rFonts w:asciiTheme="minorEastAsia" w:eastAsiaTheme="minorEastAsia" w:hAnsiTheme="minorEastAsia"/>
          <w:sz w:val="24"/>
        </w:rPr>
        <w:t>和标准</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第五章</w:t>
      </w:r>
      <w:r>
        <w:rPr>
          <w:rFonts w:asciiTheme="minorEastAsia" w:eastAsiaTheme="minorEastAsia" w:hAnsiTheme="minorEastAsia"/>
          <w:sz w:val="24"/>
        </w:rPr>
        <w:t xml:space="preserve">  </w:t>
      </w:r>
      <w:r>
        <w:rPr>
          <w:rFonts w:asciiTheme="minorEastAsia" w:eastAsiaTheme="minorEastAsia" w:hAnsiTheme="minorEastAsia"/>
          <w:sz w:val="24"/>
        </w:rPr>
        <w:t>政府采购合同</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第六章</w:t>
      </w:r>
      <w:r>
        <w:rPr>
          <w:rFonts w:asciiTheme="minorEastAsia" w:eastAsiaTheme="minorEastAsia" w:hAnsiTheme="minorEastAsia"/>
          <w:sz w:val="24"/>
        </w:rPr>
        <w:t xml:space="preserve">  </w:t>
      </w:r>
      <w:r>
        <w:rPr>
          <w:rFonts w:asciiTheme="minorEastAsia" w:eastAsiaTheme="minorEastAsia" w:hAnsiTheme="minorEastAsia" w:hint="eastAsia"/>
          <w:sz w:val="24"/>
        </w:rPr>
        <w:t>响应</w:t>
      </w:r>
      <w:r>
        <w:rPr>
          <w:rFonts w:asciiTheme="minorEastAsia" w:eastAsiaTheme="minorEastAsia" w:hAnsiTheme="minorEastAsia"/>
          <w:sz w:val="24"/>
        </w:rPr>
        <w:t>文件格式</w:t>
      </w:r>
    </w:p>
    <w:p w:rsidR="005D2390" w:rsidRDefault="00330EDE">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第七章</w:t>
      </w:r>
      <w:r>
        <w:rPr>
          <w:rFonts w:asciiTheme="minorEastAsia" w:eastAsiaTheme="minorEastAsia" w:hAnsiTheme="minorEastAsia"/>
          <w:sz w:val="24"/>
        </w:rPr>
        <w:t xml:space="preserve">  </w:t>
      </w:r>
      <w:r>
        <w:rPr>
          <w:rFonts w:asciiTheme="minorEastAsia" w:eastAsiaTheme="minorEastAsia" w:hAnsiTheme="minorEastAsia"/>
          <w:sz w:val="24"/>
        </w:rPr>
        <w:t>政府采购供应商质疑函范本</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7.2</w:t>
      </w:r>
      <w:r>
        <w:rPr>
          <w:rFonts w:asciiTheme="minorEastAsia" w:eastAsiaTheme="minorEastAsia" w:hAnsiTheme="minorEastAsia" w:hint="eastAsia"/>
          <w:sz w:val="24"/>
        </w:rPr>
        <w:t>谈判</w:t>
      </w:r>
      <w:r>
        <w:rPr>
          <w:rFonts w:asciiTheme="minorEastAsia" w:eastAsiaTheme="minorEastAsia" w:hAnsiTheme="minorEastAsia"/>
          <w:sz w:val="24"/>
        </w:rPr>
        <w:t>文件中有不一致的，有</w:t>
      </w:r>
      <w:r>
        <w:rPr>
          <w:rFonts w:asciiTheme="minorEastAsia" w:eastAsiaTheme="minorEastAsia" w:hAnsiTheme="minorEastAsia" w:hint="eastAsia"/>
          <w:sz w:val="24"/>
        </w:rPr>
        <w:t>澄清</w:t>
      </w:r>
      <w:r>
        <w:rPr>
          <w:rFonts w:asciiTheme="minorEastAsia" w:eastAsiaTheme="minorEastAsia" w:hAnsiTheme="minorEastAsia"/>
          <w:sz w:val="24"/>
        </w:rPr>
        <w:t>的部分以最终的</w:t>
      </w:r>
      <w:r>
        <w:rPr>
          <w:rFonts w:asciiTheme="minorEastAsia" w:eastAsiaTheme="minorEastAsia" w:hAnsiTheme="minorEastAsia" w:hint="eastAsia"/>
          <w:sz w:val="24"/>
        </w:rPr>
        <w:t>澄清更正</w:t>
      </w:r>
      <w:r>
        <w:rPr>
          <w:rFonts w:asciiTheme="minorEastAsia" w:eastAsiaTheme="minorEastAsia" w:hAnsiTheme="minorEastAsia"/>
          <w:sz w:val="24"/>
        </w:rPr>
        <w:t>内容为准</w:t>
      </w:r>
      <w:r>
        <w:rPr>
          <w:rFonts w:asciiTheme="minorEastAsia" w:eastAsiaTheme="minorEastAsia" w:hAnsiTheme="minorEastAsia" w:hint="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7.3</w:t>
      </w:r>
      <w:r>
        <w:rPr>
          <w:rFonts w:asciiTheme="minorEastAsia" w:eastAsiaTheme="minorEastAsia" w:hAnsiTheme="minorEastAsia"/>
          <w:sz w:val="24"/>
        </w:rPr>
        <w:t>现场</w:t>
      </w:r>
      <w:r>
        <w:rPr>
          <w:rFonts w:asciiTheme="minorEastAsia" w:eastAsiaTheme="minorEastAsia" w:hAnsiTheme="minorEastAsia" w:hint="eastAsia"/>
          <w:sz w:val="24"/>
        </w:rPr>
        <w:t>考察</w:t>
      </w:r>
      <w:r>
        <w:rPr>
          <w:rFonts w:asciiTheme="minorEastAsia" w:eastAsiaTheme="minorEastAsia" w:hAnsiTheme="minorEastAsia"/>
          <w:sz w:val="24"/>
        </w:rPr>
        <w:t>及相关事项见</w:t>
      </w:r>
      <w:r>
        <w:rPr>
          <w:rFonts w:asciiTheme="minorEastAsia" w:eastAsiaTheme="minorEastAsia" w:hAnsiTheme="minorEastAsia"/>
          <w:sz w:val="24"/>
          <w:u w:val="single"/>
        </w:rPr>
        <w:t>供应商须知前附表</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7.4</w:t>
      </w:r>
      <w:r>
        <w:rPr>
          <w:rFonts w:asciiTheme="minorEastAsia" w:eastAsiaTheme="minorEastAsia" w:hAnsiTheme="minorEastAsia" w:hint="eastAsia"/>
          <w:sz w:val="24"/>
        </w:rPr>
        <w:t>供应商</w:t>
      </w:r>
      <w:r>
        <w:rPr>
          <w:rFonts w:asciiTheme="minorEastAsia" w:eastAsiaTheme="minorEastAsia" w:hAnsiTheme="minorEastAsia"/>
          <w:sz w:val="24"/>
        </w:rPr>
        <w:t>应认真阅读</w:t>
      </w:r>
      <w:r>
        <w:rPr>
          <w:rFonts w:asciiTheme="minorEastAsia" w:eastAsiaTheme="minorEastAsia" w:hAnsiTheme="minorEastAsia" w:hint="eastAsia"/>
          <w:sz w:val="24"/>
        </w:rPr>
        <w:t>谈判</w:t>
      </w:r>
      <w:r>
        <w:rPr>
          <w:rFonts w:asciiTheme="minorEastAsia" w:eastAsiaTheme="minorEastAsia" w:hAnsiTheme="minorEastAsia"/>
          <w:sz w:val="24"/>
        </w:rPr>
        <w:t>文件所有的事项、格式、条款和技术规范等。</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8</w:t>
      </w:r>
      <w:r>
        <w:rPr>
          <w:rFonts w:asciiTheme="minorEastAsia" w:eastAsiaTheme="minorEastAsia" w:hAnsiTheme="minorEastAsia"/>
          <w:b/>
          <w:sz w:val="24"/>
        </w:rPr>
        <w:t>.</w:t>
      </w:r>
      <w:r>
        <w:rPr>
          <w:rFonts w:asciiTheme="minorEastAsia" w:eastAsiaTheme="minorEastAsia" w:hAnsiTheme="minorEastAsia" w:hint="eastAsia"/>
          <w:b/>
          <w:sz w:val="24"/>
        </w:rPr>
        <w:t>谈判文件的澄清与修改</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供应商</w:t>
      </w:r>
      <w:r>
        <w:rPr>
          <w:rFonts w:asciiTheme="minorEastAsia" w:eastAsiaTheme="minorEastAsia" w:hAnsiTheme="minorEastAsia"/>
          <w:sz w:val="24"/>
        </w:rPr>
        <w:t>如对</w:t>
      </w:r>
      <w:r>
        <w:rPr>
          <w:rFonts w:asciiTheme="minorEastAsia" w:eastAsiaTheme="minorEastAsia" w:hAnsiTheme="minorEastAsia" w:hint="eastAsia"/>
          <w:sz w:val="24"/>
        </w:rPr>
        <w:t>谈判</w:t>
      </w:r>
      <w:r>
        <w:rPr>
          <w:rFonts w:asciiTheme="minorEastAsia" w:eastAsiaTheme="minorEastAsia" w:hAnsiTheme="minorEastAsia"/>
          <w:sz w:val="24"/>
        </w:rPr>
        <w:t>文件内容有疑问，必须在</w:t>
      </w:r>
      <w:r>
        <w:rPr>
          <w:rFonts w:ascii="宋体" w:eastAsia="宋体" w:hAnsi="宋体"/>
          <w:sz w:val="24"/>
          <w:u w:val="single"/>
        </w:rPr>
        <w:t>供应商须知前附表</w:t>
      </w:r>
      <w:r>
        <w:rPr>
          <w:rFonts w:asciiTheme="minorEastAsia" w:eastAsiaTheme="minorEastAsia" w:hAnsiTheme="minorEastAsia"/>
          <w:sz w:val="24"/>
        </w:rPr>
        <w:t>规定的</w:t>
      </w:r>
      <w:r>
        <w:rPr>
          <w:rFonts w:asciiTheme="minorEastAsia" w:eastAsiaTheme="minorEastAsia" w:hAnsiTheme="minorEastAsia" w:hint="eastAsia"/>
          <w:sz w:val="24"/>
        </w:rPr>
        <w:t>询问</w:t>
      </w:r>
      <w:r>
        <w:rPr>
          <w:rFonts w:asciiTheme="minorEastAsia" w:eastAsiaTheme="minorEastAsia" w:hAnsiTheme="minorEastAsia"/>
          <w:sz w:val="24"/>
        </w:rPr>
        <w:t>截止时间前以</w:t>
      </w:r>
      <w:r>
        <w:rPr>
          <w:rFonts w:asciiTheme="minorEastAsia" w:eastAsiaTheme="minorEastAsia" w:hAnsiTheme="minorEastAsia" w:hint="eastAsia"/>
          <w:sz w:val="24"/>
        </w:rPr>
        <w:t>书面形式</w:t>
      </w:r>
      <w:r>
        <w:rPr>
          <w:rFonts w:asciiTheme="minorEastAsia" w:eastAsiaTheme="minorEastAsia" w:hAnsiTheme="minorEastAsia"/>
          <w:sz w:val="24"/>
        </w:rPr>
        <w:t>提交给采购代理机构。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采购人可主动或在解答供应商提出的问题时对谈判文件进行澄清或者修改。</w:t>
      </w:r>
      <w:r>
        <w:rPr>
          <w:rFonts w:asciiTheme="minorEastAsia" w:eastAsiaTheme="minorEastAsia" w:hAnsiTheme="minorEastAsia"/>
          <w:sz w:val="24"/>
        </w:rPr>
        <w:t>采购代理机构将</w:t>
      </w:r>
      <w:r>
        <w:rPr>
          <w:rFonts w:asciiTheme="minorEastAsia" w:eastAsiaTheme="minorEastAsia" w:hAnsiTheme="minorEastAsia" w:hint="eastAsia"/>
          <w:sz w:val="24"/>
        </w:rPr>
        <w:t>在</w:t>
      </w:r>
      <w:r>
        <w:rPr>
          <w:rFonts w:ascii="宋体" w:eastAsia="宋体" w:hAnsi="宋体" w:hint="eastAsia"/>
          <w:b/>
          <w:bCs/>
          <w:sz w:val="24"/>
          <w:szCs w:val="18"/>
        </w:rPr>
        <w:t>巢湖市金盾实业集团有限公司</w:t>
      </w:r>
      <w:r>
        <w:rPr>
          <w:rFonts w:ascii="宋体" w:eastAsia="宋体" w:hAnsi="宋体" w:hint="eastAsia"/>
          <w:sz w:val="24"/>
          <w:szCs w:val="18"/>
        </w:rPr>
        <w:t>网站</w:t>
      </w:r>
      <w:r>
        <w:rPr>
          <w:rFonts w:asciiTheme="minorEastAsia" w:eastAsiaTheme="minorEastAsia" w:hAnsiTheme="minorEastAsia" w:hint="eastAsia"/>
          <w:sz w:val="24"/>
        </w:rPr>
        <w:t>以发布公告的方式澄清或者修改谈判文件，澄清或修改的</w:t>
      </w:r>
      <w:r>
        <w:rPr>
          <w:rFonts w:asciiTheme="minorEastAsia" w:eastAsiaTheme="minorEastAsia" w:hAnsiTheme="minorEastAsia"/>
          <w:sz w:val="24"/>
        </w:rPr>
        <w:t>内容</w:t>
      </w:r>
      <w:r>
        <w:rPr>
          <w:rFonts w:asciiTheme="minorEastAsia" w:eastAsiaTheme="minorEastAsia" w:hAnsiTheme="minorEastAsia" w:hint="eastAsia"/>
          <w:sz w:val="24"/>
        </w:rPr>
        <w:t>作</w:t>
      </w:r>
      <w:r>
        <w:rPr>
          <w:rFonts w:asciiTheme="minorEastAsia" w:eastAsiaTheme="minorEastAsia" w:hAnsiTheme="minorEastAsia"/>
          <w:sz w:val="24"/>
        </w:rPr>
        <w:t>为</w:t>
      </w:r>
      <w:r>
        <w:rPr>
          <w:rFonts w:asciiTheme="minorEastAsia" w:eastAsiaTheme="minorEastAsia" w:hAnsiTheme="minorEastAsia" w:hint="eastAsia"/>
          <w:sz w:val="24"/>
        </w:rPr>
        <w:t>谈判</w:t>
      </w:r>
      <w:r>
        <w:rPr>
          <w:rFonts w:asciiTheme="minorEastAsia" w:eastAsiaTheme="minorEastAsia" w:hAnsiTheme="minorEastAsia"/>
          <w:sz w:val="24"/>
        </w:rPr>
        <w:t>文件</w:t>
      </w:r>
      <w:r>
        <w:rPr>
          <w:rFonts w:asciiTheme="minorEastAsia" w:eastAsiaTheme="minorEastAsia" w:hAnsiTheme="minorEastAsia" w:hint="eastAsia"/>
          <w:sz w:val="24"/>
        </w:rPr>
        <w:t>的</w:t>
      </w:r>
      <w:r>
        <w:rPr>
          <w:rFonts w:asciiTheme="minorEastAsia" w:eastAsiaTheme="minorEastAsia" w:hAnsiTheme="minorEastAsia"/>
          <w:sz w:val="24"/>
        </w:rPr>
        <w:t>组成部分，对</w:t>
      </w:r>
      <w:r>
        <w:rPr>
          <w:rFonts w:asciiTheme="minorEastAsia" w:eastAsiaTheme="minorEastAsia" w:hAnsiTheme="minorEastAsia" w:hint="eastAsia"/>
          <w:sz w:val="24"/>
        </w:rPr>
        <w:t>供应商</w:t>
      </w:r>
      <w:r>
        <w:rPr>
          <w:rFonts w:asciiTheme="minorEastAsia" w:eastAsiaTheme="minorEastAsia" w:hAnsiTheme="minorEastAsia"/>
          <w:sz w:val="24"/>
        </w:rPr>
        <w:t>起约束作用</w:t>
      </w:r>
      <w:r>
        <w:rPr>
          <w:rFonts w:asciiTheme="minorEastAsia" w:eastAsiaTheme="minorEastAsia" w:hAnsiTheme="minorEastAsia" w:hint="eastAsia"/>
          <w:sz w:val="24"/>
        </w:rPr>
        <w:t>。供应商应主动上网查询。采购代理机构不承担供应商未及时关注相关信息引发的相关责任。</w:t>
      </w:r>
    </w:p>
    <w:p w:rsidR="005D2390" w:rsidRDefault="00330EDE">
      <w:pPr>
        <w:spacing w:line="360" w:lineRule="auto"/>
        <w:ind w:firstLine="435"/>
        <w:rPr>
          <w:rFonts w:ascii="宋体" w:eastAsia="宋体" w:hAnsi="宋体"/>
          <w:sz w:val="24"/>
        </w:rPr>
      </w:pPr>
      <w:r>
        <w:rPr>
          <w:rFonts w:ascii="宋体" w:eastAsia="宋体" w:hAnsi="宋体"/>
          <w:sz w:val="24"/>
        </w:rPr>
        <w:t>8</w:t>
      </w:r>
      <w:r>
        <w:rPr>
          <w:rFonts w:ascii="宋体" w:eastAsia="宋体" w:hAnsi="宋体" w:hint="eastAsia"/>
          <w:sz w:val="24"/>
        </w:rPr>
        <w:t>.3</w:t>
      </w:r>
      <w:r>
        <w:rPr>
          <w:rFonts w:ascii="宋体" w:eastAsia="宋体" w:hAnsi="宋体" w:hint="eastAsia"/>
          <w:sz w:val="24"/>
        </w:rPr>
        <w:t>任何人或任何组织向供应商提供的任何书面或口头资料，未经采购代理机构在网上发布或书面通知，均作无效处理，不得作为谈判文件的组成部分。采购代理机构对供应商由此而做出的推论、理解和结论概不负责。</w:t>
      </w:r>
    </w:p>
    <w:p w:rsidR="005D2390" w:rsidRDefault="00330EDE">
      <w:pPr>
        <w:spacing w:line="360" w:lineRule="auto"/>
        <w:ind w:firstLine="435"/>
        <w:rPr>
          <w:rFonts w:asciiTheme="minorEastAsia" w:eastAsiaTheme="minorEastAsia" w:hAnsiTheme="minorEastAsia"/>
          <w:iCs/>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对于</w:t>
      </w:r>
      <w:r>
        <w:rPr>
          <w:rFonts w:ascii="宋体" w:eastAsia="宋体" w:hAnsi="宋体"/>
          <w:sz w:val="24"/>
        </w:rPr>
        <w:t>没有</w:t>
      </w:r>
      <w:r>
        <w:rPr>
          <w:rFonts w:asciiTheme="minorEastAsia" w:eastAsiaTheme="minorEastAsia" w:hAnsiTheme="minorEastAsia"/>
          <w:sz w:val="24"/>
        </w:rPr>
        <w:t>提出</w:t>
      </w:r>
      <w:r>
        <w:rPr>
          <w:rFonts w:asciiTheme="minorEastAsia" w:eastAsiaTheme="minorEastAsia" w:hAnsiTheme="minorEastAsia" w:hint="eastAsia"/>
          <w:sz w:val="24"/>
        </w:rPr>
        <w:t>询问</w:t>
      </w:r>
      <w:r>
        <w:rPr>
          <w:rFonts w:asciiTheme="minorEastAsia" w:eastAsiaTheme="minorEastAsia" w:hAnsiTheme="minorEastAsia"/>
          <w:sz w:val="24"/>
        </w:rPr>
        <w:t>又参与了</w:t>
      </w:r>
      <w:r>
        <w:rPr>
          <w:rFonts w:asciiTheme="minorEastAsia" w:eastAsiaTheme="minorEastAsia" w:hAnsiTheme="minorEastAsia" w:hint="eastAsia"/>
          <w:sz w:val="24"/>
        </w:rPr>
        <w:t>本</w:t>
      </w:r>
      <w:r>
        <w:rPr>
          <w:rFonts w:asciiTheme="minorEastAsia" w:eastAsiaTheme="minorEastAsia" w:hAnsiTheme="minorEastAsia"/>
          <w:sz w:val="24"/>
        </w:rPr>
        <w:t>项目</w:t>
      </w:r>
      <w:r>
        <w:rPr>
          <w:rFonts w:asciiTheme="minorEastAsia" w:eastAsiaTheme="minorEastAsia" w:hAnsiTheme="minorEastAsia" w:hint="eastAsia"/>
          <w:sz w:val="24"/>
        </w:rPr>
        <w:t>谈判</w:t>
      </w:r>
      <w:r>
        <w:rPr>
          <w:rFonts w:asciiTheme="minorEastAsia" w:eastAsiaTheme="minorEastAsia" w:hAnsiTheme="minorEastAsia"/>
          <w:sz w:val="24"/>
        </w:rPr>
        <w:t>的</w:t>
      </w:r>
      <w:r>
        <w:rPr>
          <w:rFonts w:asciiTheme="minorEastAsia" w:eastAsiaTheme="minorEastAsia" w:hAnsiTheme="minorEastAsia" w:hint="eastAsia"/>
          <w:sz w:val="24"/>
        </w:rPr>
        <w:t>供应商</w:t>
      </w:r>
      <w:r>
        <w:rPr>
          <w:rFonts w:asciiTheme="minorEastAsia" w:eastAsiaTheme="minorEastAsia" w:hAnsiTheme="minorEastAsia"/>
          <w:sz w:val="24"/>
        </w:rPr>
        <w:t>将被视为完全认同</w:t>
      </w:r>
      <w:r>
        <w:rPr>
          <w:rFonts w:asciiTheme="minorEastAsia" w:eastAsiaTheme="minorEastAsia" w:hAnsiTheme="minorEastAsia" w:hint="eastAsia"/>
          <w:sz w:val="24"/>
        </w:rPr>
        <w:t>本谈判</w:t>
      </w:r>
      <w:r>
        <w:rPr>
          <w:rFonts w:asciiTheme="minorEastAsia" w:eastAsiaTheme="minorEastAsia" w:hAnsiTheme="minorEastAsia"/>
          <w:sz w:val="24"/>
        </w:rPr>
        <w:t>文件（含</w:t>
      </w:r>
      <w:r>
        <w:rPr>
          <w:rFonts w:asciiTheme="minorEastAsia" w:eastAsiaTheme="minorEastAsia" w:hAnsiTheme="minorEastAsia" w:hint="eastAsia"/>
          <w:sz w:val="24"/>
        </w:rPr>
        <w:t>澄清或修改的</w:t>
      </w:r>
      <w:r>
        <w:rPr>
          <w:rFonts w:asciiTheme="minorEastAsia" w:eastAsiaTheme="minorEastAsia" w:hAnsiTheme="minorEastAsia"/>
          <w:sz w:val="24"/>
        </w:rPr>
        <w:t>内容）</w:t>
      </w:r>
      <w:r>
        <w:rPr>
          <w:rFonts w:asciiTheme="minorEastAsia" w:eastAsiaTheme="minorEastAsia" w:hAnsiTheme="minorEastAsia" w:hint="eastAsia"/>
          <w:i/>
          <w:sz w:val="24"/>
        </w:rPr>
        <w:t>。</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9</w:t>
      </w:r>
      <w:r>
        <w:rPr>
          <w:rFonts w:asciiTheme="minorEastAsia" w:eastAsiaTheme="minorEastAsia" w:hAnsiTheme="minorEastAsia"/>
          <w:b/>
          <w:sz w:val="24"/>
        </w:rPr>
        <w:t>.</w:t>
      </w:r>
      <w:r>
        <w:rPr>
          <w:rFonts w:asciiTheme="minorEastAsia" w:eastAsiaTheme="minorEastAsia" w:hAnsiTheme="minorEastAsia" w:hint="eastAsia"/>
          <w:b/>
          <w:sz w:val="24"/>
        </w:rPr>
        <w:t>谈判范围及响应文件中标准和计量单位的使用</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lastRenderedPageBreak/>
        <w:t>9.1</w:t>
      </w:r>
      <w:r>
        <w:rPr>
          <w:rFonts w:asciiTheme="minorEastAsia" w:eastAsiaTheme="minorEastAsia" w:hAnsiTheme="minorEastAsia"/>
          <w:sz w:val="24"/>
        </w:rPr>
        <w:t>项目有分包的，供应商可</w:t>
      </w:r>
      <w:r>
        <w:rPr>
          <w:rFonts w:asciiTheme="minorEastAsia" w:eastAsiaTheme="minorEastAsia" w:hAnsiTheme="minorEastAsia" w:hint="eastAsia"/>
          <w:sz w:val="24"/>
        </w:rPr>
        <w:t>参与</w:t>
      </w:r>
      <w:r>
        <w:rPr>
          <w:rFonts w:asciiTheme="minorEastAsia" w:eastAsiaTheme="minorEastAsia" w:hAnsiTheme="minorEastAsia"/>
          <w:sz w:val="24"/>
        </w:rPr>
        <w:t>其中某一个或</w:t>
      </w:r>
      <w:r>
        <w:rPr>
          <w:rFonts w:asciiTheme="minorEastAsia" w:eastAsiaTheme="minorEastAsia" w:hAnsiTheme="minorEastAsia" w:hint="eastAsia"/>
          <w:sz w:val="24"/>
        </w:rPr>
        <w:t>多</w:t>
      </w:r>
      <w:r>
        <w:rPr>
          <w:rFonts w:asciiTheme="minorEastAsia" w:eastAsiaTheme="minorEastAsia" w:hAnsiTheme="minorEastAsia"/>
          <w:sz w:val="24"/>
        </w:rPr>
        <w:t>个分包</w:t>
      </w:r>
      <w:r>
        <w:rPr>
          <w:rFonts w:asciiTheme="minorEastAsia" w:eastAsiaTheme="minorEastAsia" w:hAnsiTheme="minorEastAsia" w:hint="eastAsia"/>
          <w:sz w:val="24"/>
        </w:rPr>
        <w:t>的</w:t>
      </w:r>
      <w:r>
        <w:rPr>
          <w:rFonts w:asciiTheme="minorEastAsia" w:eastAsiaTheme="minorEastAsia" w:hAnsiTheme="minorEastAsia"/>
          <w:sz w:val="24"/>
        </w:rPr>
        <w:t>谈判，</w:t>
      </w:r>
      <w:r>
        <w:rPr>
          <w:rFonts w:asciiTheme="minorEastAsia" w:eastAsiaTheme="minorEastAsia" w:hAnsiTheme="minorEastAsia" w:hint="eastAsia"/>
          <w:sz w:val="24"/>
        </w:rPr>
        <w:t>成交包数详见</w:t>
      </w:r>
      <w:r>
        <w:rPr>
          <w:rFonts w:asciiTheme="minorEastAsia" w:eastAsiaTheme="minorEastAsia" w:hAnsiTheme="minorEastAsia"/>
          <w:sz w:val="24"/>
          <w:u w:val="single"/>
        </w:rPr>
        <w:t>供应商须知前附表</w:t>
      </w:r>
      <w:r>
        <w:rPr>
          <w:rFonts w:asciiTheme="minorEastAsia" w:eastAsiaTheme="minorEastAsia" w:hAnsiTheme="minorEastAsia"/>
          <w:sz w:val="24"/>
        </w:rPr>
        <w:t>中规定。</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9.2</w:t>
      </w:r>
      <w:r>
        <w:rPr>
          <w:rFonts w:asciiTheme="minorEastAsia" w:eastAsiaTheme="minorEastAsia" w:hAnsiTheme="minorEastAsia"/>
          <w:sz w:val="24"/>
        </w:rPr>
        <w:t>无论谈判文件中是否要求，供应商所投</w:t>
      </w:r>
      <w:r>
        <w:rPr>
          <w:rFonts w:asciiTheme="minorEastAsia" w:eastAsiaTheme="minorEastAsia" w:hAnsiTheme="minorEastAsia" w:hint="eastAsia"/>
          <w:sz w:val="24"/>
        </w:rPr>
        <w:t>服务</w:t>
      </w:r>
      <w:r>
        <w:rPr>
          <w:rFonts w:asciiTheme="minorEastAsia" w:eastAsiaTheme="minorEastAsia" w:hAnsiTheme="minorEastAsia"/>
          <w:sz w:val="24"/>
        </w:rPr>
        <w:t>及伴随的</w:t>
      </w:r>
      <w:r>
        <w:rPr>
          <w:rFonts w:asciiTheme="minorEastAsia" w:eastAsiaTheme="minorEastAsia" w:hAnsiTheme="minorEastAsia" w:hint="eastAsia"/>
          <w:sz w:val="24"/>
        </w:rPr>
        <w:t>货物</w:t>
      </w:r>
      <w:r>
        <w:rPr>
          <w:rFonts w:asciiTheme="minorEastAsia" w:eastAsiaTheme="minorEastAsia" w:hAnsiTheme="minorEastAsia"/>
          <w:sz w:val="24"/>
        </w:rPr>
        <w:t>和工程均应符合国家强制性标准。</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3</w:t>
      </w:r>
      <w:r>
        <w:rPr>
          <w:rFonts w:asciiTheme="minorEastAsia" w:eastAsiaTheme="minorEastAsia" w:hAnsiTheme="minorEastAsia"/>
          <w:sz w:val="24"/>
        </w:rPr>
        <w:t>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4</w:t>
      </w:r>
      <w:r>
        <w:rPr>
          <w:rFonts w:asciiTheme="minorEastAsia" w:eastAsiaTheme="minorEastAsia" w:hAnsiTheme="minorEastAsia"/>
          <w:sz w:val="24"/>
        </w:rPr>
        <w:t>除谈判文件中有特殊要求外，响应文件中所使用的计量单位，应采用中华人民共和国法定计量单位。</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0.</w:t>
      </w:r>
      <w:r>
        <w:rPr>
          <w:rFonts w:asciiTheme="minorEastAsia" w:eastAsiaTheme="minorEastAsia" w:hAnsiTheme="minorEastAsia" w:hint="eastAsia"/>
          <w:b/>
          <w:sz w:val="24"/>
        </w:rPr>
        <w:t>响应文件构成</w:t>
      </w:r>
    </w:p>
    <w:p w:rsidR="005D2390" w:rsidRDefault="00330EDE">
      <w:pPr>
        <w:spacing w:line="360" w:lineRule="auto"/>
        <w:ind w:firstLine="435"/>
        <w:rPr>
          <w:rFonts w:ascii="宋体" w:eastAsia="宋体" w:hAnsi="宋体"/>
          <w:sz w:val="24"/>
        </w:rPr>
      </w:pPr>
      <w:r>
        <w:rPr>
          <w:rFonts w:ascii="宋体" w:eastAsia="宋体" w:hAnsi="宋体"/>
          <w:sz w:val="24"/>
        </w:rPr>
        <w:t>10.1</w:t>
      </w:r>
      <w:r>
        <w:rPr>
          <w:rFonts w:ascii="宋体" w:eastAsia="宋体" w:hAnsi="宋体"/>
          <w:sz w:val="24"/>
        </w:rPr>
        <w:t>供应商应完整地按谈判文件提供的响应文件格式及要求编写响应文件，具体内容详见第六章响应文件格式的相关内容。</w:t>
      </w:r>
    </w:p>
    <w:p w:rsidR="005D2390" w:rsidRDefault="00330EDE">
      <w:pPr>
        <w:spacing w:line="360" w:lineRule="auto"/>
        <w:ind w:firstLine="435"/>
        <w:rPr>
          <w:rFonts w:ascii="宋体" w:eastAsia="宋体" w:hAnsi="宋体"/>
          <w:sz w:val="24"/>
        </w:rPr>
      </w:pPr>
      <w:r>
        <w:rPr>
          <w:rFonts w:ascii="宋体" w:eastAsia="宋体" w:hAnsi="宋体"/>
          <w:sz w:val="24"/>
        </w:rPr>
        <w:t>10.2</w:t>
      </w:r>
      <w:r>
        <w:rPr>
          <w:rFonts w:ascii="宋体" w:eastAsia="宋体" w:hAnsi="宋体"/>
          <w:sz w:val="24"/>
        </w:rPr>
        <w:t>上述文件应按照谈判文件规定的格式填写、签署和盖章。</w:t>
      </w:r>
    </w:p>
    <w:p w:rsidR="005D2390" w:rsidRDefault="00330EDE">
      <w:pPr>
        <w:spacing w:line="360" w:lineRule="auto"/>
        <w:ind w:firstLine="435"/>
        <w:rPr>
          <w:rFonts w:ascii="宋体" w:eastAsia="宋体" w:hAnsi="宋体"/>
          <w:sz w:val="24"/>
        </w:rPr>
      </w:pPr>
      <w:r>
        <w:rPr>
          <w:rFonts w:ascii="宋体" w:eastAsia="宋体" w:hAnsi="宋体" w:hint="eastAsia"/>
          <w:sz w:val="24"/>
        </w:rPr>
        <w:t>10.3</w:t>
      </w:r>
      <w:r>
        <w:rPr>
          <w:rFonts w:ascii="宋体" w:eastAsia="宋体" w:hAnsi="宋体" w:hint="eastAsia"/>
          <w:sz w:val="24"/>
        </w:rPr>
        <w:t>本项目</w:t>
      </w:r>
      <w:r>
        <w:rPr>
          <w:rFonts w:ascii="宋体" w:eastAsia="宋体" w:hAnsi="宋体" w:hint="eastAsia"/>
          <w:sz w:val="24"/>
        </w:rPr>
        <w:t>询价通知书</w:t>
      </w:r>
      <w:r>
        <w:rPr>
          <w:rFonts w:ascii="宋体" w:eastAsia="宋体" w:hAnsi="宋体" w:hint="eastAsia"/>
          <w:sz w:val="24"/>
        </w:rPr>
        <w:t>所要求的“公章”是指刻有供应商法定名称的印章，不包括合同、财务、税务、发票等形式的业务专用章。</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1.</w:t>
      </w:r>
      <w:r>
        <w:rPr>
          <w:rFonts w:asciiTheme="minorEastAsia" w:eastAsiaTheme="minorEastAsia" w:hAnsiTheme="minorEastAsia" w:hint="eastAsia"/>
          <w:b/>
          <w:sz w:val="24"/>
        </w:rPr>
        <w:t>证明标的的合格性和符合谈判文件规定的技术文件</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.1</w:t>
      </w:r>
      <w:r>
        <w:rPr>
          <w:rFonts w:ascii="宋体" w:eastAsia="宋体" w:hAnsi="宋体" w:hint="eastAsia"/>
          <w:sz w:val="24"/>
        </w:rPr>
        <w:t>供应商应提交谈判文件要求的证明文件，证明其响应内</w:t>
      </w:r>
      <w:r>
        <w:rPr>
          <w:rFonts w:ascii="宋体" w:eastAsia="宋体" w:hAnsi="宋体" w:hint="eastAsia"/>
          <w:sz w:val="24"/>
        </w:rPr>
        <w:t>容符合谈判文件规定。该证明文件是响应文件的一部分</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sz w:val="24"/>
        </w:rPr>
        <w:t>上款所述的证明文件，可以是文字资料、图纸和数据</w:t>
      </w:r>
      <w:bookmarkStart w:id="4" w:name="_Hlk11703583"/>
      <w:r>
        <w:rPr>
          <w:rFonts w:asciiTheme="minorEastAsia" w:eastAsiaTheme="minorEastAsia" w:hAnsiTheme="minorEastAsia" w:hint="eastAsia"/>
          <w:sz w:val="24"/>
        </w:rPr>
        <w:t>。</w:t>
      </w:r>
    </w:p>
    <w:bookmarkEnd w:id="4"/>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1.3</w:t>
      </w:r>
      <w:r>
        <w:rPr>
          <w:rFonts w:asciiTheme="minorEastAsia" w:eastAsiaTheme="minorEastAsia" w:hAnsiTheme="minorEastAsia" w:hint="eastAsia"/>
          <w:sz w:val="24"/>
        </w:rPr>
        <w:t>本条所指证明文件不包括对谈判文件相关部分的文字、图标的复制。</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为保证</w:t>
      </w:r>
      <w:r>
        <w:rPr>
          <w:rFonts w:ascii="宋体" w:eastAsia="宋体" w:hAnsi="宋体"/>
          <w:sz w:val="24"/>
        </w:rPr>
        <w:t>公平</w:t>
      </w:r>
      <w:r>
        <w:rPr>
          <w:rFonts w:asciiTheme="minorEastAsia" w:eastAsiaTheme="minorEastAsia" w:hAnsiTheme="minorEastAsia"/>
          <w:sz w:val="24"/>
        </w:rPr>
        <w:t>公正，除非谈判文件另有规定或说明，</w:t>
      </w:r>
      <w:r>
        <w:rPr>
          <w:rFonts w:asciiTheme="minorEastAsia" w:eastAsiaTheme="minorEastAsia" w:hAnsiTheme="minorEastAsia" w:hint="eastAsia"/>
          <w:sz w:val="24"/>
        </w:rPr>
        <w:t>供应商</w:t>
      </w:r>
      <w:r>
        <w:rPr>
          <w:rFonts w:asciiTheme="minorEastAsia" w:eastAsiaTheme="minorEastAsia" w:hAnsiTheme="minorEastAsia"/>
          <w:sz w:val="24"/>
        </w:rPr>
        <w:t>对同一项目</w:t>
      </w:r>
      <w:r>
        <w:rPr>
          <w:rFonts w:asciiTheme="minorEastAsia" w:eastAsiaTheme="minorEastAsia" w:hAnsiTheme="minorEastAsia" w:hint="eastAsia"/>
          <w:sz w:val="24"/>
        </w:rPr>
        <w:t>谈判</w:t>
      </w:r>
      <w:r>
        <w:rPr>
          <w:rFonts w:asciiTheme="minorEastAsia" w:eastAsiaTheme="minorEastAsia" w:hAnsiTheme="minorEastAsia"/>
          <w:sz w:val="24"/>
        </w:rPr>
        <w:t>时，不得同时提供</w:t>
      </w:r>
      <w:r>
        <w:rPr>
          <w:rFonts w:asciiTheme="minorEastAsia" w:eastAsiaTheme="minorEastAsia" w:hAnsiTheme="minorEastAsia" w:hint="eastAsia"/>
          <w:sz w:val="24"/>
        </w:rPr>
        <w:t>备选谈判</w:t>
      </w:r>
      <w:r>
        <w:rPr>
          <w:rFonts w:asciiTheme="minorEastAsia" w:eastAsiaTheme="minorEastAsia" w:hAnsiTheme="minorEastAsia"/>
          <w:sz w:val="24"/>
        </w:rPr>
        <w:t>方案。</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2.</w:t>
      </w:r>
      <w:r>
        <w:rPr>
          <w:rFonts w:asciiTheme="minorEastAsia" w:eastAsiaTheme="minorEastAsia" w:hAnsiTheme="minorEastAsia" w:hint="eastAsia"/>
          <w:b/>
          <w:sz w:val="24"/>
        </w:rPr>
        <w:t>报价</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供应商</w:t>
      </w:r>
      <w:r>
        <w:rPr>
          <w:rFonts w:asciiTheme="minorEastAsia" w:eastAsiaTheme="minorEastAsia" w:hAnsiTheme="minorEastAsia"/>
          <w:sz w:val="24"/>
        </w:rPr>
        <w:t>的报价应当包括满足本次</w:t>
      </w:r>
      <w:r>
        <w:rPr>
          <w:rFonts w:asciiTheme="minorEastAsia" w:eastAsiaTheme="minorEastAsia" w:hAnsiTheme="minorEastAsia" w:hint="eastAsia"/>
          <w:sz w:val="24"/>
        </w:rPr>
        <w:t>谈判</w:t>
      </w:r>
      <w:r>
        <w:rPr>
          <w:rFonts w:asciiTheme="minorEastAsia" w:eastAsiaTheme="minorEastAsia" w:hAnsiTheme="minorEastAsia"/>
          <w:sz w:val="24"/>
        </w:rPr>
        <w:t>全部采购需求所应提供的</w:t>
      </w:r>
      <w:r>
        <w:rPr>
          <w:rFonts w:asciiTheme="minorEastAsia" w:eastAsiaTheme="minorEastAsia" w:hAnsiTheme="minorEastAsia" w:hint="eastAsia"/>
          <w:sz w:val="24"/>
        </w:rPr>
        <w:t>服务，</w:t>
      </w:r>
      <w:r>
        <w:rPr>
          <w:rFonts w:asciiTheme="minorEastAsia" w:eastAsiaTheme="minorEastAsia" w:hAnsiTheme="minorEastAsia"/>
          <w:sz w:val="24"/>
        </w:rPr>
        <w:t>以及伴随的</w:t>
      </w:r>
      <w:r>
        <w:rPr>
          <w:rFonts w:asciiTheme="minorEastAsia" w:eastAsiaTheme="minorEastAsia" w:hAnsiTheme="minorEastAsia" w:hint="eastAsia"/>
          <w:sz w:val="24"/>
        </w:rPr>
        <w:t>货物</w:t>
      </w:r>
      <w:r>
        <w:rPr>
          <w:rFonts w:asciiTheme="minorEastAsia" w:eastAsiaTheme="minorEastAsia" w:hAnsiTheme="minorEastAsia"/>
          <w:sz w:val="24"/>
        </w:rPr>
        <w:t>和工程</w:t>
      </w:r>
      <w:r>
        <w:rPr>
          <w:rFonts w:asciiTheme="minorEastAsia" w:eastAsiaTheme="minorEastAsia" w:hAnsiTheme="minorEastAsia" w:hint="eastAsia"/>
          <w:sz w:val="24"/>
        </w:rPr>
        <w:t>。所有内容均应以人民币报价，供应商的谈判报价应遵守《中华人民共和国价格法》。</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12.2</w:t>
      </w:r>
      <w:r>
        <w:rPr>
          <w:rFonts w:asciiTheme="minorEastAsia" w:eastAsiaTheme="minorEastAsia" w:hAnsiTheme="minorEastAsia"/>
          <w:sz w:val="24"/>
        </w:rPr>
        <w:t>供应商应</w:t>
      </w:r>
      <w:r>
        <w:rPr>
          <w:rFonts w:asciiTheme="minorEastAsia" w:eastAsiaTheme="minorEastAsia" w:hAnsiTheme="minorEastAsia" w:hint="eastAsia"/>
          <w:sz w:val="24"/>
        </w:rPr>
        <w:t>在分项报价表上标明分项服务、伴随的货物和工程的价格（如适用）和总价，未标明的视同包含在谈判报价中。</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3</w:t>
      </w:r>
      <w:r>
        <w:rPr>
          <w:rFonts w:asciiTheme="minorEastAsia" w:eastAsiaTheme="minorEastAsia" w:hAnsiTheme="minorEastAsia"/>
          <w:sz w:val="24"/>
        </w:rPr>
        <w:t>除非谈判文件另有规定或经采购人同意支付的，最后报价均不得高于谈判文件（公告）列明的项目预算，否则其响应文件将被认定为</w:t>
      </w:r>
      <w:r>
        <w:rPr>
          <w:rFonts w:asciiTheme="minorEastAsia" w:eastAsiaTheme="minorEastAsia" w:hAnsiTheme="minorEastAsia"/>
          <w:b/>
          <w:sz w:val="24"/>
        </w:rPr>
        <w:t>响应无效</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lastRenderedPageBreak/>
        <w:t>12.</w:t>
      </w:r>
      <w:r>
        <w:rPr>
          <w:rFonts w:asciiTheme="minorEastAsia" w:eastAsiaTheme="minorEastAsia" w:hAnsiTheme="minorEastAsia" w:hint="eastAsia"/>
          <w:sz w:val="24"/>
        </w:rPr>
        <w:t>4</w:t>
      </w:r>
      <w:r>
        <w:rPr>
          <w:rFonts w:asciiTheme="minorEastAsia" w:eastAsiaTheme="minorEastAsia" w:hAnsiTheme="minorEastAsia" w:hint="eastAsia"/>
          <w:sz w:val="24"/>
        </w:rPr>
        <w:t>报价</w:t>
      </w:r>
      <w:r>
        <w:rPr>
          <w:rFonts w:asciiTheme="minorEastAsia" w:eastAsiaTheme="minorEastAsia" w:hAnsiTheme="minorEastAsia"/>
          <w:sz w:val="24"/>
        </w:rPr>
        <w:t>在合同履行过程中是固定不变的，不得以任何理由予以变更。任何包含价格调整要求的</w:t>
      </w:r>
      <w:r>
        <w:rPr>
          <w:rFonts w:asciiTheme="minorEastAsia" w:eastAsiaTheme="minorEastAsia" w:hAnsiTheme="minorEastAsia" w:hint="eastAsia"/>
          <w:sz w:val="24"/>
        </w:rPr>
        <w:t>谈判</w:t>
      </w:r>
      <w:r>
        <w:rPr>
          <w:rFonts w:asciiTheme="minorEastAsia" w:eastAsiaTheme="minorEastAsia" w:hAnsiTheme="minorEastAsia"/>
          <w:sz w:val="24"/>
        </w:rPr>
        <w:t>，其</w:t>
      </w:r>
      <w:r>
        <w:rPr>
          <w:rFonts w:asciiTheme="minorEastAsia" w:eastAsiaTheme="minorEastAsia" w:hAnsiTheme="minorEastAsia" w:hint="eastAsia"/>
          <w:sz w:val="24"/>
        </w:rPr>
        <w:t>响应文件</w:t>
      </w:r>
      <w:r>
        <w:rPr>
          <w:rFonts w:asciiTheme="minorEastAsia" w:eastAsiaTheme="minorEastAsia" w:hAnsiTheme="minorEastAsia"/>
          <w:sz w:val="24"/>
        </w:rPr>
        <w:t>将被认定为</w:t>
      </w:r>
      <w:r>
        <w:rPr>
          <w:rFonts w:asciiTheme="minorEastAsia" w:eastAsiaTheme="minorEastAsia" w:hAnsiTheme="minorEastAsia" w:hint="eastAsia"/>
          <w:b/>
          <w:sz w:val="24"/>
        </w:rPr>
        <w:t>响应</w:t>
      </w:r>
      <w:r>
        <w:rPr>
          <w:rFonts w:asciiTheme="minorEastAsia" w:eastAsiaTheme="minorEastAsia" w:hAnsiTheme="minorEastAsia"/>
          <w:b/>
          <w:sz w:val="24"/>
        </w:rPr>
        <w:t>无效</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sz w:val="24"/>
        </w:rPr>
        <w:t>采购人不接受具有附加条件的报价。</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3.</w:t>
      </w:r>
      <w:r>
        <w:rPr>
          <w:rFonts w:asciiTheme="minorEastAsia" w:eastAsiaTheme="minorEastAsia" w:hAnsiTheme="minorEastAsia" w:hint="eastAsia"/>
          <w:b/>
          <w:sz w:val="24"/>
        </w:rPr>
        <w:t>谈判保证金</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3</w:t>
      </w:r>
      <w:r>
        <w:rPr>
          <w:rFonts w:asciiTheme="minorEastAsia" w:eastAsiaTheme="minorEastAsia" w:hAnsiTheme="minorEastAsia"/>
          <w:sz w:val="24"/>
        </w:rPr>
        <w:t>.1</w:t>
      </w:r>
      <w:r>
        <w:rPr>
          <w:rFonts w:ascii="宋体" w:eastAsia="宋体" w:hAnsi="宋体" w:hint="eastAsia"/>
          <w:sz w:val="24"/>
        </w:rPr>
        <w:t>供应商应提交供应商须知前附表中规定的谈判保证金，并作为其响应文件的一部分。供应商未</w:t>
      </w:r>
      <w:r>
        <w:rPr>
          <w:rFonts w:ascii="宋体" w:eastAsia="宋体" w:hAnsi="宋体" w:hint="eastAsia"/>
          <w:sz w:val="24"/>
        </w:rPr>
        <w:t>按规定提交谈判保证金的，其响应文件将被认定为</w:t>
      </w:r>
      <w:r>
        <w:rPr>
          <w:rFonts w:ascii="宋体" w:eastAsia="宋体" w:hAnsi="宋体" w:hint="eastAsia"/>
          <w:b/>
          <w:sz w:val="24"/>
        </w:rPr>
        <w:t>响应无效</w:t>
      </w:r>
      <w:r>
        <w:rPr>
          <w:rFonts w:ascii="宋体" w:eastAsia="宋体" w:hAnsi="宋体" w:hint="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3.2</w:t>
      </w:r>
      <w:r>
        <w:rPr>
          <w:rFonts w:asciiTheme="minorEastAsia" w:eastAsiaTheme="minorEastAsia" w:hAnsiTheme="minorEastAsia" w:hint="eastAsia"/>
          <w:sz w:val="24"/>
        </w:rPr>
        <w:t>供应商请注意：</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sz w:val="24"/>
        </w:rPr>
        <w:t>）前次采购失败的，采购代理机构将退还</w:t>
      </w:r>
      <w:r>
        <w:rPr>
          <w:rFonts w:asciiTheme="minorEastAsia" w:eastAsiaTheme="minorEastAsia" w:hAnsiTheme="minorEastAsia" w:hint="eastAsia"/>
          <w:sz w:val="24"/>
        </w:rPr>
        <w:t>供应商</w:t>
      </w:r>
      <w:r>
        <w:rPr>
          <w:rFonts w:asciiTheme="minorEastAsia" w:eastAsiaTheme="minorEastAsia" w:hAnsiTheme="minorEastAsia"/>
          <w:sz w:val="24"/>
        </w:rPr>
        <w:t>的</w:t>
      </w:r>
      <w:r>
        <w:rPr>
          <w:rFonts w:asciiTheme="minorEastAsia" w:eastAsiaTheme="minorEastAsia" w:hAnsiTheme="minorEastAsia" w:hint="eastAsia"/>
          <w:sz w:val="24"/>
        </w:rPr>
        <w:t>谈判</w:t>
      </w:r>
      <w:r>
        <w:rPr>
          <w:rFonts w:asciiTheme="minorEastAsia" w:eastAsiaTheme="minorEastAsia" w:hAnsiTheme="minorEastAsia"/>
          <w:sz w:val="24"/>
        </w:rPr>
        <w:t>保证金。</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3</w:t>
      </w:r>
      <w:r>
        <w:rPr>
          <w:rFonts w:asciiTheme="minorEastAsia" w:eastAsiaTheme="minorEastAsia" w:hAnsiTheme="minorEastAsia"/>
          <w:sz w:val="24"/>
        </w:rPr>
        <w:t>谈判保证金缴纳人名称与供应商名称应当一致。除非谈判文件另有规定，分公司或子公司代缴谈判保证金，视同名称不一致。谈判保证金缴纳人名称与供应商名称不一致的，</w:t>
      </w:r>
      <w:r>
        <w:rPr>
          <w:rFonts w:asciiTheme="minorEastAsia" w:eastAsiaTheme="minorEastAsia" w:hAnsiTheme="minorEastAsia" w:hint="eastAsia"/>
          <w:sz w:val="24"/>
        </w:rPr>
        <w:t>其响应文件将被认定为</w:t>
      </w:r>
      <w:r>
        <w:rPr>
          <w:rFonts w:asciiTheme="minorEastAsia" w:eastAsiaTheme="minorEastAsia" w:hAnsiTheme="minorEastAsia"/>
          <w:b/>
          <w:sz w:val="24"/>
        </w:rPr>
        <w:t>响应无效</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4</w:t>
      </w:r>
      <w:r>
        <w:rPr>
          <w:rFonts w:asciiTheme="minorEastAsia" w:eastAsiaTheme="minorEastAsia" w:hAnsiTheme="minorEastAsia"/>
          <w:sz w:val="24"/>
        </w:rPr>
        <w:t>联合体参加谈判的，可以由联合体中的一方或者共同提交谈判保证金。以一方名义提交谈判保证金的，对联合体各方均具有约束力。</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5</w:t>
      </w:r>
      <w:r>
        <w:rPr>
          <w:rFonts w:asciiTheme="minorEastAsia" w:eastAsiaTheme="minorEastAsia" w:hAnsiTheme="minorEastAsia"/>
          <w:sz w:val="24"/>
        </w:rPr>
        <w:t>采购代理机构将在成交通知书发出后五个工作日内退还未成交供应商的谈判保证金，在采购合同签订后五个工作日内退还成交供应商的谈判保证金；</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6</w:t>
      </w:r>
      <w:r>
        <w:rPr>
          <w:rFonts w:asciiTheme="minorEastAsia" w:eastAsiaTheme="minorEastAsia" w:hAnsiTheme="minorEastAsia"/>
          <w:sz w:val="24"/>
        </w:rPr>
        <w:t>因供应商自身原因导致无法及时退还的，采购人或采购代理机构将不承担相应责任。</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7</w:t>
      </w:r>
      <w:r>
        <w:rPr>
          <w:rFonts w:asciiTheme="minorEastAsia" w:eastAsiaTheme="minorEastAsia" w:hAnsiTheme="minorEastAsia" w:hint="eastAsia"/>
          <w:sz w:val="24"/>
        </w:rPr>
        <w:t>有</w:t>
      </w:r>
      <w:r>
        <w:rPr>
          <w:rFonts w:asciiTheme="minorEastAsia" w:eastAsiaTheme="minorEastAsia" w:hAnsiTheme="minorEastAsia"/>
          <w:sz w:val="24"/>
        </w:rPr>
        <w:t>下列情形</w:t>
      </w:r>
      <w:r>
        <w:rPr>
          <w:rFonts w:asciiTheme="minorEastAsia" w:eastAsiaTheme="minorEastAsia" w:hAnsiTheme="minorEastAsia" w:hint="eastAsia"/>
          <w:sz w:val="24"/>
        </w:rPr>
        <w:t>之一</w:t>
      </w:r>
      <w:r>
        <w:rPr>
          <w:rFonts w:asciiTheme="minorEastAsia" w:eastAsiaTheme="minorEastAsia" w:hAnsiTheme="minorEastAsia"/>
          <w:sz w:val="24"/>
        </w:rPr>
        <w:t>的，谈判保证金不予退还：</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sz w:val="24"/>
        </w:rPr>
        <w:t>）供应商在提交响应文件截止时间后撤回响应文件的；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sz w:val="24"/>
        </w:rPr>
        <w:t>）供应商在响应文件中提供虚假材料的；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sz w:val="24"/>
        </w:rPr>
        <w:t>）除因不可抗力或谈判文件认可的情形以外，成交供应商放弃成交资格或不与采购人签订合同的；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sz w:val="24"/>
        </w:rPr>
        <w:t>）供应商与采购人、其他供应商或者采购代理机构恶意串通的；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sz w:val="24"/>
        </w:rPr>
        <w:t>）</w:t>
      </w:r>
      <w:r>
        <w:rPr>
          <w:rFonts w:asciiTheme="minorEastAsia" w:eastAsiaTheme="minorEastAsia" w:hAnsiTheme="minorEastAsia" w:hint="eastAsia"/>
          <w:sz w:val="24"/>
          <w:u w:val="single"/>
        </w:rPr>
        <w:t>供应商须知前附表</w:t>
      </w:r>
      <w:r>
        <w:rPr>
          <w:rFonts w:asciiTheme="minorEastAsia" w:eastAsiaTheme="minorEastAsia" w:hAnsiTheme="minorEastAsia" w:hint="eastAsia"/>
          <w:sz w:val="24"/>
        </w:rPr>
        <w:t>中规定的其他不予退还谈判保证金的情形。</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4.</w:t>
      </w:r>
      <w:r>
        <w:rPr>
          <w:rFonts w:asciiTheme="minorEastAsia" w:eastAsiaTheme="minorEastAsia" w:hAnsiTheme="minorEastAsia" w:hint="eastAsia"/>
          <w:b/>
          <w:sz w:val="24"/>
        </w:rPr>
        <w:t>谈判有效期</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14.1</w:t>
      </w:r>
      <w:r>
        <w:rPr>
          <w:rFonts w:asciiTheme="minorEastAsia" w:eastAsiaTheme="minorEastAsia" w:hAnsiTheme="minorEastAsia"/>
          <w:sz w:val="24"/>
        </w:rPr>
        <w:t>谈判有效期为从响应文件提交截止之日算起的日历天数，谈判有效期详见供应商须知前附表。</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14.2</w:t>
      </w:r>
      <w:r>
        <w:rPr>
          <w:rFonts w:asciiTheme="minorEastAsia" w:eastAsiaTheme="minorEastAsia" w:hAnsiTheme="minorEastAsia"/>
          <w:sz w:val="24"/>
        </w:rPr>
        <w:t>在谈判有效期内，供应商的谈判保持有效，供应商不得要求撤销或修改其响应文件。谈判有效期不满足要求的响应，其响应文件将被认定为</w:t>
      </w:r>
      <w:r>
        <w:rPr>
          <w:rFonts w:asciiTheme="minorEastAsia" w:eastAsiaTheme="minorEastAsia" w:hAnsiTheme="minorEastAsia"/>
          <w:b/>
          <w:sz w:val="24"/>
        </w:rPr>
        <w:t>响应无</w:t>
      </w:r>
      <w:r>
        <w:rPr>
          <w:rFonts w:asciiTheme="minorEastAsia" w:eastAsiaTheme="minorEastAsia" w:hAnsiTheme="minorEastAsia"/>
          <w:b/>
          <w:sz w:val="24"/>
        </w:rPr>
        <w:lastRenderedPageBreak/>
        <w:t>效</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14.3</w:t>
      </w:r>
      <w:r>
        <w:rPr>
          <w:rFonts w:asciiTheme="minorEastAsia" w:eastAsiaTheme="minorEastAsia" w:hAnsiTheme="minorEastAsia"/>
          <w:sz w:val="24"/>
        </w:rPr>
        <w:t>为保证有充分时间签订合同，采购人或采购代理机构可根据实际情况，在原谈判有效期截止之前，要求供应商延长谈判有效期。接受该要求的供应商将不会被要求和允许修正其响应文件。供应商可以拒绝延长谈判有</w:t>
      </w:r>
      <w:r>
        <w:rPr>
          <w:rFonts w:asciiTheme="minorEastAsia" w:eastAsiaTheme="minorEastAsia" w:hAnsiTheme="minorEastAsia"/>
          <w:sz w:val="24"/>
        </w:rPr>
        <w:t>效期的要求，且不承担任何责任。上述要求和答复都应以书面形式提交。</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5.</w:t>
      </w:r>
      <w:r>
        <w:rPr>
          <w:rFonts w:asciiTheme="minorEastAsia" w:eastAsiaTheme="minorEastAsia" w:hAnsiTheme="minorEastAsia" w:hint="eastAsia"/>
          <w:b/>
          <w:sz w:val="24"/>
        </w:rPr>
        <w:t>响应文件的制作</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15.1</w:t>
      </w:r>
      <w:r>
        <w:rPr>
          <w:rFonts w:asciiTheme="minorEastAsia" w:eastAsiaTheme="minorEastAsia" w:hAnsiTheme="minorEastAsia" w:hint="eastAsia"/>
          <w:sz w:val="24"/>
        </w:rPr>
        <w:t>本项目要求提供</w:t>
      </w:r>
      <w:r>
        <w:rPr>
          <w:rFonts w:asciiTheme="minorEastAsia" w:eastAsiaTheme="minorEastAsia" w:hAnsiTheme="minorEastAsia" w:hint="eastAsia"/>
          <w:sz w:val="24"/>
        </w:rPr>
        <w:t>纸质版</w:t>
      </w:r>
      <w:r>
        <w:rPr>
          <w:rFonts w:asciiTheme="minorEastAsia" w:eastAsiaTheme="minorEastAsia" w:hAnsiTheme="minorEastAsia" w:hint="eastAsia"/>
          <w:sz w:val="24"/>
        </w:rPr>
        <w:t>响应文件，响应</w:t>
      </w:r>
      <w:r>
        <w:rPr>
          <w:rFonts w:asciiTheme="minorEastAsia" w:eastAsiaTheme="minorEastAsia" w:hAnsiTheme="minorEastAsia"/>
          <w:sz w:val="24"/>
        </w:rPr>
        <w:t>文件的制作应满足以下规定：</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sz w:val="24"/>
        </w:rPr>
        <w:t>）在第</w:t>
      </w:r>
      <w:r>
        <w:rPr>
          <w:rFonts w:asciiTheme="minorEastAsia" w:eastAsiaTheme="minorEastAsia" w:hAnsiTheme="minorEastAsia" w:hint="eastAsia"/>
          <w:sz w:val="24"/>
        </w:rPr>
        <w:t>六</w:t>
      </w:r>
      <w:r>
        <w:rPr>
          <w:rFonts w:asciiTheme="minorEastAsia" w:eastAsiaTheme="minorEastAsia" w:hAnsiTheme="minorEastAsia"/>
          <w:sz w:val="24"/>
        </w:rPr>
        <w:t>章</w:t>
      </w:r>
      <w:r>
        <w:rPr>
          <w:rFonts w:asciiTheme="minorEastAsia" w:eastAsiaTheme="minorEastAsia" w:hAnsiTheme="minorEastAsia"/>
          <w:sz w:val="24"/>
        </w:rPr>
        <w:t>“</w:t>
      </w:r>
      <w:r>
        <w:rPr>
          <w:rFonts w:asciiTheme="minorEastAsia" w:eastAsiaTheme="minorEastAsia" w:hAnsiTheme="minorEastAsia" w:hint="eastAsia"/>
          <w:sz w:val="24"/>
        </w:rPr>
        <w:t>响应</w:t>
      </w:r>
      <w:r>
        <w:rPr>
          <w:rFonts w:asciiTheme="minorEastAsia" w:eastAsiaTheme="minorEastAsia" w:hAnsiTheme="minorEastAsia"/>
          <w:sz w:val="24"/>
        </w:rPr>
        <w:t>文件格式</w:t>
      </w:r>
      <w:r>
        <w:rPr>
          <w:rFonts w:asciiTheme="minorEastAsia" w:eastAsiaTheme="minorEastAsia" w:hAnsiTheme="minorEastAsia"/>
          <w:sz w:val="24"/>
        </w:rPr>
        <w:t>”</w:t>
      </w:r>
      <w:r>
        <w:rPr>
          <w:rFonts w:asciiTheme="minorEastAsia" w:eastAsiaTheme="minorEastAsia" w:hAnsiTheme="minorEastAsia"/>
          <w:sz w:val="24"/>
        </w:rPr>
        <w:t>中要求</w:t>
      </w:r>
      <w:r>
        <w:rPr>
          <w:rFonts w:asciiTheme="minorEastAsia" w:eastAsiaTheme="minorEastAsia" w:hAnsiTheme="minorEastAsia" w:hint="eastAsia"/>
          <w:sz w:val="24"/>
        </w:rPr>
        <w:t>加</w:t>
      </w:r>
      <w:r>
        <w:rPr>
          <w:rFonts w:asciiTheme="minorEastAsia" w:eastAsiaTheme="minorEastAsia" w:hAnsiTheme="minorEastAsia"/>
          <w:sz w:val="24"/>
        </w:rPr>
        <w:t>盖</w:t>
      </w:r>
      <w:r>
        <w:rPr>
          <w:rFonts w:asciiTheme="minorEastAsia" w:eastAsiaTheme="minorEastAsia" w:hAnsiTheme="minorEastAsia" w:hint="eastAsia"/>
          <w:sz w:val="24"/>
        </w:rPr>
        <w:t>供应商签</w:t>
      </w:r>
      <w:r>
        <w:rPr>
          <w:rFonts w:asciiTheme="minorEastAsia" w:eastAsiaTheme="minorEastAsia" w:hAnsiTheme="minorEastAsia"/>
          <w:sz w:val="24"/>
        </w:rPr>
        <w:t>章处，</w:t>
      </w:r>
      <w:r>
        <w:rPr>
          <w:rFonts w:asciiTheme="minorEastAsia" w:eastAsiaTheme="minorEastAsia" w:hAnsiTheme="minorEastAsia" w:hint="eastAsia"/>
          <w:sz w:val="24"/>
        </w:rPr>
        <w:t>供应商</w:t>
      </w:r>
      <w:r>
        <w:rPr>
          <w:rFonts w:asciiTheme="minorEastAsia" w:eastAsiaTheme="minorEastAsia" w:hAnsiTheme="minorEastAsia"/>
          <w:sz w:val="24"/>
        </w:rPr>
        <w:t>均应加盖</w:t>
      </w:r>
      <w:r>
        <w:rPr>
          <w:rFonts w:asciiTheme="minorEastAsia" w:eastAsiaTheme="minorEastAsia" w:hAnsiTheme="minorEastAsia" w:hint="eastAsia"/>
          <w:sz w:val="24"/>
        </w:rPr>
        <w:t>供应商签</w:t>
      </w:r>
      <w:r>
        <w:rPr>
          <w:rFonts w:asciiTheme="minorEastAsia" w:eastAsiaTheme="minorEastAsia" w:hAnsiTheme="minorEastAsia"/>
          <w:sz w:val="24"/>
        </w:rPr>
        <w:t>章</w:t>
      </w:r>
      <w:r>
        <w:rPr>
          <w:rFonts w:asciiTheme="minorEastAsia" w:eastAsiaTheme="minorEastAsia" w:hAnsiTheme="minorEastAsia" w:hint="eastAsia"/>
          <w:sz w:val="24"/>
        </w:rPr>
        <w:t>或公章</w:t>
      </w:r>
      <w:r>
        <w:rPr>
          <w:rFonts w:asciiTheme="minorEastAsia" w:eastAsiaTheme="minorEastAsia" w:hAnsiTheme="minorEastAsia"/>
          <w:sz w:val="24"/>
        </w:rPr>
        <w:t>。联合体参加谈判的，除联合体协议</w:t>
      </w:r>
      <w:r>
        <w:rPr>
          <w:rFonts w:asciiTheme="minorEastAsia" w:eastAsiaTheme="minorEastAsia" w:hAnsiTheme="minorEastAsia" w:hint="eastAsia"/>
          <w:sz w:val="24"/>
        </w:rPr>
        <w:t>及谈判文件规定须联合体各成员单位各自盖章的证明材料</w:t>
      </w:r>
      <w:r>
        <w:rPr>
          <w:rFonts w:asciiTheme="minorEastAsia" w:eastAsiaTheme="minorEastAsia" w:hAnsiTheme="minorEastAsia"/>
          <w:sz w:val="24"/>
        </w:rPr>
        <w:t>外，</w:t>
      </w:r>
      <w:r>
        <w:rPr>
          <w:rFonts w:asciiTheme="minorEastAsia" w:eastAsiaTheme="minorEastAsia" w:hAnsiTheme="minorEastAsia" w:hint="eastAsia"/>
          <w:sz w:val="24"/>
        </w:rPr>
        <w:t>响应</w:t>
      </w:r>
      <w:r>
        <w:rPr>
          <w:rFonts w:asciiTheme="minorEastAsia" w:eastAsiaTheme="minorEastAsia" w:hAnsiTheme="minorEastAsia"/>
          <w:sz w:val="24"/>
        </w:rPr>
        <w:t>文件由联合体牵头人按上述规定加盖联合体牵头人单位</w:t>
      </w:r>
      <w:r>
        <w:rPr>
          <w:rFonts w:asciiTheme="minorEastAsia" w:eastAsiaTheme="minorEastAsia" w:hAnsiTheme="minorEastAsia" w:hint="eastAsia"/>
          <w:sz w:val="24"/>
        </w:rPr>
        <w:t>签</w:t>
      </w:r>
      <w:r>
        <w:rPr>
          <w:rFonts w:asciiTheme="minorEastAsia" w:eastAsiaTheme="minorEastAsia" w:hAnsiTheme="minorEastAsia"/>
          <w:sz w:val="24"/>
        </w:rPr>
        <w:t>章</w:t>
      </w:r>
      <w:r>
        <w:rPr>
          <w:rFonts w:asciiTheme="minorEastAsia" w:eastAsiaTheme="minorEastAsia" w:hAnsiTheme="minorEastAsia" w:hint="eastAsia"/>
          <w:sz w:val="24"/>
        </w:rPr>
        <w:t>或公章</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响应</w:t>
      </w:r>
      <w:r>
        <w:rPr>
          <w:rFonts w:asciiTheme="minorEastAsia" w:eastAsiaTheme="minorEastAsia" w:hAnsiTheme="minorEastAsia"/>
          <w:sz w:val="24"/>
        </w:rPr>
        <w:t>文件制作完成后，</w:t>
      </w:r>
      <w:r>
        <w:rPr>
          <w:rFonts w:asciiTheme="minorEastAsia" w:eastAsiaTheme="minorEastAsia" w:hAnsiTheme="minorEastAsia" w:hint="eastAsia"/>
          <w:sz w:val="24"/>
        </w:rPr>
        <w:t>供应商</w:t>
      </w:r>
      <w:r>
        <w:rPr>
          <w:rFonts w:asciiTheme="minorEastAsia" w:eastAsiaTheme="minorEastAsia" w:hAnsiTheme="minorEastAsia"/>
          <w:sz w:val="24"/>
        </w:rPr>
        <w:t>应对</w:t>
      </w:r>
      <w:r>
        <w:rPr>
          <w:rFonts w:asciiTheme="minorEastAsia" w:eastAsiaTheme="minorEastAsia" w:hAnsiTheme="minorEastAsia" w:hint="eastAsia"/>
          <w:sz w:val="24"/>
        </w:rPr>
        <w:t>响应</w:t>
      </w:r>
      <w:r>
        <w:rPr>
          <w:rFonts w:asciiTheme="minorEastAsia" w:eastAsiaTheme="minorEastAsia" w:hAnsiTheme="minorEastAsia"/>
          <w:sz w:val="24"/>
        </w:rPr>
        <w:t>文件进行文件</w:t>
      </w:r>
      <w:r>
        <w:rPr>
          <w:rFonts w:asciiTheme="minorEastAsia" w:eastAsiaTheme="minorEastAsia" w:hAnsiTheme="minorEastAsia" w:hint="eastAsia"/>
          <w:sz w:val="24"/>
        </w:rPr>
        <w:t>密封</w:t>
      </w:r>
      <w:r>
        <w:rPr>
          <w:rFonts w:asciiTheme="minorEastAsia" w:eastAsiaTheme="minorEastAsia" w:hAnsiTheme="minorEastAsia"/>
          <w:sz w:val="24"/>
        </w:rPr>
        <w:t>，形成</w:t>
      </w:r>
      <w:r>
        <w:rPr>
          <w:rFonts w:asciiTheme="minorEastAsia" w:eastAsiaTheme="minorEastAsia" w:hAnsiTheme="minorEastAsia" w:hint="eastAsia"/>
          <w:sz w:val="24"/>
        </w:rPr>
        <w:t>密封</w:t>
      </w:r>
      <w:r>
        <w:rPr>
          <w:rFonts w:asciiTheme="minorEastAsia" w:eastAsiaTheme="minorEastAsia" w:hAnsiTheme="minorEastAsia"/>
          <w:sz w:val="24"/>
        </w:rPr>
        <w:t>的</w:t>
      </w:r>
      <w:r>
        <w:rPr>
          <w:rFonts w:asciiTheme="minorEastAsia" w:eastAsiaTheme="minorEastAsia" w:hAnsiTheme="minorEastAsia" w:hint="eastAsia"/>
          <w:sz w:val="24"/>
        </w:rPr>
        <w:t>响应</w:t>
      </w:r>
      <w:r>
        <w:rPr>
          <w:rFonts w:asciiTheme="minorEastAsia" w:eastAsiaTheme="minorEastAsia" w:hAnsiTheme="minorEastAsia"/>
          <w:sz w:val="24"/>
        </w:rPr>
        <w:t>文件</w:t>
      </w:r>
      <w:r>
        <w:rPr>
          <w:rFonts w:asciiTheme="minorEastAsia" w:eastAsiaTheme="minorEastAsia" w:hAnsiTheme="minorEastAsia" w:hint="eastAsia"/>
          <w:sz w:val="24"/>
        </w:rPr>
        <w:t>，</w:t>
      </w:r>
      <w:r>
        <w:rPr>
          <w:rFonts w:asciiTheme="minorEastAsia" w:eastAsiaTheme="minorEastAsia" w:hAnsiTheme="minorEastAsia" w:hint="eastAsia"/>
          <w:sz w:val="24"/>
        </w:rPr>
        <w:t>并在响应文件提交截止时间前提交</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15.2</w:t>
      </w:r>
      <w:r>
        <w:rPr>
          <w:rFonts w:asciiTheme="minorEastAsia" w:eastAsiaTheme="minorEastAsia" w:hAnsiTheme="minorEastAsia"/>
          <w:sz w:val="24"/>
        </w:rPr>
        <w:t>因</w:t>
      </w:r>
      <w:r>
        <w:rPr>
          <w:rFonts w:asciiTheme="minorEastAsia" w:eastAsiaTheme="minorEastAsia" w:hAnsiTheme="minorEastAsia" w:hint="eastAsia"/>
          <w:sz w:val="24"/>
        </w:rPr>
        <w:t>供应商</w:t>
      </w:r>
      <w:r>
        <w:rPr>
          <w:rFonts w:asciiTheme="minorEastAsia" w:eastAsiaTheme="minorEastAsia" w:hAnsiTheme="minorEastAsia"/>
          <w:sz w:val="24"/>
        </w:rPr>
        <w:t>自身原因而导致</w:t>
      </w:r>
      <w:r>
        <w:rPr>
          <w:rFonts w:asciiTheme="minorEastAsia" w:eastAsiaTheme="minorEastAsia" w:hAnsiTheme="minorEastAsia" w:hint="eastAsia"/>
          <w:sz w:val="24"/>
        </w:rPr>
        <w:t>响应</w:t>
      </w:r>
      <w:r>
        <w:rPr>
          <w:rFonts w:asciiTheme="minorEastAsia" w:eastAsiaTheme="minorEastAsia" w:hAnsiTheme="minorEastAsia"/>
          <w:sz w:val="24"/>
        </w:rPr>
        <w:t>文件</w:t>
      </w:r>
      <w:r>
        <w:rPr>
          <w:rFonts w:asciiTheme="minorEastAsia" w:eastAsiaTheme="minorEastAsia" w:hAnsiTheme="minorEastAsia" w:hint="eastAsia"/>
          <w:sz w:val="24"/>
        </w:rPr>
        <w:t>密封不符合要求的</w:t>
      </w:r>
      <w:r>
        <w:rPr>
          <w:rFonts w:asciiTheme="minorEastAsia" w:eastAsiaTheme="minorEastAsia" w:hAnsiTheme="minorEastAsia"/>
          <w:sz w:val="24"/>
        </w:rPr>
        <w:t>，该</w:t>
      </w:r>
      <w:r>
        <w:rPr>
          <w:rFonts w:asciiTheme="minorEastAsia" w:eastAsiaTheme="minorEastAsia" w:hAnsiTheme="minorEastAsia" w:hint="eastAsia"/>
          <w:sz w:val="24"/>
        </w:rPr>
        <w:t>响应文件</w:t>
      </w:r>
      <w:r>
        <w:rPr>
          <w:rFonts w:asciiTheme="minorEastAsia" w:eastAsiaTheme="minorEastAsia" w:hAnsiTheme="minorEastAsia"/>
          <w:sz w:val="24"/>
        </w:rPr>
        <w:t>视为无效</w:t>
      </w:r>
      <w:r>
        <w:rPr>
          <w:rFonts w:asciiTheme="minorEastAsia" w:eastAsiaTheme="minorEastAsia" w:hAnsiTheme="minorEastAsia" w:hint="eastAsia"/>
          <w:sz w:val="24"/>
        </w:rPr>
        <w:t>响应文件</w:t>
      </w:r>
      <w:r>
        <w:rPr>
          <w:rFonts w:asciiTheme="minorEastAsia" w:eastAsiaTheme="minorEastAsia" w:hAnsiTheme="minorEastAsia"/>
          <w:sz w:val="24"/>
        </w:rPr>
        <w:t>，</w:t>
      </w:r>
      <w:r>
        <w:rPr>
          <w:rFonts w:asciiTheme="minorEastAsia" w:eastAsiaTheme="minorEastAsia" w:hAnsiTheme="minorEastAsia" w:hint="eastAsia"/>
          <w:sz w:val="24"/>
        </w:rPr>
        <w:t>供应商</w:t>
      </w:r>
      <w:r>
        <w:rPr>
          <w:rFonts w:asciiTheme="minorEastAsia" w:eastAsiaTheme="minorEastAsia" w:hAnsiTheme="minorEastAsia"/>
          <w:sz w:val="24"/>
        </w:rPr>
        <w:t>自行承担由此导致的全部责任。</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5.3</w:t>
      </w:r>
      <w:r>
        <w:rPr>
          <w:rFonts w:asciiTheme="minorEastAsia" w:eastAsiaTheme="minorEastAsia" w:hAnsiTheme="minorEastAsia" w:hint="eastAsia"/>
          <w:sz w:val="24"/>
        </w:rPr>
        <w:t>谈判现场提交的其他材料要求详见</w:t>
      </w:r>
      <w:r>
        <w:rPr>
          <w:rFonts w:asciiTheme="minorEastAsia" w:eastAsiaTheme="minorEastAsia" w:hAnsiTheme="minorEastAsia" w:hint="eastAsia"/>
          <w:sz w:val="24"/>
          <w:u w:val="single"/>
        </w:rPr>
        <w:t>供应商须知前附表</w:t>
      </w:r>
      <w:r>
        <w:rPr>
          <w:rFonts w:asciiTheme="minorEastAsia" w:eastAsiaTheme="minorEastAsia" w:hAnsiTheme="minorEastAsia" w:hint="eastAsia"/>
          <w:sz w:val="24"/>
        </w:rPr>
        <w:t>。</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6.</w:t>
      </w:r>
      <w:r>
        <w:rPr>
          <w:rFonts w:hint="eastAsia"/>
        </w:rPr>
        <w:t xml:space="preserve"> </w:t>
      </w:r>
      <w:r>
        <w:rPr>
          <w:rFonts w:asciiTheme="minorEastAsia" w:eastAsiaTheme="minorEastAsia" w:hAnsiTheme="minorEastAsia" w:hint="eastAsia"/>
          <w:b/>
          <w:sz w:val="24"/>
        </w:rPr>
        <w:t>响应文件提交截止时间</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sz w:val="24"/>
        </w:rPr>
        <w:t>供应商应在供应商须知前附表中规定的</w:t>
      </w:r>
      <w:r>
        <w:rPr>
          <w:rFonts w:asciiTheme="minorEastAsia" w:eastAsiaTheme="minorEastAsia" w:hAnsiTheme="minorEastAsia" w:hint="eastAsia"/>
          <w:sz w:val="24"/>
        </w:rPr>
        <w:t>响应文件提交</w:t>
      </w:r>
      <w:r>
        <w:rPr>
          <w:rFonts w:asciiTheme="minorEastAsia" w:eastAsiaTheme="minorEastAsia" w:hAnsiTheme="minorEastAsia"/>
          <w:sz w:val="24"/>
        </w:rPr>
        <w:t>截止时间前，在</w:t>
      </w:r>
      <w:r>
        <w:rPr>
          <w:rFonts w:asciiTheme="minorEastAsia" w:eastAsiaTheme="minorEastAsia" w:hAnsiTheme="minorEastAsia" w:hint="eastAsia"/>
          <w:sz w:val="24"/>
        </w:rPr>
        <w:t>谈判地点</w:t>
      </w:r>
      <w:r>
        <w:rPr>
          <w:rFonts w:asciiTheme="minorEastAsia" w:eastAsiaTheme="minorEastAsia" w:hAnsiTheme="minorEastAsia"/>
          <w:sz w:val="24"/>
        </w:rPr>
        <w:t>提交</w:t>
      </w:r>
      <w:r>
        <w:rPr>
          <w:rFonts w:asciiTheme="minorEastAsia" w:eastAsiaTheme="minorEastAsia" w:hAnsiTheme="minorEastAsia" w:hint="eastAsia"/>
          <w:sz w:val="24"/>
        </w:rPr>
        <w:t>密封的</w:t>
      </w:r>
      <w:r>
        <w:rPr>
          <w:rFonts w:asciiTheme="minorEastAsia" w:eastAsiaTheme="minorEastAsia" w:hAnsiTheme="minorEastAsia"/>
          <w:sz w:val="24"/>
        </w:rPr>
        <w:t>响应文件。</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16.2</w:t>
      </w:r>
      <w:r>
        <w:rPr>
          <w:rFonts w:asciiTheme="minorEastAsia" w:eastAsiaTheme="minorEastAsia" w:hAnsiTheme="minorEastAsia" w:hint="eastAsia"/>
          <w:sz w:val="24"/>
        </w:rPr>
        <w:t>供应商</w:t>
      </w:r>
      <w:r>
        <w:rPr>
          <w:rFonts w:asciiTheme="minorEastAsia" w:eastAsiaTheme="minorEastAsia" w:hAnsiTheme="minorEastAsia"/>
          <w:sz w:val="24"/>
        </w:rPr>
        <w:t>在</w:t>
      </w:r>
      <w:r>
        <w:rPr>
          <w:rFonts w:asciiTheme="minorEastAsia" w:eastAsiaTheme="minorEastAsia" w:hAnsiTheme="minorEastAsia" w:hint="eastAsia"/>
          <w:sz w:val="24"/>
        </w:rPr>
        <w:t>谈判</w:t>
      </w:r>
      <w:r>
        <w:rPr>
          <w:rFonts w:asciiTheme="minorEastAsia" w:eastAsiaTheme="minorEastAsia" w:hAnsiTheme="minorEastAsia"/>
          <w:sz w:val="24"/>
        </w:rPr>
        <w:t>文件规定的</w:t>
      </w:r>
      <w:r>
        <w:rPr>
          <w:rFonts w:asciiTheme="minorEastAsia" w:eastAsiaTheme="minorEastAsia" w:hAnsiTheme="minorEastAsia" w:hint="eastAsia"/>
          <w:sz w:val="24"/>
        </w:rPr>
        <w:t>响应文件提交截止时间</w:t>
      </w:r>
      <w:r>
        <w:rPr>
          <w:rFonts w:asciiTheme="minorEastAsia" w:eastAsiaTheme="minorEastAsia" w:hAnsiTheme="minorEastAsia"/>
          <w:sz w:val="24"/>
        </w:rPr>
        <w:t>前</w:t>
      </w:r>
      <w:r>
        <w:rPr>
          <w:rFonts w:asciiTheme="minorEastAsia" w:eastAsiaTheme="minorEastAsia" w:hAnsiTheme="minorEastAsia" w:hint="eastAsia"/>
          <w:sz w:val="24"/>
        </w:rPr>
        <w:t>提交</w:t>
      </w:r>
      <w:r>
        <w:rPr>
          <w:rFonts w:asciiTheme="minorEastAsia" w:eastAsiaTheme="minorEastAsia" w:hAnsiTheme="minorEastAsia"/>
          <w:sz w:val="24"/>
        </w:rPr>
        <w:t>了</w:t>
      </w:r>
      <w:r>
        <w:rPr>
          <w:rFonts w:asciiTheme="minorEastAsia" w:eastAsiaTheme="minorEastAsia" w:hAnsiTheme="minorEastAsia" w:hint="eastAsia"/>
          <w:sz w:val="24"/>
        </w:rPr>
        <w:t>响应</w:t>
      </w:r>
      <w:r>
        <w:rPr>
          <w:rFonts w:asciiTheme="minorEastAsia" w:eastAsiaTheme="minorEastAsia" w:hAnsiTheme="minorEastAsia"/>
          <w:sz w:val="24"/>
        </w:rPr>
        <w:t>文件，但</w:t>
      </w:r>
      <w:r>
        <w:rPr>
          <w:rFonts w:asciiTheme="minorEastAsia" w:eastAsiaTheme="minorEastAsia" w:hAnsiTheme="minorEastAsia" w:hint="eastAsia"/>
          <w:sz w:val="24"/>
        </w:rPr>
        <w:t>密封不符合要求的</w:t>
      </w:r>
      <w:r>
        <w:rPr>
          <w:rFonts w:asciiTheme="minorEastAsia" w:eastAsiaTheme="minorEastAsia" w:hAnsiTheme="minorEastAsia"/>
          <w:sz w:val="24"/>
        </w:rPr>
        <w:t>，</w:t>
      </w:r>
      <w:r>
        <w:rPr>
          <w:rFonts w:asciiTheme="minorEastAsia" w:eastAsiaTheme="minorEastAsia" w:hAnsiTheme="minorEastAsia" w:hint="eastAsia"/>
          <w:b/>
          <w:sz w:val="24"/>
        </w:rPr>
        <w:t>响应</w:t>
      </w:r>
      <w:r>
        <w:rPr>
          <w:rFonts w:asciiTheme="minorEastAsia" w:eastAsiaTheme="minorEastAsia" w:hAnsiTheme="minorEastAsia"/>
          <w:b/>
          <w:sz w:val="24"/>
        </w:rPr>
        <w:t>无效</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16.</w:t>
      </w:r>
      <w:r>
        <w:rPr>
          <w:rFonts w:asciiTheme="minorEastAsia" w:eastAsiaTheme="minorEastAsia" w:hAnsiTheme="minorEastAsia" w:hint="eastAsia"/>
          <w:sz w:val="24"/>
        </w:rPr>
        <w:t>3</w:t>
      </w:r>
      <w:r>
        <w:rPr>
          <w:rFonts w:asciiTheme="minorEastAsia" w:eastAsiaTheme="minorEastAsia" w:hAnsiTheme="minorEastAsia"/>
          <w:sz w:val="24"/>
        </w:rPr>
        <w:t>采购人和采购代理机构延迟</w:t>
      </w:r>
      <w:r>
        <w:rPr>
          <w:rFonts w:asciiTheme="minorEastAsia" w:eastAsiaTheme="minorEastAsia" w:hAnsiTheme="minorEastAsia" w:hint="eastAsia"/>
          <w:sz w:val="24"/>
        </w:rPr>
        <w:t>响应文件提交截止时间的</w:t>
      </w:r>
      <w:r>
        <w:rPr>
          <w:rFonts w:asciiTheme="minorEastAsia" w:eastAsiaTheme="minorEastAsia" w:hAnsiTheme="minorEastAsia"/>
          <w:sz w:val="24"/>
        </w:rPr>
        <w:t>。在此情况下，采购人、采购代理机构和供应商受</w:t>
      </w:r>
      <w:r>
        <w:rPr>
          <w:rFonts w:asciiTheme="minorEastAsia" w:eastAsiaTheme="minorEastAsia" w:hAnsiTheme="minorEastAsia" w:hint="eastAsia"/>
          <w:sz w:val="24"/>
        </w:rPr>
        <w:t>响应文件提交截止时间</w:t>
      </w:r>
      <w:r>
        <w:rPr>
          <w:rFonts w:asciiTheme="minorEastAsia" w:eastAsiaTheme="minorEastAsia" w:hAnsiTheme="minorEastAsia"/>
          <w:sz w:val="24"/>
        </w:rPr>
        <w:t>制约的所有权利和义务均应延长至新的截止时间。</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7.</w:t>
      </w:r>
      <w:r>
        <w:rPr>
          <w:rFonts w:asciiTheme="minorEastAsia" w:eastAsiaTheme="minorEastAsia" w:hAnsiTheme="minorEastAsia" w:hint="eastAsia"/>
          <w:b/>
          <w:sz w:val="24"/>
        </w:rPr>
        <w:t>响应文件的提交、修改与撤回</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17</w:t>
      </w:r>
      <w:r>
        <w:rPr>
          <w:rFonts w:asciiTheme="minorEastAsia" w:eastAsiaTheme="minorEastAsia" w:hAnsiTheme="minorEastAsia" w:hint="eastAsia"/>
          <w:sz w:val="24"/>
        </w:rPr>
        <w:t>.1</w:t>
      </w:r>
      <w:r>
        <w:rPr>
          <w:rFonts w:asciiTheme="minorEastAsia" w:eastAsiaTheme="minorEastAsia" w:hAnsiTheme="minorEastAsia" w:hint="eastAsia"/>
          <w:sz w:val="24"/>
        </w:rPr>
        <w:t>供应商应当在第一章“谈判公告（谈判邀请）”规定的响应文件提交截止时间前</w:t>
      </w:r>
      <w:r>
        <w:rPr>
          <w:rFonts w:asciiTheme="minorEastAsia" w:eastAsiaTheme="minorEastAsia" w:hAnsiTheme="minorEastAsia"/>
          <w:sz w:val="24"/>
        </w:rPr>
        <w:t>，将</w:t>
      </w:r>
      <w:r>
        <w:rPr>
          <w:rFonts w:asciiTheme="minorEastAsia" w:eastAsiaTheme="minorEastAsia" w:hAnsiTheme="minorEastAsia" w:hint="eastAsia"/>
          <w:sz w:val="24"/>
        </w:rPr>
        <w:t>密封</w:t>
      </w:r>
      <w:r>
        <w:rPr>
          <w:rFonts w:asciiTheme="minorEastAsia" w:eastAsiaTheme="minorEastAsia" w:hAnsiTheme="minorEastAsia"/>
          <w:sz w:val="24"/>
        </w:rPr>
        <w:t>的</w:t>
      </w:r>
      <w:r>
        <w:rPr>
          <w:rFonts w:asciiTheme="minorEastAsia" w:eastAsiaTheme="minorEastAsia" w:hAnsiTheme="minorEastAsia" w:hint="eastAsia"/>
          <w:sz w:val="24"/>
        </w:rPr>
        <w:t>响应</w:t>
      </w:r>
      <w:r>
        <w:rPr>
          <w:rFonts w:asciiTheme="minorEastAsia" w:eastAsiaTheme="minorEastAsia" w:hAnsiTheme="minorEastAsia"/>
          <w:sz w:val="24"/>
        </w:rPr>
        <w:t>文件</w:t>
      </w:r>
      <w:r>
        <w:rPr>
          <w:rFonts w:asciiTheme="minorEastAsia" w:eastAsiaTheme="minorEastAsia" w:hAnsiTheme="minorEastAsia" w:hint="eastAsia"/>
          <w:sz w:val="24"/>
        </w:rPr>
        <w:t>在</w:t>
      </w:r>
      <w:r>
        <w:rPr>
          <w:rFonts w:asciiTheme="minorEastAsia" w:eastAsiaTheme="minorEastAsia" w:hAnsiTheme="minorEastAsia" w:hint="eastAsia"/>
          <w:sz w:val="24"/>
        </w:rPr>
        <w:t>谈判地点提交</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17</w:t>
      </w:r>
      <w:r>
        <w:rPr>
          <w:rFonts w:asciiTheme="minorEastAsia" w:eastAsiaTheme="minorEastAsia" w:hAnsiTheme="minorEastAsia" w:hint="eastAsia"/>
          <w:sz w:val="24"/>
        </w:rPr>
        <w:t>.2</w:t>
      </w:r>
      <w:r>
        <w:rPr>
          <w:rFonts w:asciiTheme="minorEastAsia" w:eastAsiaTheme="minorEastAsia" w:hAnsiTheme="minorEastAsia" w:hint="eastAsia"/>
          <w:sz w:val="24"/>
        </w:rPr>
        <w:t>供应商应当在响应</w:t>
      </w:r>
      <w:r>
        <w:rPr>
          <w:rFonts w:asciiTheme="minorEastAsia" w:eastAsiaTheme="minorEastAsia" w:hAnsiTheme="minorEastAsia"/>
          <w:sz w:val="24"/>
        </w:rPr>
        <w:t>文件</w:t>
      </w:r>
      <w:r>
        <w:rPr>
          <w:rFonts w:asciiTheme="minorEastAsia" w:eastAsiaTheme="minorEastAsia" w:hAnsiTheme="minorEastAsia" w:hint="eastAsia"/>
          <w:sz w:val="24"/>
        </w:rPr>
        <w:t>提交截止时间前完成响应文件</w:t>
      </w:r>
      <w:r>
        <w:rPr>
          <w:rFonts w:asciiTheme="minorEastAsia" w:eastAsiaTheme="minorEastAsia" w:hAnsiTheme="minorEastAsia"/>
          <w:sz w:val="24"/>
        </w:rPr>
        <w:t>的</w:t>
      </w:r>
      <w:r>
        <w:rPr>
          <w:rFonts w:asciiTheme="minorEastAsia" w:eastAsiaTheme="minorEastAsia" w:hAnsiTheme="minorEastAsia" w:hint="eastAsia"/>
          <w:sz w:val="24"/>
        </w:rPr>
        <w:t>提交，并可以补充、修改或者撤回响应文件。响应文件提交截止时间前未完成响应文件</w:t>
      </w:r>
      <w:r>
        <w:rPr>
          <w:rFonts w:asciiTheme="minorEastAsia" w:eastAsiaTheme="minorEastAsia" w:hAnsiTheme="minorEastAsia" w:hint="eastAsia"/>
          <w:sz w:val="24"/>
        </w:rPr>
        <w:t>提交</w:t>
      </w:r>
      <w:r>
        <w:rPr>
          <w:rFonts w:asciiTheme="minorEastAsia" w:eastAsiaTheme="minorEastAsia" w:hAnsiTheme="minorEastAsia" w:hint="eastAsia"/>
          <w:sz w:val="24"/>
        </w:rPr>
        <w:t>的，视为撤回响应文件。未按规定</w:t>
      </w:r>
      <w:r>
        <w:rPr>
          <w:rFonts w:asciiTheme="minorEastAsia" w:eastAsiaTheme="minorEastAsia" w:hAnsiTheme="minorEastAsia" w:hint="eastAsia"/>
          <w:sz w:val="24"/>
        </w:rPr>
        <w:t>密封</w:t>
      </w:r>
      <w:r>
        <w:rPr>
          <w:rFonts w:asciiTheme="minorEastAsia" w:eastAsiaTheme="minorEastAsia" w:hAnsiTheme="minorEastAsia" w:hint="eastAsia"/>
          <w:sz w:val="24"/>
        </w:rPr>
        <w:t>或响应文件提交截止时间后送达的响应</w:t>
      </w:r>
      <w:r>
        <w:rPr>
          <w:rFonts w:asciiTheme="minorEastAsia" w:eastAsiaTheme="minorEastAsia" w:hAnsiTheme="minorEastAsia" w:hint="eastAsia"/>
          <w:sz w:val="24"/>
        </w:rPr>
        <w:lastRenderedPageBreak/>
        <w:t>文件，</w:t>
      </w:r>
      <w:r>
        <w:rPr>
          <w:rFonts w:asciiTheme="minorEastAsia" w:eastAsiaTheme="minorEastAsia" w:hAnsiTheme="minorEastAsia" w:hint="eastAsia"/>
          <w:sz w:val="24"/>
        </w:rPr>
        <w:t>采购人</w:t>
      </w:r>
      <w:r>
        <w:rPr>
          <w:rFonts w:asciiTheme="minorEastAsia" w:eastAsiaTheme="minorEastAsia" w:hAnsiTheme="minorEastAsia" w:hint="eastAsia"/>
          <w:sz w:val="24"/>
        </w:rPr>
        <w:t>应当拒收</w:t>
      </w:r>
      <w:r>
        <w:rPr>
          <w:rFonts w:asciiTheme="minorEastAsia" w:eastAsiaTheme="minorEastAsia" w:hAnsiTheme="minorEastAsia"/>
          <w:sz w:val="24"/>
        </w:rPr>
        <w:t>。</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17</w:t>
      </w: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采购代理机构工作人员在监督员监督下解</w:t>
      </w:r>
      <w:r>
        <w:rPr>
          <w:rFonts w:asciiTheme="minorEastAsia" w:eastAsiaTheme="minorEastAsia" w:hAnsiTheme="minorEastAsia" w:hint="eastAsia"/>
          <w:sz w:val="24"/>
        </w:rPr>
        <w:t>封</w:t>
      </w:r>
      <w:r>
        <w:rPr>
          <w:rFonts w:asciiTheme="minorEastAsia" w:eastAsiaTheme="minorEastAsia" w:hAnsiTheme="minorEastAsia" w:hint="eastAsia"/>
          <w:sz w:val="24"/>
        </w:rPr>
        <w:t>所有响应文件。</w:t>
      </w:r>
    </w:p>
    <w:p w:rsidR="005D2390" w:rsidRDefault="00330EDE">
      <w:pPr>
        <w:spacing w:line="360" w:lineRule="auto"/>
        <w:ind w:firstLine="435"/>
        <w:rPr>
          <w:rFonts w:ascii="宋体" w:eastAsia="宋体" w:hAnsi="宋体"/>
          <w:sz w:val="24"/>
        </w:rPr>
      </w:pPr>
      <w:r>
        <w:rPr>
          <w:rFonts w:asciiTheme="minorEastAsia" w:eastAsiaTheme="minorEastAsia" w:hAnsiTheme="minorEastAsia" w:hint="eastAsia"/>
          <w:sz w:val="24"/>
        </w:rPr>
        <w:t>17.4</w:t>
      </w:r>
      <w:r>
        <w:rPr>
          <w:rFonts w:asciiTheme="minorEastAsia" w:eastAsiaTheme="minorEastAsia" w:hAnsiTheme="minorEastAsia" w:hint="eastAsia"/>
          <w:sz w:val="24"/>
        </w:rPr>
        <w:t>在响应文件提交截止时间之后，供应商不得对其响应文件做任何修改。</w:t>
      </w:r>
      <w:r>
        <w:rPr>
          <w:rFonts w:ascii="宋体" w:eastAsia="宋体" w:hAnsi="宋体" w:hint="eastAsia"/>
          <w:sz w:val="24"/>
        </w:rPr>
        <w:t>但属于谈判小组在评审中发现的计算错误并进行核实的修改、按照谈判文件的变动情况和谈判小组的要求重新提交响应文件的，不在此列。</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8.</w:t>
      </w:r>
      <w:r>
        <w:rPr>
          <w:rFonts w:asciiTheme="minorEastAsia" w:eastAsiaTheme="minorEastAsia" w:hAnsiTheme="minorEastAsia" w:hint="eastAsia"/>
          <w:b/>
          <w:sz w:val="24"/>
        </w:rPr>
        <w:t>谈判小组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sz w:val="24"/>
        </w:rPr>
        <w:t>.1</w:t>
      </w:r>
      <w:r>
        <w:rPr>
          <w:rFonts w:asciiTheme="minorEastAsia" w:eastAsiaTheme="minorEastAsia" w:hAnsiTheme="minorEastAsia"/>
          <w:sz w:val="24"/>
        </w:rPr>
        <w:t>本项目将依法组建谈判小组，谈判小组成员由</w:t>
      </w:r>
      <w:r>
        <w:rPr>
          <w:rFonts w:asciiTheme="minorEastAsia" w:eastAsiaTheme="minorEastAsia" w:hAnsiTheme="minorEastAsia"/>
          <w:sz w:val="24"/>
        </w:rPr>
        <w:t>3</w:t>
      </w:r>
      <w:r>
        <w:rPr>
          <w:rFonts w:asciiTheme="minorEastAsia" w:eastAsiaTheme="minorEastAsia" w:hAnsiTheme="minorEastAsia"/>
          <w:sz w:val="24"/>
        </w:rPr>
        <w:t>人以上单数组成，谈判小组及其成员应当依照政府采购的有关规定履行相关职责和义务。</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sz w:val="24"/>
        </w:rPr>
        <w:t>.2</w:t>
      </w:r>
      <w:r>
        <w:rPr>
          <w:rFonts w:asciiTheme="minorEastAsia" w:eastAsiaTheme="minorEastAsia" w:hAnsiTheme="minorEastAsia"/>
          <w:sz w:val="24"/>
        </w:rPr>
        <w:t>谈判小组依法对响应文件进行评审，并根据谈判文件规定的程序、评定成交的标准等事项与实质性响应谈判文件要求的供应商进行谈判。</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sz w:val="24"/>
        </w:rPr>
        <w:t>.3</w:t>
      </w:r>
      <w:r>
        <w:rPr>
          <w:rFonts w:asciiTheme="minorEastAsia" w:eastAsiaTheme="minorEastAsia" w:hAnsiTheme="minorEastAsia"/>
          <w:sz w:val="24"/>
        </w:rPr>
        <w:t>谈判小组应当从质量和服务均能满足谈判文件实质性响应要求的供应商中，按照</w:t>
      </w:r>
      <w:r>
        <w:rPr>
          <w:rFonts w:asciiTheme="minorEastAsia" w:eastAsiaTheme="minorEastAsia" w:hAnsiTheme="minorEastAsia" w:hint="eastAsia"/>
          <w:sz w:val="24"/>
        </w:rPr>
        <w:t>评审方法和标准推荐</w:t>
      </w:r>
      <w:r>
        <w:rPr>
          <w:rFonts w:asciiTheme="minorEastAsia" w:eastAsiaTheme="minorEastAsia" w:hAnsiTheme="minorEastAsia"/>
          <w:sz w:val="24"/>
        </w:rPr>
        <w:t>成交候选人，并编写</w:t>
      </w:r>
      <w:r>
        <w:rPr>
          <w:rFonts w:asciiTheme="minorEastAsia" w:eastAsiaTheme="minorEastAsia" w:hAnsiTheme="minorEastAsia" w:hint="eastAsia"/>
          <w:sz w:val="24"/>
        </w:rPr>
        <w:t>评审</w:t>
      </w:r>
      <w:r>
        <w:rPr>
          <w:rFonts w:asciiTheme="minorEastAsia" w:eastAsiaTheme="minorEastAsia" w:hAnsiTheme="minorEastAsia"/>
          <w:sz w:val="24"/>
        </w:rPr>
        <w:t>报告。</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b/>
          <w:sz w:val="24"/>
        </w:rPr>
        <w:t>19.</w:t>
      </w:r>
      <w:r>
        <w:rPr>
          <w:rFonts w:asciiTheme="minorEastAsia" w:eastAsiaTheme="minorEastAsia" w:hAnsiTheme="minorEastAsia"/>
          <w:b/>
          <w:sz w:val="24"/>
        </w:rPr>
        <w:t>响应文件的评审与谈判</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采购人和采购代理机构将在</w:t>
      </w:r>
      <w:r>
        <w:rPr>
          <w:rFonts w:asciiTheme="minorEastAsia" w:eastAsiaTheme="minorEastAsia" w:hAnsiTheme="minorEastAsia"/>
          <w:sz w:val="24"/>
          <w:u w:val="single"/>
        </w:rPr>
        <w:t>供应商须知前附表</w:t>
      </w:r>
      <w:r>
        <w:rPr>
          <w:rFonts w:asciiTheme="minorEastAsia" w:eastAsiaTheme="minorEastAsia" w:hAnsiTheme="minorEastAsia" w:hint="eastAsia"/>
          <w:sz w:val="24"/>
        </w:rPr>
        <w:t>规定的时间和地点组织谈判。</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w:t>
      </w:r>
      <w:r>
        <w:rPr>
          <w:rFonts w:asciiTheme="minorEastAsia" w:eastAsiaTheme="minorEastAsia" w:hAnsiTheme="minorEastAsia"/>
          <w:sz w:val="24"/>
        </w:rPr>
        <w:t>.</w:t>
      </w:r>
      <w:r>
        <w:rPr>
          <w:rFonts w:asciiTheme="minorEastAsia" w:eastAsiaTheme="minorEastAsia" w:hAnsiTheme="minorEastAsia" w:hint="eastAsia"/>
          <w:sz w:val="24"/>
        </w:rPr>
        <w:t xml:space="preserve">2 </w:t>
      </w:r>
      <w:r>
        <w:rPr>
          <w:rFonts w:asciiTheme="minorEastAsia" w:eastAsiaTheme="minorEastAsia" w:hAnsiTheme="minorEastAsia" w:hint="eastAsia"/>
          <w:sz w:val="24"/>
        </w:rPr>
        <w:t>竞争性谈判采用最低评标价法评审。</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最低评标价法，是指响应文件满足谈判文件全部实质性要求且最后报价最低的供应商为成交候选人的评标方法。</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19.3</w:t>
      </w:r>
      <w:r>
        <w:rPr>
          <w:rFonts w:asciiTheme="minorEastAsia" w:eastAsiaTheme="minorEastAsia" w:hAnsiTheme="minorEastAsia" w:hint="eastAsia"/>
          <w:sz w:val="24"/>
        </w:rPr>
        <w:t>谈判小组将按照谈判文件规定的评审方法和标准对供应商独立进行评审。评审程序如下：</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19.3.1</w:t>
      </w:r>
      <w:r>
        <w:rPr>
          <w:rFonts w:asciiTheme="minorEastAsia" w:eastAsiaTheme="minorEastAsia" w:hAnsiTheme="minorEastAsia" w:hint="eastAsia"/>
          <w:sz w:val="24"/>
        </w:rPr>
        <w:t>初审。谈判小组对供应商必须满足和实质性响应</w:t>
      </w:r>
      <w:r>
        <w:rPr>
          <w:rFonts w:asciiTheme="minorEastAsia" w:eastAsiaTheme="minorEastAsia" w:hAnsiTheme="minorEastAsia" w:hint="eastAsia"/>
          <w:sz w:val="24"/>
        </w:rPr>
        <w:t>的内容进行评审，供应商未实质性响应谈判文件要求导致响应无效的，谈判小组将以书面询标的方式告知有关供应商。</w:t>
      </w:r>
    </w:p>
    <w:p w:rsidR="005D2390" w:rsidRDefault="00330EDE">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采购人</w:t>
      </w:r>
      <w:r>
        <w:rPr>
          <w:rFonts w:asciiTheme="minorEastAsia" w:eastAsiaTheme="minorEastAsia" w:hAnsiTheme="minorEastAsia"/>
          <w:sz w:val="24"/>
        </w:rPr>
        <w:t>或采购代理机构</w:t>
      </w:r>
      <w:r>
        <w:rPr>
          <w:rFonts w:asciiTheme="minorEastAsia" w:eastAsiaTheme="minorEastAsia" w:hAnsiTheme="minorEastAsia" w:hint="eastAsia"/>
          <w:sz w:val="24"/>
        </w:rPr>
        <w:t>将在响应文件提交截止时间后至评审结束前查询供应商的信用记录。供应商存在不良信用记录的，其响应文件将被认定为</w:t>
      </w:r>
      <w:r>
        <w:rPr>
          <w:rFonts w:asciiTheme="minorEastAsia" w:eastAsiaTheme="minorEastAsia" w:hAnsiTheme="minorEastAsia" w:hint="eastAsia"/>
          <w:b/>
          <w:sz w:val="24"/>
        </w:rPr>
        <w:t>响应无效</w:t>
      </w:r>
      <w:r>
        <w:rPr>
          <w:rFonts w:asciiTheme="minorEastAsia" w:eastAsiaTheme="minorEastAsia" w:hAnsiTheme="minorEastAsia" w:hint="eastAsia"/>
          <w:sz w:val="24"/>
        </w:rPr>
        <w:t>。</w:t>
      </w:r>
    </w:p>
    <w:p w:rsidR="005D2390" w:rsidRDefault="00330EDE">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19.3.1.1</w:t>
      </w:r>
      <w:r>
        <w:rPr>
          <w:rFonts w:asciiTheme="minorEastAsia" w:eastAsiaTheme="minorEastAsia" w:hAnsiTheme="minorEastAsia" w:hint="eastAsia"/>
          <w:sz w:val="24"/>
        </w:rPr>
        <w:t>不良信用记录指：（</w:t>
      </w:r>
      <w:r>
        <w:rPr>
          <w:rFonts w:asciiTheme="minorEastAsia" w:eastAsiaTheme="minorEastAsia" w:hAnsiTheme="minorEastAsia" w:hint="eastAsia"/>
          <w:sz w:val="24"/>
        </w:rPr>
        <w:t>1</w:t>
      </w:r>
      <w:r>
        <w:rPr>
          <w:rFonts w:asciiTheme="minorEastAsia" w:eastAsiaTheme="minorEastAsia" w:hAnsiTheme="minorEastAsia" w:hint="eastAsia"/>
          <w:sz w:val="24"/>
        </w:rPr>
        <w:t>）供应商被人民法院列入失信被执行人；（</w:t>
      </w:r>
      <w:r>
        <w:rPr>
          <w:rFonts w:asciiTheme="minorEastAsia" w:eastAsiaTheme="minorEastAsia" w:hAnsiTheme="minorEastAsia" w:hint="eastAsia"/>
          <w:sz w:val="24"/>
        </w:rPr>
        <w:t>2</w:t>
      </w:r>
      <w:r>
        <w:rPr>
          <w:rFonts w:asciiTheme="minorEastAsia" w:eastAsiaTheme="minorEastAsia" w:hAnsiTheme="minorEastAsia" w:hint="eastAsia"/>
          <w:sz w:val="24"/>
        </w:rPr>
        <w:t>）供应商或其法定代表人或拟派项目经理（项目负责人）被人民检察院列入行贿犯罪档案；（</w:t>
      </w:r>
      <w:r>
        <w:rPr>
          <w:rFonts w:asciiTheme="minorEastAsia" w:eastAsiaTheme="minorEastAsia" w:hAnsiTheme="minorEastAsia" w:hint="eastAsia"/>
          <w:sz w:val="24"/>
        </w:rPr>
        <w:t>3</w:t>
      </w:r>
      <w:r>
        <w:rPr>
          <w:rFonts w:asciiTheme="minorEastAsia" w:eastAsiaTheme="minorEastAsia" w:hAnsiTheme="minorEastAsia" w:hint="eastAsia"/>
          <w:sz w:val="24"/>
        </w:rPr>
        <w:t>）供应商被工商行政管理部门列入企业经营异常名录；（</w:t>
      </w:r>
      <w:r>
        <w:rPr>
          <w:rFonts w:asciiTheme="minorEastAsia" w:eastAsiaTheme="minorEastAsia" w:hAnsiTheme="minorEastAsia" w:hint="eastAsia"/>
          <w:sz w:val="24"/>
        </w:rPr>
        <w:t>4</w:t>
      </w:r>
      <w:r>
        <w:rPr>
          <w:rFonts w:asciiTheme="minorEastAsia" w:eastAsiaTheme="minorEastAsia" w:hAnsiTheme="minorEastAsia" w:hint="eastAsia"/>
          <w:sz w:val="24"/>
        </w:rPr>
        <w:t>）供应商被税务部门列入重大税收违法案件当事人名单；（</w:t>
      </w: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hint="eastAsia"/>
          <w:sz w:val="24"/>
        </w:rPr>
        <w:t>供应商被政府采购监</w:t>
      </w:r>
      <w:r>
        <w:rPr>
          <w:rFonts w:asciiTheme="minorEastAsia" w:eastAsiaTheme="minorEastAsia" w:hAnsiTheme="minorEastAsia" w:hint="eastAsia"/>
          <w:sz w:val="24"/>
        </w:rPr>
        <w:lastRenderedPageBreak/>
        <w:t>管部门列入政府采购严重违法失信行为记录名单，以及存在《中华人民共和国政府采购法实施条例》第十九条规定的行政处罚记录。</w:t>
      </w:r>
    </w:p>
    <w:p w:rsidR="005D2390" w:rsidRDefault="00330EDE">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以联合体形式参加谈判的，联合体任何成员存在以上不良信用记录的，联合体谈判将被认定为</w:t>
      </w:r>
      <w:r>
        <w:rPr>
          <w:rFonts w:asciiTheme="minorEastAsia" w:eastAsiaTheme="minorEastAsia" w:hAnsiTheme="minorEastAsia" w:hint="eastAsia"/>
          <w:b/>
          <w:sz w:val="24"/>
        </w:rPr>
        <w:t>响应无效</w:t>
      </w:r>
      <w:r>
        <w:rPr>
          <w:rFonts w:asciiTheme="minorEastAsia" w:eastAsiaTheme="minorEastAsia" w:hAnsiTheme="minorEastAsia" w:hint="eastAsia"/>
          <w:sz w:val="24"/>
        </w:rPr>
        <w:t>。</w:t>
      </w:r>
    </w:p>
    <w:p w:rsidR="005D2390" w:rsidRDefault="00330EDE">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19.3.1.2</w:t>
      </w:r>
      <w:r>
        <w:rPr>
          <w:rFonts w:asciiTheme="minorEastAsia" w:eastAsiaTheme="minorEastAsia" w:hAnsiTheme="minorEastAsia" w:hint="eastAsia"/>
          <w:sz w:val="24"/>
        </w:rPr>
        <w:t>信用信息查询渠道：中国政府采购网（</w:t>
      </w:r>
      <w:r>
        <w:rPr>
          <w:rFonts w:asciiTheme="minorEastAsia" w:eastAsiaTheme="minorEastAsia" w:hAnsiTheme="minorEastAsia" w:hint="eastAsia"/>
          <w:sz w:val="24"/>
        </w:rPr>
        <w:t>www.ccgp.gov.cn</w:t>
      </w:r>
      <w:r>
        <w:rPr>
          <w:rFonts w:asciiTheme="minorEastAsia" w:eastAsiaTheme="minorEastAsia" w:hAnsiTheme="minorEastAsia" w:hint="eastAsia"/>
          <w:sz w:val="24"/>
        </w:rPr>
        <w:t>）、“信用中国”网站（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国家企业信用信息公示系统</w:t>
      </w:r>
      <w:r>
        <w:rPr>
          <w:rFonts w:asciiTheme="minorEastAsia" w:eastAsiaTheme="minorEastAsia" w:hAnsiTheme="minorEastAsia" w:hint="eastAsia"/>
          <w:sz w:val="24"/>
        </w:rPr>
        <w:t>”</w:t>
      </w:r>
      <w:r>
        <w:rPr>
          <w:rFonts w:asciiTheme="minorEastAsia" w:eastAsiaTheme="minorEastAsia" w:hAnsiTheme="minorEastAsia" w:hint="eastAsia"/>
          <w:sz w:val="24"/>
        </w:rPr>
        <w:t>。</w:t>
      </w:r>
    </w:p>
    <w:p w:rsidR="005D2390" w:rsidRDefault="00330EDE">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19.3.1.3</w:t>
      </w:r>
      <w:r>
        <w:rPr>
          <w:rFonts w:asciiTheme="minorEastAsia" w:eastAsiaTheme="minorEastAsia" w:hAnsiTheme="minorEastAsia" w:hint="eastAsia"/>
          <w:sz w:val="24"/>
        </w:rPr>
        <w:t>信用信息记录方式：采购人或采购代理机构工作人员将查询网页打印、签字并存档备查。供应商不良信用记录以采购人或采购代理机构查询结果为准。</w:t>
      </w:r>
    </w:p>
    <w:p w:rsidR="005D2390" w:rsidRDefault="00330EDE">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在本谈判文件规定的查询时间之外，网站信息发生的任何变更均不作为初审依据。</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供应商自行提供的与网站信息不一致的其他证明材料亦不作为初审依据。</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19.3.2</w:t>
      </w:r>
      <w:r>
        <w:rPr>
          <w:rFonts w:asciiTheme="minorEastAsia" w:eastAsiaTheme="minorEastAsia" w:hAnsiTheme="minorEastAsia" w:hint="eastAsia"/>
          <w:sz w:val="24"/>
        </w:rPr>
        <w:t>谈判。初审合格后，谈判小组将按响应文件提交顺序集中与单一供应商分别进行谈判，并给予所有参加谈判的供应商平等的谈判机会，如供应商未到谈判现场的，视同放弃该权利。</w:t>
      </w:r>
    </w:p>
    <w:p w:rsidR="005D2390" w:rsidRDefault="00330EDE">
      <w:pPr>
        <w:spacing w:line="360" w:lineRule="auto"/>
        <w:ind w:firstLine="435"/>
        <w:rPr>
          <w:rFonts w:asciiTheme="minorEastAsia" w:eastAsiaTheme="minorEastAsia" w:hAnsiTheme="minorEastAsia"/>
          <w:b/>
          <w:bCs/>
          <w:sz w:val="24"/>
        </w:rPr>
      </w:pPr>
      <w:r>
        <w:rPr>
          <w:rFonts w:asciiTheme="minorEastAsia" w:eastAsiaTheme="minorEastAsia" w:hAnsiTheme="minorEastAsia" w:hint="eastAsia"/>
          <w:sz w:val="24"/>
        </w:rPr>
        <w:t>19.3.3</w:t>
      </w:r>
      <w:r>
        <w:rPr>
          <w:rFonts w:asciiTheme="minorEastAsia" w:eastAsiaTheme="minorEastAsia" w:hAnsiTheme="minorEastAsia"/>
          <w:sz w:val="24"/>
        </w:rPr>
        <w:t>报价</w:t>
      </w:r>
      <w:r>
        <w:rPr>
          <w:rFonts w:asciiTheme="minorEastAsia" w:eastAsiaTheme="minorEastAsia" w:hAnsiTheme="minorEastAsia" w:hint="eastAsia"/>
          <w:sz w:val="24"/>
        </w:rPr>
        <w:t>。</w:t>
      </w:r>
      <w:r>
        <w:rPr>
          <w:rFonts w:asciiTheme="minorEastAsia" w:eastAsiaTheme="minorEastAsia" w:hAnsiTheme="minorEastAsia"/>
          <w:sz w:val="24"/>
        </w:rPr>
        <w:t>谈判结束后，谈判小组应当要求所有</w:t>
      </w:r>
      <w:r>
        <w:rPr>
          <w:rFonts w:asciiTheme="minorEastAsia" w:eastAsiaTheme="minorEastAsia" w:hAnsiTheme="minorEastAsia" w:hint="eastAsia"/>
          <w:sz w:val="24"/>
        </w:rPr>
        <w:t>继续参加谈判</w:t>
      </w:r>
      <w:r>
        <w:rPr>
          <w:rFonts w:asciiTheme="minorEastAsia" w:eastAsiaTheme="minorEastAsia" w:hAnsiTheme="minorEastAsia"/>
          <w:sz w:val="24"/>
        </w:rPr>
        <w:t>的供应商在规定时间内提交最后报价</w:t>
      </w:r>
      <w:r>
        <w:rPr>
          <w:rFonts w:asciiTheme="minorEastAsia" w:eastAsiaTheme="minorEastAsia" w:hAnsiTheme="minorEastAsia" w:hint="eastAsia"/>
          <w:sz w:val="24"/>
        </w:rPr>
        <w:t>，</w:t>
      </w:r>
      <w:r>
        <w:rPr>
          <w:rFonts w:asciiTheme="minorEastAsia" w:eastAsiaTheme="minorEastAsia" w:hAnsiTheme="minorEastAsia" w:hint="eastAsia"/>
          <w:b/>
          <w:bCs/>
          <w:sz w:val="24"/>
        </w:rPr>
        <w:t>未在规定时间内提交最后报价的将该供应商上一轮报价视为本轮报价或最后报价。</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19.4</w:t>
      </w:r>
      <w:r>
        <w:rPr>
          <w:rFonts w:asciiTheme="minorEastAsia" w:eastAsiaTheme="minorEastAsia" w:hAnsiTheme="minorEastAsia" w:hint="eastAsia"/>
          <w:sz w:val="24"/>
        </w:rPr>
        <w:t>相关说明。</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19.4.1</w:t>
      </w:r>
      <w:r>
        <w:rPr>
          <w:rFonts w:asciiTheme="minorEastAsia" w:eastAsiaTheme="minorEastAsia" w:hAnsiTheme="minorEastAsia" w:hint="eastAsia"/>
          <w:sz w:val="24"/>
        </w:rPr>
        <w:t>为保证谈判活动顺利进行，供应商可派相关技术人员进行现场答疑；</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19.4.2</w:t>
      </w:r>
      <w:r>
        <w:rPr>
          <w:rFonts w:asciiTheme="minorEastAsia" w:eastAsiaTheme="minorEastAsia" w:hAnsiTheme="minorEastAsia" w:hint="eastAsia"/>
          <w:sz w:val="24"/>
        </w:rPr>
        <w:t>谈判</w:t>
      </w:r>
      <w:r>
        <w:rPr>
          <w:rFonts w:asciiTheme="minorEastAsia" w:eastAsiaTheme="minorEastAsia" w:hAnsiTheme="minorEastAsia"/>
          <w:sz w:val="24"/>
        </w:rPr>
        <w:t>小组根据与</w:t>
      </w:r>
      <w:r>
        <w:rPr>
          <w:rFonts w:asciiTheme="minorEastAsia" w:eastAsiaTheme="minorEastAsia" w:hAnsiTheme="minorEastAsia" w:hint="eastAsia"/>
          <w:sz w:val="24"/>
        </w:rPr>
        <w:t>供应商</w:t>
      </w:r>
      <w:r>
        <w:rPr>
          <w:rFonts w:asciiTheme="minorEastAsia" w:eastAsiaTheme="minorEastAsia" w:hAnsiTheme="minorEastAsia"/>
          <w:sz w:val="24"/>
        </w:rPr>
        <w:t>谈判情况可能实质性变动</w:t>
      </w:r>
      <w:r>
        <w:rPr>
          <w:rFonts w:asciiTheme="minorEastAsia" w:eastAsiaTheme="minorEastAsia" w:hAnsiTheme="minorEastAsia" w:hint="eastAsia"/>
          <w:sz w:val="24"/>
        </w:rPr>
        <w:t>谈判文件</w:t>
      </w:r>
      <w:r>
        <w:rPr>
          <w:rFonts w:asciiTheme="minorEastAsia" w:eastAsiaTheme="minorEastAsia" w:hAnsiTheme="minorEastAsia"/>
          <w:sz w:val="24"/>
        </w:rPr>
        <w:t>的内容，包括采购需求中的技术、服务要求以及合同草案条款。谈判文件有实质性变动的，</w:t>
      </w:r>
      <w:r>
        <w:rPr>
          <w:rFonts w:asciiTheme="minorEastAsia" w:eastAsiaTheme="minorEastAsia" w:hAnsiTheme="minorEastAsia" w:hint="eastAsia"/>
          <w:sz w:val="24"/>
        </w:rPr>
        <w:t>经采购人代表确认作为谈判文件的有效组成部分，</w:t>
      </w:r>
      <w:r>
        <w:rPr>
          <w:rFonts w:asciiTheme="minorEastAsia" w:eastAsiaTheme="minorEastAsia" w:hAnsiTheme="minorEastAsia"/>
          <w:sz w:val="24"/>
        </w:rPr>
        <w:t>谈判小组</w:t>
      </w:r>
      <w:r>
        <w:rPr>
          <w:rFonts w:asciiTheme="minorEastAsia" w:eastAsiaTheme="minorEastAsia" w:hAnsiTheme="minorEastAsia" w:hint="eastAsia"/>
          <w:sz w:val="24"/>
        </w:rPr>
        <w:t>将</w:t>
      </w:r>
      <w:r>
        <w:rPr>
          <w:rFonts w:asciiTheme="minorEastAsia" w:eastAsiaTheme="minorEastAsia" w:hAnsiTheme="minorEastAsia"/>
          <w:sz w:val="24"/>
        </w:rPr>
        <w:t>以书面形式通知所有参加谈判的供应商。</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19.4.3</w:t>
      </w:r>
      <w:r>
        <w:rPr>
          <w:rFonts w:asciiTheme="minorEastAsia" w:eastAsiaTheme="minorEastAsia" w:hAnsiTheme="minorEastAsia" w:hint="eastAsia"/>
          <w:sz w:val="24"/>
        </w:rPr>
        <w:t>谈判过程中，谈判小组发现供应商的报价或者某些分项报价</w:t>
      </w:r>
      <w:r>
        <w:rPr>
          <w:rFonts w:asciiTheme="minorEastAsia" w:eastAsiaTheme="minorEastAsia" w:hAnsiTheme="minorEastAsia" w:hint="eastAsia"/>
          <w:sz w:val="24"/>
        </w:rPr>
        <w:t>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人递补，以此类推。</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19.4.4</w:t>
      </w:r>
      <w:r>
        <w:rPr>
          <w:rFonts w:asciiTheme="minorEastAsia" w:eastAsiaTheme="minorEastAsia" w:hAnsiTheme="minorEastAsia"/>
          <w:sz w:val="24"/>
        </w:rPr>
        <w:t>无论何种原因，即使供应商</w:t>
      </w:r>
      <w:r>
        <w:rPr>
          <w:rFonts w:asciiTheme="minorEastAsia" w:eastAsiaTheme="minorEastAsia" w:hAnsiTheme="minorEastAsia" w:hint="eastAsia"/>
          <w:sz w:val="24"/>
        </w:rPr>
        <w:t>谈判</w:t>
      </w:r>
      <w:r>
        <w:rPr>
          <w:rFonts w:asciiTheme="minorEastAsia" w:eastAsiaTheme="minorEastAsia" w:hAnsiTheme="minorEastAsia"/>
          <w:sz w:val="24"/>
        </w:rPr>
        <w:t>时携带了证书材料的原件，但响应</w:t>
      </w:r>
      <w:r>
        <w:rPr>
          <w:rFonts w:asciiTheme="minorEastAsia" w:eastAsiaTheme="minorEastAsia" w:hAnsiTheme="minorEastAsia"/>
          <w:sz w:val="24"/>
        </w:rPr>
        <w:lastRenderedPageBreak/>
        <w:t>文件中未提供与之内容完全一致的</w:t>
      </w:r>
      <w:r>
        <w:rPr>
          <w:rFonts w:asciiTheme="minorEastAsia" w:eastAsiaTheme="minorEastAsia" w:hAnsiTheme="minorEastAsia" w:hint="eastAsia"/>
          <w:sz w:val="24"/>
        </w:rPr>
        <w:t>扫描件或影印件</w:t>
      </w:r>
      <w:r>
        <w:rPr>
          <w:rFonts w:asciiTheme="minorEastAsia" w:eastAsiaTheme="minorEastAsia" w:hAnsiTheme="minorEastAsia"/>
          <w:sz w:val="24"/>
        </w:rPr>
        <w:t>的，</w:t>
      </w:r>
      <w:r>
        <w:rPr>
          <w:rFonts w:asciiTheme="minorEastAsia" w:eastAsiaTheme="minorEastAsia" w:hAnsiTheme="minorEastAsia" w:hint="eastAsia"/>
          <w:sz w:val="24"/>
        </w:rPr>
        <w:t>谈判</w:t>
      </w:r>
      <w:r>
        <w:rPr>
          <w:rFonts w:asciiTheme="minorEastAsia" w:eastAsiaTheme="minorEastAsia" w:hAnsiTheme="minorEastAsia"/>
          <w:sz w:val="24"/>
        </w:rPr>
        <w:t>小组可以视同其未提供。</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19.4.5</w:t>
      </w:r>
      <w:r>
        <w:rPr>
          <w:rFonts w:asciiTheme="minorEastAsia" w:eastAsiaTheme="minorEastAsia" w:hAnsiTheme="minorEastAsia" w:hint="eastAsia"/>
          <w:sz w:val="24"/>
        </w:rPr>
        <w:t>谈判</w:t>
      </w:r>
      <w:r>
        <w:rPr>
          <w:rFonts w:asciiTheme="minorEastAsia" w:eastAsiaTheme="minorEastAsia" w:hAnsiTheme="minorEastAsia"/>
          <w:sz w:val="24"/>
        </w:rPr>
        <w:t>小组决定响应文件的响应性及符合性只根据响应文件本身的内容，而不寻求其他外部证据。</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w:t>
      </w: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sz w:val="24"/>
        </w:rPr>
        <w:t>供应商</w:t>
      </w:r>
      <w:r>
        <w:rPr>
          <w:rFonts w:asciiTheme="minorEastAsia" w:eastAsiaTheme="minorEastAsia" w:hAnsiTheme="minorEastAsia" w:hint="eastAsia"/>
          <w:sz w:val="24"/>
        </w:rPr>
        <w:t>授权</w:t>
      </w:r>
      <w:r>
        <w:rPr>
          <w:rFonts w:asciiTheme="minorEastAsia" w:eastAsiaTheme="minorEastAsia" w:hAnsiTheme="minorEastAsia"/>
          <w:sz w:val="24"/>
        </w:rPr>
        <w:t>代表对</w:t>
      </w:r>
      <w:r>
        <w:rPr>
          <w:rFonts w:asciiTheme="minorEastAsia" w:eastAsiaTheme="minorEastAsia" w:hAnsiTheme="minorEastAsia" w:hint="eastAsia"/>
          <w:sz w:val="24"/>
        </w:rPr>
        <w:t>谈判过程</w:t>
      </w:r>
      <w:r>
        <w:rPr>
          <w:rFonts w:asciiTheme="minorEastAsia" w:eastAsiaTheme="minorEastAsia" w:hAnsiTheme="minorEastAsia"/>
          <w:sz w:val="24"/>
        </w:rPr>
        <w:t>有疑义，以及认</w:t>
      </w:r>
      <w:r>
        <w:rPr>
          <w:rFonts w:asciiTheme="minorEastAsia" w:eastAsiaTheme="minorEastAsia" w:hAnsiTheme="minorEastAsia"/>
          <w:sz w:val="24"/>
        </w:rPr>
        <w:t>为采购人、采购代理机构相关工作人员有需要回避的情形的，应当场提出询问或者回避申请</w:t>
      </w:r>
      <w:r>
        <w:rPr>
          <w:rFonts w:asciiTheme="minorEastAsia" w:eastAsiaTheme="minorEastAsia" w:hAnsiTheme="minorEastAsia" w:hint="eastAsia"/>
          <w:sz w:val="24"/>
        </w:rPr>
        <w:t>，并说明理由。</w:t>
      </w:r>
      <w:r>
        <w:rPr>
          <w:rFonts w:asciiTheme="minorEastAsia" w:eastAsiaTheme="minorEastAsia" w:hAnsiTheme="minorEastAsia"/>
          <w:sz w:val="24"/>
        </w:rPr>
        <w:t xml:space="preserve"> </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20</w:t>
      </w:r>
      <w:r>
        <w:rPr>
          <w:rFonts w:asciiTheme="minorEastAsia" w:eastAsiaTheme="minorEastAsia" w:hAnsiTheme="minorEastAsia"/>
          <w:b/>
          <w:sz w:val="24"/>
        </w:rPr>
        <w:t>.</w:t>
      </w:r>
      <w:r>
        <w:rPr>
          <w:rFonts w:asciiTheme="minorEastAsia" w:eastAsiaTheme="minorEastAsia" w:hAnsiTheme="minorEastAsia"/>
          <w:b/>
          <w:sz w:val="24"/>
        </w:rPr>
        <w:t>终止竞争性谈判</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20.1</w:t>
      </w:r>
      <w:r>
        <w:rPr>
          <w:rFonts w:asciiTheme="minorEastAsia" w:eastAsiaTheme="minorEastAsia" w:hAnsiTheme="minorEastAsia" w:hint="eastAsia"/>
          <w:sz w:val="24"/>
        </w:rPr>
        <w:t>出现下列情况之一时，采购人和采购代理机构有权宣布终止竞争性谈判采购，并将理由通知所有供应商：</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）有效供应商数量不足，导致本次谈判缺乏竞争的；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）出现影响采购公正的违法、违规行为的；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）因重大变故，采购任务取消的；</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）政府采购法律法规规定的其他情形。</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1</w:t>
      </w:r>
      <w:r>
        <w:rPr>
          <w:rFonts w:asciiTheme="minorEastAsia" w:eastAsiaTheme="minorEastAsia" w:hAnsiTheme="minorEastAsia"/>
          <w:b/>
          <w:sz w:val="24"/>
        </w:rPr>
        <w:t>.</w:t>
      </w:r>
      <w:r>
        <w:rPr>
          <w:rFonts w:asciiTheme="minorEastAsia" w:eastAsiaTheme="minorEastAsia" w:hAnsiTheme="minorEastAsia"/>
          <w:b/>
          <w:sz w:val="24"/>
        </w:rPr>
        <w:t>响应文件的澄清、说明或</w:t>
      </w:r>
      <w:r>
        <w:rPr>
          <w:rFonts w:asciiTheme="minorEastAsia" w:eastAsiaTheme="minorEastAsia" w:hAnsiTheme="minorEastAsia" w:hint="eastAsia"/>
          <w:b/>
          <w:sz w:val="24"/>
        </w:rPr>
        <w:t>更正</w:t>
      </w:r>
    </w:p>
    <w:p w:rsidR="005D2390" w:rsidRDefault="00330EDE">
      <w:pPr>
        <w:spacing w:line="360" w:lineRule="auto"/>
        <w:ind w:firstLineChars="196" w:firstLine="470"/>
        <w:rPr>
          <w:rFonts w:ascii="宋体" w:eastAsia="宋体" w:hAnsi="宋体"/>
          <w:sz w:val="24"/>
        </w:rPr>
      </w:pPr>
      <w:r>
        <w:rPr>
          <w:rFonts w:ascii="宋体" w:eastAsia="宋体" w:hAnsi="宋体"/>
          <w:sz w:val="24"/>
        </w:rPr>
        <w:t>2</w:t>
      </w:r>
      <w:r>
        <w:rPr>
          <w:rFonts w:ascii="宋体" w:eastAsia="宋体" w:hAnsi="宋体" w:hint="eastAsia"/>
          <w:sz w:val="24"/>
        </w:rPr>
        <w:t>1.1</w:t>
      </w:r>
      <w:r>
        <w:rPr>
          <w:rFonts w:ascii="宋体" w:eastAsia="宋体" w:hAnsi="宋体" w:hint="eastAsia"/>
          <w:sz w:val="24"/>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rsidR="005D2390" w:rsidRDefault="00330EDE">
      <w:pPr>
        <w:spacing w:line="360" w:lineRule="auto"/>
        <w:ind w:firstLineChars="196" w:firstLine="470"/>
        <w:rPr>
          <w:rFonts w:ascii="宋体" w:eastAsia="宋体" w:hAnsi="宋体"/>
          <w:sz w:val="24"/>
        </w:rPr>
      </w:pPr>
      <w:r>
        <w:rPr>
          <w:rFonts w:ascii="宋体" w:eastAsia="宋体" w:hAnsi="宋体"/>
          <w:sz w:val="24"/>
        </w:rPr>
        <w:t>2</w:t>
      </w:r>
      <w:r>
        <w:rPr>
          <w:rFonts w:ascii="宋体" w:eastAsia="宋体" w:hAnsi="宋体" w:hint="eastAsia"/>
          <w:sz w:val="24"/>
        </w:rPr>
        <w:t>1.2</w:t>
      </w:r>
      <w:r>
        <w:rPr>
          <w:rFonts w:ascii="宋体" w:eastAsia="宋体" w:hAnsi="宋体" w:hint="eastAsia"/>
          <w:sz w:val="24"/>
        </w:rPr>
        <w:t>谈判小组要求供应商澄清、说明或者更正响应文件应当以书面形式（询标）作出。供应商的澄清、说明或者更正应当由法定代表人或其授权代表签字或者加盖公章。</w:t>
      </w:r>
    </w:p>
    <w:p w:rsidR="005D2390" w:rsidRDefault="00330EDE">
      <w:pPr>
        <w:spacing w:line="360" w:lineRule="auto"/>
        <w:ind w:firstLine="435"/>
        <w:rPr>
          <w:rFonts w:ascii="宋体" w:eastAsia="宋体" w:hAnsi="宋体"/>
          <w:sz w:val="24"/>
        </w:rPr>
      </w:pPr>
      <w:r>
        <w:rPr>
          <w:rFonts w:ascii="宋体" w:eastAsia="宋体" w:hAnsi="宋体" w:hint="eastAsia"/>
          <w:b/>
          <w:sz w:val="24"/>
        </w:rPr>
        <w:t>如有询标，授权代表（或法定代表人）</w:t>
      </w:r>
      <w:r>
        <w:rPr>
          <w:rFonts w:ascii="宋体" w:eastAsia="宋体" w:hAnsi="宋体" w:hint="eastAsia"/>
          <w:b/>
          <w:sz w:val="24"/>
        </w:rPr>
        <w:t>应</w:t>
      </w:r>
      <w:r>
        <w:rPr>
          <w:rFonts w:ascii="宋体" w:eastAsia="宋体" w:hAnsi="宋体" w:hint="eastAsia"/>
          <w:b/>
          <w:sz w:val="24"/>
        </w:rPr>
        <w:t>现场</w:t>
      </w:r>
      <w:r>
        <w:rPr>
          <w:rFonts w:ascii="宋体" w:eastAsia="宋体" w:hAnsi="宋体" w:hint="eastAsia"/>
          <w:b/>
          <w:sz w:val="24"/>
        </w:rPr>
        <w:t>携带本人有效身份证明原件参加询标。因授权代表联系不上</w:t>
      </w:r>
      <w:r>
        <w:rPr>
          <w:rFonts w:ascii="宋体" w:eastAsia="宋体" w:hAnsi="宋体" w:hint="eastAsia"/>
          <w:b/>
          <w:bCs/>
          <w:sz w:val="24"/>
        </w:rPr>
        <w:t>、没有及时</w:t>
      </w:r>
      <w:r>
        <w:rPr>
          <w:rFonts w:ascii="宋体" w:eastAsia="宋体" w:hAnsi="宋体" w:hint="eastAsia"/>
          <w:b/>
          <w:bCs/>
          <w:sz w:val="24"/>
        </w:rPr>
        <w:t>回复</w:t>
      </w:r>
      <w:r>
        <w:rPr>
          <w:rFonts w:ascii="宋体" w:eastAsia="宋体" w:hAnsi="宋体" w:hint="eastAsia"/>
          <w:b/>
          <w:bCs/>
          <w:sz w:val="24"/>
        </w:rPr>
        <w:t>、</w:t>
      </w:r>
      <w:r>
        <w:rPr>
          <w:rFonts w:ascii="宋体" w:eastAsia="宋体" w:hAnsi="宋体" w:hint="eastAsia"/>
          <w:b/>
          <w:sz w:val="24"/>
        </w:rPr>
        <w:t>未到谈判现场</w:t>
      </w:r>
      <w:r>
        <w:rPr>
          <w:rFonts w:ascii="宋体" w:eastAsia="宋体" w:hAnsi="宋体" w:hint="eastAsia"/>
          <w:b/>
          <w:bCs/>
          <w:sz w:val="24"/>
        </w:rPr>
        <w:t>等情形</w:t>
      </w:r>
      <w:r>
        <w:rPr>
          <w:rFonts w:ascii="宋体" w:eastAsia="宋体" w:hAnsi="宋体" w:hint="eastAsia"/>
          <w:b/>
          <w:sz w:val="24"/>
        </w:rPr>
        <w:t>而无法接受谈判小组询标的，供应商自行承担相关风险。</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2</w:t>
      </w:r>
      <w:r>
        <w:rPr>
          <w:rFonts w:asciiTheme="minorEastAsia" w:eastAsiaTheme="minorEastAsia" w:hAnsiTheme="minorEastAsia"/>
          <w:b/>
          <w:sz w:val="24"/>
        </w:rPr>
        <w:t>.</w:t>
      </w:r>
      <w:r>
        <w:rPr>
          <w:rFonts w:asciiTheme="minorEastAsia" w:eastAsiaTheme="minorEastAsia" w:hAnsiTheme="minorEastAsia"/>
          <w:b/>
          <w:sz w:val="24"/>
        </w:rPr>
        <w:t>最后报价</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22.1</w:t>
      </w:r>
      <w:r>
        <w:rPr>
          <w:rFonts w:asciiTheme="minorEastAsia" w:eastAsiaTheme="minorEastAsia" w:hAnsiTheme="minorEastAsia"/>
          <w:sz w:val="24"/>
        </w:rPr>
        <w:t>谈判并不限定只进行二轮报价，如果谈判小组认为有必要，可以要求供应商进行多轮报价。</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22.2</w:t>
      </w:r>
      <w:r>
        <w:rPr>
          <w:rFonts w:asciiTheme="minorEastAsia" w:eastAsiaTheme="minorEastAsia" w:hAnsiTheme="minorEastAsia"/>
          <w:sz w:val="24"/>
        </w:rPr>
        <w:t>在谈判内容不做实质性变更或重大调整的前提下，供应商下轮报价不</w:t>
      </w:r>
      <w:r>
        <w:rPr>
          <w:rFonts w:asciiTheme="minorEastAsia" w:eastAsiaTheme="minorEastAsia" w:hAnsiTheme="minorEastAsia"/>
          <w:sz w:val="24"/>
        </w:rPr>
        <w:lastRenderedPageBreak/>
        <w:t>得高于上一轮报价</w:t>
      </w:r>
      <w:r>
        <w:rPr>
          <w:rFonts w:asciiTheme="minorEastAsia" w:eastAsiaTheme="minorEastAsia" w:hAnsiTheme="minorEastAsia" w:hint="eastAsia"/>
          <w:sz w:val="24"/>
        </w:rPr>
        <w:t>，</w:t>
      </w:r>
      <w:r>
        <w:rPr>
          <w:rFonts w:asciiTheme="minorEastAsia" w:eastAsiaTheme="minorEastAsia" w:hAnsiTheme="minorEastAsia" w:hint="eastAsia"/>
          <w:b/>
          <w:bCs/>
          <w:sz w:val="24"/>
        </w:rPr>
        <w:t>未在规定时间内提交最后报价的将该供应商上一轮报价视为本轮报价或最后报价。</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22.3</w:t>
      </w:r>
      <w:r>
        <w:rPr>
          <w:rFonts w:asciiTheme="minorEastAsia" w:eastAsiaTheme="minorEastAsia" w:hAnsiTheme="minorEastAsia"/>
          <w:sz w:val="24"/>
        </w:rPr>
        <w:t>最后报价是供应商响应文件的有效组成部分，最后报价也是签订合同的依据。</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根据《政府采购促进中小企业发展暂行办法》（财库</w:t>
      </w:r>
      <w:r>
        <w:rPr>
          <w:rFonts w:asciiTheme="minorEastAsia" w:eastAsiaTheme="minorEastAsia" w:hAnsiTheme="minorEastAsia"/>
          <w:sz w:val="24"/>
        </w:rPr>
        <w:t>[2011]181</w:t>
      </w:r>
      <w:r>
        <w:rPr>
          <w:rFonts w:asciiTheme="minorEastAsia" w:eastAsiaTheme="minorEastAsia" w:hAnsiTheme="minorEastAsia"/>
          <w:sz w:val="24"/>
        </w:rPr>
        <w:t>号）、《安徽省财政厅</w:t>
      </w:r>
      <w:r>
        <w:rPr>
          <w:rFonts w:asciiTheme="minorEastAsia" w:eastAsiaTheme="minorEastAsia" w:hAnsiTheme="minorEastAsia"/>
          <w:sz w:val="24"/>
        </w:rPr>
        <w:t xml:space="preserve"> </w:t>
      </w:r>
      <w:r>
        <w:rPr>
          <w:rFonts w:asciiTheme="minorEastAsia" w:eastAsiaTheme="minorEastAsia" w:hAnsiTheme="minorEastAsia"/>
          <w:sz w:val="24"/>
        </w:rPr>
        <w:t>安徽省经济和信息化委员会转发〈财政部工业和信息化部关于印发政府采购促进中小企业发展暂行办法〉的通知》（财购〔</w:t>
      </w:r>
      <w:r>
        <w:rPr>
          <w:rFonts w:asciiTheme="minorEastAsia" w:eastAsiaTheme="minorEastAsia" w:hAnsiTheme="minorEastAsia"/>
          <w:sz w:val="24"/>
        </w:rPr>
        <w:t>2012</w:t>
      </w:r>
      <w:r>
        <w:rPr>
          <w:rFonts w:asciiTheme="minorEastAsia" w:eastAsiaTheme="minorEastAsia" w:hAnsiTheme="minorEastAsia"/>
          <w:sz w:val="24"/>
        </w:rPr>
        <w:t>〕</w:t>
      </w:r>
      <w:r>
        <w:rPr>
          <w:rFonts w:asciiTheme="minorEastAsia" w:eastAsiaTheme="minorEastAsia" w:hAnsiTheme="minorEastAsia"/>
          <w:sz w:val="24"/>
        </w:rPr>
        <w:t>142</w:t>
      </w:r>
      <w:r>
        <w:rPr>
          <w:rFonts w:asciiTheme="minorEastAsia" w:eastAsiaTheme="minorEastAsia" w:hAnsiTheme="minorEastAsia"/>
          <w:sz w:val="24"/>
        </w:rPr>
        <w:t>号）、《财政部</w:t>
      </w:r>
      <w:r>
        <w:rPr>
          <w:rFonts w:asciiTheme="minorEastAsia" w:eastAsiaTheme="minorEastAsia" w:hAnsiTheme="minorEastAsia"/>
          <w:sz w:val="24"/>
        </w:rPr>
        <w:t xml:space="preserve"> </w:t>
      </w:r>
      <w:r>
        <w:rPr>
          <w:rFonts w:asciiTheme="minorEastAsia" w:eastAsiaTheme="minorEastAsia" w:hAnsiTheme="minorEastAsia"/>
          <w:sz w:val="24"/>
        </w:rPr>
        <w:t>司法部关于政府采购支持监狱企业发展有关问题的通知》（财库〔</w:t>
      </w:r>
      <w:r>
        <w:rPr>
          <w:rFonts w:asciiTheme="minorEastAsia" w:eastAsiaTheme="minorEastAsia" w:hAnsiTheme="minorEastAsia"/>
          <w:sz w:val="24"/>
        </w:rPr>
        <w:t>2014</w:t>
      </w:r>
      <w:r>
        <w:rPr>
          <w:rFonts w:asciiTheme="minorEastAsia" w:eastAsiaTheme="minorEastAsia" w:hAnsiTheme="minorEastAsia"/>
          <w:sz w:val="24"/>
        </w:rPr>
        <w:t>〕</w:t>
      </w:r>
      <w:r>
        <w:rPr>
          <w:rFonts w:asciiTheme="minorEastAsia" w:eastAsiaTheme="minorEastAsia" w:hAnsiTheme="minorEastAsia"/>
          <w:sz w:val="24"/>
        </w:rPr>
        <w:t>68</w:t>
      </w:r>
      <w:r>
        <w:rPr>
          <w:rFonts w:asciiTheme="minorEastAsia" w:eastAsiaTheme="minorEastAsia" w:hAnsiTheme="minorEastAsia"/>
          <w:sz w:val="24"/>
        </w:rPr>
        <w:t>号）和《三部门联合发布关于促进残疾人就业政府采购政策的通知》（财库〔</w:t>
      </w:r>
      <w:r>
        <w:rPr>
          <w:rFonts w:asciiTheme="minorEastAsia" w:eastAsiaTheme="minorEastAsia" w:hAnsiTheme="minorEastAsia"/>
          <w:sz w:val="24"/>
        </w:rPr>
        <w:t>2017</w:t>
      </w:r>
      <w:r>
        <w:rPr>
          <w:rFonts w:asciiTheme="minorEastAsia" w:eastAsiaTheme="minorEastAsia" w:hAnsiTheme="minorEastAsia"/>
          <w:sz w:val="24"/>
        </w:rPr>
        <w:t>〕</w:t>
      </w:r>
      <w:r>
        <w:rPr>
          <w:rFonts w:asciiTheme="minorEastAsia" w:eastAsiaTheme="minorEastAsia" w:hAnsiTheme="minorEastAsia"/>
          <w:sz w:val="24"/>
        </w:rPr>
        <w:t>141</w:t>
      </w:r>
      <w:r>
        <w:rPr>
          <w:rFonts w:asciiTheme="minorEastAsia" w:eastAsiaTheme="minorEastAsia" w:hAnsiTheme="minorEastAsia"/>
          <w:sz w:val="24"/>
        </w:rPr>
        <w:t>号）的规定，对满足价格扣除条件且在</w:t>
      </w:r>
      <w:r>
        <w:rPr>
          <w:rFonts w:asciiTheme="minorEastAsia" w:eastAsiaTheme="minorEastAsia" w:hAnsiTheme="minorEastAsia" w:hint="eastAsia"/>
          <w:sz w:val="24"/>
        </w:rPr>
        <w:t>响应</w:t>
      </w:r>
      <w:r>
        <w:rPr>
          <w:rFonts w:asciiTheme="minorEastAsia" w:eastAsiaTheme="minorEastAsia" w:hAnsiTheme="minorEastAsia"/>
          <w:sz w:val="24"/>
        </w:rPr>
        <w:t>文件中提交了《中小企业声明函》、《残疾人福利性单位声明函》或省级以上监狱管理局、戒毒</w:t>
      </w:r>
      <w:r>
        <w:rPr>
          <w:rFonts w:asciiTheme="minorEastAsia" w:eastAsiaTheme="minorEastAsia" w:hAnsiTheme="minorEastAsia" w:hint="eastAsia"/>
          <w:sz w:val="24"/>
        </w:rPr>
        <w:t>管理局（</w:t>
      </w:r>
      <w:r>
        <w:rPr>
          <w:rFonts w:asciiTheme="minorEastAsia" w:eastAsiaTheme="minorEastAsia" w:hAnsiTheme="minorEastAsia" w:hint="eastAsia"/>
          <w:sz w:val="24"/>
        </w:rPr>
        <w:t>含新疆生产建设兵团）出具的属于监狱企业的证明文件的供应商，其报价按照供应商须知前附表中规定的标准扣除后参与评审。对于同时属于小微企业、监狱企业或残疾人福利性单位的，不重复进行报价扣除。</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联合体协议中约定，小型、微型企业和监狱企业的协议合同金额占到联合体协议合同总金额</w:t>
      </w:r>
      <w:r>
        <w:rPr>
          <w:rFonts w:asciiTheme="minorEastAsia" w:eastAsiaTheme="minorEastAsia" w:hAnsiTheme="minorEastAsia"/>
          <w:sz w:val="24"/>
        </w:rPr>
        <w:t>30%</w:t>
      </w:r>
      <w:r>
        <w:rPr>
          <w:rFonts w:asciiTheme="minorEastAsia" w:eastAsiaTheme="minorEastAsia" w:hAnsiTheme="minorEastAsia"/>
          <w:sz w:val="24"/>
        </w:rPr>
        <w:t>以上的，可给予联合体报价按照</w:t>
      </w:r>
      <w:r>
        <w:rPr>
          <w:rFonts w:asciiTheme="minorEastAsia" w:eastAsiaTheme="minorEastAsia" w:hAnsiTheme="minorEastAsia" w:hint="eastAsia"/>
          <w:sz w:val="24"/>
        </w:rPr>
        <w:t>供应商须知前附表</w:t>
      </w:r>
      <w:r>
        <w:rPr>
          <w:rFonts w:asciiTheme="minorEastAsia" w:eastAsiaTheme="minorEastAsia" w:hAnsiTheme="minorEastAsia"/>
          <w:sz w:val="24"/>
        </w:rPr>
        <w:t>中规定的标准扣除后参与评审。</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联合体各方均为小型、微型企业和监狱企业的，联合体视同为小型、微型企业和监狱企业。</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b/>
          <w:sz w:val="24"/>
        </w:rPr>
        <w:t>23.</w:t>
      </w:r>
      <w:r>
        <w:rPr>
          <w:rFonts w:asciiTheme="minorEastAsia" w:eastAsiaTheme="minorEastAsia" w:hAnsiTheme="minorEastAsia" w:hint="eastAsia"/>
          <w:b/>
          <w:sz w:val="24"/>
        </w:rPr>
        <w:t>成交候选人的推荐原则及标准</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23.1</w:t>
      </w:r>
      <w:r>
        <w:rPr>
          <w:rFonts w:asciiTheme="minorEastAsia" w:eastAsiaTheme="minorEastAsia" w:hAnsiTheme="minorEastAsia" w:hint="eastAsia"/>
          <w:sz w:val="24"/>
        </w:rPr>
        <w:t>谈判小组</w:t>
      </w:r>
      <w:r>
        <w:rPr>
          <w:rFonts w:asciiTheme="minorEastAsia" w:eastAsiaTheme="minorEastAsia" w:hAnsiTheme="minorEastAsia"/>
          <w:sz w:val="24"/>
        </w:rPr>
        <w:t>依据本项目</w:t>
      </w:r>
      <w:r>
        <w:rPr>
          <w:rFonts w:asciiTheme="minorEastAsia" w:eastAsiaTheme="minorEastAsia" w:hAnsiTheme="minorEastAsia" w:hint="eastAsia"/>
          <w:sz w:val="24"/>
        </w:rPr>
        <w:t>谈判</w:t>
      </w:r>
      <w:r>
        <w:rPr>
          <w:rFonts w:asciiTheme="minorEastAsia" w:eastAsiaTheme="minorEastAsia" w:hAnsiTheme="minorEastAsia"/>
          <w:sz w:val="24"/>
        </w:rPr>
        <w:t>文件所约定的</w:t>
      </w:r>
      <w:r>
        <w:rPr>
          <w:rFonts w:asciiTheme="minorEastAsia" w:eastAsiaTheme="minorEastAsia" w:hAnsiTheme="minorEastAsia" w:hint="eastAsia"/>
          <w:sz w:val="24"/>
        </w:rPr>
        <w:t>评审</w:t>
      </w:r>
      <w:r>
        <w:rPr>
          <w:rFonts w:asciiTheme="minorEastAsia" w:eastAsiaTheme="minorEastAsia" w:hAnsiTheme="minorEastAsia"/>
          <w:sz w:val="24"/>
        </w:rPr>
        <w:t>方法</w:t>
      </w:r>
      <w:r>
        <w:rPr>
          <w:rFonts w:asciiTheme="minorEastAsia" w:eastAsiaTheme="minorEastAsia" w:hAnsiTheme="minorEastAsia" w:hint="eastAsia"/>
          <w:sz w:val="24"/>
        </w:rPr>
        <w:t>和标准</w:t>
      </w:r>
      <w:r>
        <w:rPr>
          <w:rFonts w:asciiTheme="minorEastAsia" w:eastAsiaTheme="minorEastAsia" w:hAnsiTheme="minorEastAsia"/>
          <w:sz w:val="24"/>
        </w:rPr>
        <w:t>，</w:t>
      </w:r>
      <w:r>
        <w:rPr>
          <w:rFonts w:asciiTheme="minorEastAsia" w:eastAsiaTheme="minorEastAsia" w:hAnsiTheme="minorEastAsia" w:hint="eastAsia"/>
          <w:sz w:val="24"/>
        </w:rPr>
        <w:t>按照最后报价由低到高的顺序依次推荐成交候选人。最后报价相同的，</w:t>
      </w:r>
      <w:r>
        <w:rPr>
          <w:rFonts w:asciiTheme="minorEastAsia" w:eastAsiaTheme="minorEastAsia" w:hAnsiTheme="minorEastAsia"/>
          <w:sz w:val="24"/>
        </w:rPr>
        <w:t>则</w:t>
      </w:r>
      <w:r>
        <w:rPr>
          <w:rFonts w:asciiTheme="minorEastAsia" w:eastAsiaTheme="minorEastAsia" w:hAnsiTheme="minorEastAsia" w:hint="eastAsia"/>
          <w:sz w:val="24"/>
        </w:rPr>
        <w:t>由谈判小组采取随机抽取方式确定。</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4</w:t>
      </w:r>
      <w:r>
        <w:rPr>
          <w:rFonts w:asciiTheme="minorEastAsia" w:eastAsiaTheme="minorEastAsia" w:hAnsiTheme="minorEastAsia"/>
          <w:b/>
          <w:sz w:val="24"/>
        </w:rPr>
        <w:t>.</w:t>
      </w:r>
      <w:r>
        <w:rPr>
          <w:rFonts w:asciiTheme="minorEastAsia" w:eastAsiaTheme="minorEastAsia" w:hAnsiTheme="minorEastAsia" w:hint="eastAsia"/>
          <w:b/>
          <w:sz w:val="24"/>
        </w:rPr>
        <w:t>确定成交候选人和成交供应商</w:t>
      </w:r>
    </w:p>
    <w:p w:rsidR="005D2390" w:rsidRDefault="00330EDE">
      <w:pPr>
        <w:spacing w:line="360" w:lineRule="auto"/>
        <w:ind w:firstLineChars="196" w:firstLine="470"/>
        <w:rPr>
          <w:rFonts w:ascii="宋体" w:eastAsia="宋体" w:hAnsi="宋体"/>
          <w:sz w:val="24"/>
        </w:rPr>
      </w:pPr>
      <w:r>
        <w:rPr>
          <w:rFonts w:asciiTheme="minorEastAsia" w:eastAsiaTheme="minorEastAsia" w:hAnsiTheme="minorEastAsia" w:hint="eastAsia"/>
          <w:sz w:val="24"/>
        </w:rPr>
        <w:t>24</w:t>
      </w:r>
      <w:r>
        <w:rPr>
          <w:rFonts w:asciiTheme="minorEastAsia" w:eastAsiaTheme="minorEastAsia" w:hAnsiTheme="minorEastAsia"/>
          <w:sz w:val="24"/>
        </w:rPr>
        <w:t>.</w:t>
      </w:r>
      <w:r>
        <w:rPr>
          <w:rFonts w:asciiTheme="minorEastAsia" w:eastAsiaTheme="minorEastAsia" w:hAnsiTheme="minorEastAsia" w:hint="eastAsia"/>
          <w:sz w:val="24"/>
        </w:rPr>
        <w:t xml:space="preserve">1 </w:t>
      </w:r>
      <w:r>
        <w:rPr>
          <w:rFonts w:ascii="宋体" w:eastAsia="宋体" w:hAnsi="宋体" w:hint="eastAsia"/>
          <w:sz w:val="24"/>
        </w:rPr>
        <w:t>谈判小组按照最后报价由低到高的顺序和</w:t>
      </w:r>
      <w:r>
        <w:rPr>
          <w:rFonts w:asciiTheme="minorEastAsia" w:eastAsiaTheme="minorEastAsia" w:hAnsiTheme="minorEastAsia" w:hint="eastAsia"/>
          <w:sz w:val="24"/>
          <w:u w:val="single"/>
        </w:rPr>
        <w:t>供应商</w:t>
      </w:r>
      <w:r>
        <w:rPr>
          <w:rFonts w:asciiTheme="minorEastAsia" w:eastAsiaTheme="minorEastAsia" w:hAnsiTheme="minorEastAsia"/>
          <w:sz w:val="24"/>
          <w:u w:val="single"/>
        </w:rPr>
        <w:t>须知前附表</w:t>
      </w:r>
      <w:r>
        <w:rPr>
          <w:rFonts w:asciiTheme="minorEastAsia" w:eastAsiaTheme="minorEastAsia" w:hAnsiTheme="minorEastAsia"/>
          <w:sz w:val="24"/>
        </w:rPr>
        <w:t>中规定</w:t>
      </w:r>
      <w:r>
        <w:rPr>
          <w:rFonts w:ascii="宋体" w:eastAsia="宋体" w:hAnsi="宋体" w:hint="eastAsia"/>
          <w:sz w:val="24"/>
        </w:rPr>
        <w:t>确定成交候选人，并标明排列顺序。排名第一的成交候选人经采购人或采购人授权的谈判小组确定为成交供应商后，由</w:t>
      </w:r>
      <w:r>
        <w:rPr>
          <w:rFonts w:asciiTheme="minorEastAsia" w:eastAsiaTheme="minorEastAsia" w:hAnsiTheme="minorEastAsia"/>
          <w:sz w:val="24"/>
        </w:rPr>
        <w:t>采购代理机构</w:t>
      </w:r>
      <w:r>
        <w:rPr>
          <w:rFonts w:ascii="宋体" w:eastAsia="宋体" w:hAnsi="宋体" w:hint="eastAsia"/>
          <w:sz w:val="24"/>
        </w:rPr>
        <w:t>在指定媒体上予以公告。</w:t>
      </w:r>
    </w:p>
    <w:p w:rsidR="005D2390" w:rsidRDefault="00330EDE">
      <w:pPr>
        <w:spacing w:line="360" w:lineRule="auto"/>
        <w:ind w:firstLine="435"/>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b/>
          <w:sz w:val="24"/>
        </w:rPr>
        <w:t>编写评审报告</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25.1</w:t>
      </w:r>
      <w:r>
        <w:rPr>
          <w:rFonts w:asciiTheme="minorEastAsia" w:eastAsiaTheme="minorEastAsia" w:hAnsiTheme="minorEastAsia" w:hint="eastAsia"/>
          <w:sz w:val="24"/>
        </w:rPr>
        <w:t>评审报告是根据全体谈判小组成员签字的原始评审记录和评审结果编写的报告，评审报告由谈判小组全体成员签字。对评审结论持有异议的谈判小</w:t>
      </w:r>
      <w:r>
        <w:rPr>
          <w:rFonts w:asciiTheme="minorEastAsia" w:eastAsiaTheme="minorEastAsia" w:hAnsiTheme="minorEastAsia" w:hint="eastAsia"/>
          <w:sz w:val="24"/>
        </w:rPr>
        <w:lastRenderedPageBreak/>
        <w:t>组成员可以书面方式阐述其不同意见和理由。谈判小组成员拒绝在评审报告上签字且不陈述其不同意见和理由的，视为同意评审结论。</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hint="eastAsia"/>
          <w:b/>
          <w:sz w:val="24"/>
        </w:rPr>
        <w:t>26</w:t>
      </w:r>
      <w:r>
        <w:rPr>
          <w:rFonts w:asciiTheme="minorEastAsia" w:eastAsiaTheme="minorEastAsia" w:hAnsiTheme="minorEastAsia"/>
          <w:b/>
          <w:sz w:val="24"/>
        </w:rPr>
        <w:t>.</w:t>
      </w:r>
      <w:r>
        <w:rPr>
          <w:rFonts w:asciiTheme="minorEastAsia" w:eastAsiaTheme="minorEastAsia" w:hAnsiTheme="minorEastAsia" w:hint="eastAsia"/>
          <w:b/>
          <w:sz w:val="24"/>
        </w:rPr>
        <w:t>保密要求</w:t>
      </w:r>
    </w:p>
    <w:p w:rsidR="005D2390" w:rsidRDefault="00330EDE">
      <w:pPr>
        <w:spacing w:line="360" w:lineRule="auto"/>
        <w:ind w:firstLine="435"/>
        <w:rPr>
          <w:rFonts w:ascii="宋体" w:eastAsia="宋体" w:hAnsi="宋体"/>
          <w:sz w:val="24"/>
        </w:rPr>
      </w:pPr>
      <w:r>
        <w:rPr>
          <w:rFonts w:ascii="宋体" w:eastAsia="宋体" w:hAnsi="宋体"/>
          <w:sz w:val="24"/>
        </w:rPr>
        <w:t>2</w:t>
      </w:r>
      <w:r>
        <w:rPr>
          <w:rFonts w:ascii="宋体" w:eastAsia="宋体" w:hAnsi="宋体" w:hint="eastAsia"/>
          <w:sz w:val="24"/>
        </w:rPr>
        <w:t>6.1</w:t>
      </w:r>
      <w:r>
        <w:rPr>
          <w:rFonts w:ascii="宋体" w:eastAsia="宋体" w:hAnsi="宋体" w:hint="eastAsia"/>
          <w:sz w:val="24"/>
        </w:rPr>
        <w:t>评审将在严格保密的情况下进行。</w:t>
      </w:r>
    </w:p>
    <w:p w:rsidR="005D2390" w:rsidRDefault="00330EDE">
      <w:pPr>
        <w:spacing w:line="360" w:lineRule="auto"/>
        <w:ind w:firstLine="435"/>
        <w:rPr>
          <w:rFonts w:ascii="宋体" w:eastAsia="宋体" w:hAnsi="宋体"/>
          <w:sz w:val="24"/>
        </w:rPr>
      </w:pPr>
      <w:r>
        <w:rPr>
          <w:rFonts w:ascii="宋体" w:eastAsia="宋体" w:hAnsi="宋体"/>
          <w:sz w:val="24"/>
        </w:rPr>
        <w:t>2</w:t>
      </w:r>
      <w:r>
        <w:rPr>
          <w:rFonts w:ascii="宋体" w:eastAsia="宋体" w:hAnsi="宋体" w:hint="eastAsia"/>
          <w:sz w:val="24"/>
        </w:rPr>
        <w:t>6.2</w:t>
      </w:r>
      <w:r>
        <w:rPr>
          <w:rFonts w:ascii="宋体" w:eastAsia="宋体" w:hAnsi="宋体" w:hint="eastAsia"/>
          <w:sz w:val="24"/>
        </w:rPr>
        <w:t>有关人员</w:t>
      </w:r>
      <w:r>
        <w:rPr>
          <w:rFonts w:ascii="宋体" w:eastAsia="宋体" w:hAnsi="宋体"/>
          <w:sz w:val="24"/>
        </w:rPr>
        <w:t>应当</w:t>
      </w:r>
      <w:r>
        <w:rPr>
          <w:rFonts w:ascii="宋体" w:eastAsia="宋体" w:hAnsi="宋体" w:hint="eastAsia"/>
          <w:sz w:val="24"/>
        </w:rPr>
        <w:t>遵</w:t>
      </w:r>
      <w:r>
        <w:rPr>
          <w:rFonts w:ascii="宋体" w:eastAsia="宋体" w:hAnsi="宋体"/>
          <w:sz w:val="24"/>
        </w:rPr>
        <w:t>守</w:t>
      </w:r>
      <w:r>
        <w:rPr>
          <w:rFonts w:ascii="宋体" w:eastAsia="宋体" w:hAnsi="宋体" w:hint="eastAsia"/>
          <w:sz w:val="24"/>
        </w:rPr>
        <w:t>评审</w:t>
      </w:r>
      <w:r>
        <w:rPr>
          <w:rFonts w:ascii="宋体" w:eastAsia="宋体" w:hAnsi="宋体"/>
          <w:sz w:val="24"/>
        </w:rPr>
        <w:t>工作纪律，不得</w:t>
      </w:r>
      <w:r>
        <w:rPr>
          <w:rFonts w:ascii="宋体" w:eastAsia="宋体" w:hAnsi="宋体" w:hint="eastAsia"/>
          <w:sz w:val="24"/>
        </w:rPr>
        <w:t>泄露评审文件</w:t>
      </w:r>
      <w:r>
        <w:rPr>
          <w:rFonts w:ascii="宋体" w:eastAsia="宋体" w:hAnsi="宋体"/>
          <w:sz w:val="24"/>
        </w:rPr>
        <w:t>、</w:t>
      </w:r>
      <w:r>
        <w:rPr>
          <w:rFonts w:ascii="宋体" w:eastAsia="宋体" w:hAnsi="宋体" w:hint="eastAsia"/>
          <w:sz w:val="24"/>
        </w:rPr>
        <w:t>评审</w:t>
      </w:r>
      <w:r>
        <w:rPr>
          <w:rFonts w:ascii="宋体" w:eastAsia="宋体" w:hAnsi="宋体"/>
          <w:sz w:val="24"/>
        </w:rPr>
        <w:t>情况和</w:t>
      </w:r>
      <w:r>
        <w:rPr>
          <w:rFonts w:ascii="宋体" w:eastAsia="宋体" w:hAnsi="宋体" w:hint="eastAsia"/>
          <w:sz w:val="24"/>
        </w:rPr>
        <w:t>评审</w:t>
      </w:r>
      <w:r>
        <w:rPr>
          <w:rFonts w:ascii="宋体" w:eastAsia="宋体" w:hAnsi="宋体"/>
          <w:sz w:val="24"/>
        </w:rPr>
        <w:t>中获悉的</w:t>
      </w:r>
      <w:r>
        <w:rPr>
          <w:rFonts w:ascii="宋体" w:eastAsia="宋体" w:hAnsi="宋体" w:hint="eastAsia"/>
          <w:sz w:val="24"/>
        </w:rPr>
        <w:t>国家秘密、</w:t>
      </w:r>
      <w:r>
        <w:rPr>
          <w:rFonts w:ascii="宋体" w:eastAsia="宋体" w:hAnsi="宋体"/>
          <w:sz w:val="24"/>
        </w:rPr>
        <w:t>商业秘密。</w:t>
      </w:r>
    </w:p>
    <w:p w:rsidR="005D2390" w:rsidRDefault="00330EDE">
      <w:pPr>
        <w:spacing w:line="360" w:lineRule="auto"/>
        <w:ind w:firstLine="437"/>
        <w:outlineLvl w:val="3"/>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7</w:t>
      </w:r>
      <w:r>
        <w:rPr>
          <w:rFonts w:asciiTheme="minorEastAsia" w:eastAsiaTheme="minorEastAsia" w:hAnsiTheme="minorEastAsia"/>
          <w:b/>
          <w:sz w:val="24"/>
        </w:rPr>
        <w:t>.</w:t>
      </w:r>
      <w:r>
        <w:rPr>
          <w:rFonts w:asciiTheme="minorEastAsia" w:eastAsiaTheme="minorEastAsia" w:hAnsiTheme="minorEastAsia"/>
          <w:b/>
          <w:sz w:val="24"/>
        </w:rPr>
        <w:t>成交结果公告</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7</w:t>
      </w:r>
      <w:r>
        <w:rPr>
          <w:rFonts w:asciiTheme="minorEastAsia" w:eastAsiaTheme="minorEastAsia" w:hAnsiTheme="minorEastAsia"/>
          <w:sz w:val="24"/>
        </w:rPr>
        <w:t>.1</w:t>
      </w:r>
      <w:r>
        <w:rPr>
          <w:rFonts w:asciiTheme="minorEastAsia" w:eastAsiaTheme="minorEastAsia" w:hAnsiTheme="minorEastAsia"/>
          <w:sz w:val="24"/>
        </w:rPr>
        <w:t>为体现</w:t>
      </w:r>
      <w:r>
        <w:rPr>
          <w:rFonts w:asciiTheme="minorEastAsia" w:eastAsiaTheme="minorEastAsia" w:hAnsiTheme="minorEastAsia"/>
          <w:sz w:val="24"/>
        </w:rPr>
        <w:t>“</w:t>
      </w:r>
      <w:r>
        <w:rPr>
          <w:rFonts w:asciiTheme="minorEastAsia" w:eastAsiaTheme="minorEastAsia" w:hAnsiTheme="minorEastAsia"/>
          <w:sz w:val="24"/>
        </w:rPr>
        <w:t>公开、公平、公正</w:t>
      </w:r>
      <w:r>
        <w:rPr>
          <w:rFonts w:asciiTheme="minorEastAsia" w:eastAsiaTheme="minorEastAsia" w:hAnsiTheme="minorEastAsia"/>
          <w:sz w:val="24"/>
        </w:rPr>
        <w:t>”</w:t>
      </w:r>
      <w:r>
        <w:rPr>
          <w:rFonts w:asciiTheme="minorEastAsia" w:eastAsiaTheme="minorEastAsia" w:hAnsiTheme="minorEastAsia"/>
          <w:sz w:val="24"/>
        </w:rPr>
        <w:t>的原则，谈判结束后，</w:t>
      </w:r>
      <w:r>
        <w:rPr>
          <w:rFonts w:asciiTheme="minorEastAsia" w:eastAsiaTheme="minorEastAsia" w:hAnsiTheme="minorEastAsia" w:hint="eastAsia"/>
          <w:sz w:val="24"/>
        </w:rPr>
        <w:t>采购代理机构将在</w:t>
      </w:r>
      <w:r>
        <w:rPr>
          <w:rFonts w:asciiTheme="minorEastAsia" w:eastAsiaTheme="minorEastAsia" w:hAnsiTheme="minorEastAsia" w:hint="eastAsia"/>
          <w:b/>
          <w:bCs/>
          <w:sz w:val="24"/>
        </w:rPr>
        <w:t>巢湖市金盾实业集团有限公司网站</w:t>
      </w:r>
      <w:r>
        <w:rPr>
          <w:rFonts w:asciiTheme="minorEastAsia" w:eastAsiaTheme="minorEastAsia" w:hAnsiTheme="minorEastAsia"/>
          <w:sz w:val="24"/>
        </w:rPr>
        <w:t>上发布成交结果公告。</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7</w:t>
      </w:r>
      <w:r>
        <w:rPr>
          <w:rFonts w:asciiTheme="minorEastAsia" w:eastAsiaTheme="minorEastAsia" w:hAnsiTheme="minorEastAsia"/>
          <w:sz w:val="24"/>
        </w:rPr>
        <w:t>.2</w:t>
      </w:r>
      <w:r>
        <w:rPr>
          <w:rFonts w:asciiTheme="minorEastAsia" w:eastAsiaTheme="minorEastAsia" w:hAnsiTheme="minorEastAsia"/>
          <w:sz w:val="24"/>
        </w:rPr>
        <w:t>成交结果公告内容应当包括采购人及其委托的采购代理机构的名称、地址、联系方式，项目名称和项目编号，成交供应商名称、地址和成交金额，主要成交标的的名称、规格型号、数量、单价、服务要求，成交结果公告期限以及</w:t>
      </w:r>
      <w:r>
        <w:rPr>
          <w:rFonts w:asciiTheme="minorEastAsia" w:eastAsiaTheme="minorEastAsia" w:hAnsiTheme="minorEastAsia" w:hint="eastAsia"/>
          <w:sz w:val="24"/>
          <w:u w:val="single"/>
        </w:rPr>
        <w:t>供应商须知前附表</w:t>
      </w:r>
      <w:r>
        <w:rPr>
          <w:rFonts w:asciiTheme="minorEastAsia" w:eastAsiaTheme="minorEastAsia" w:hAnsiTheme="minorEastAsia"/>
          <w:sz w:val="24"/>
        </w:rPr>
        <w:t>中约定进行公告的内容。</w:t>
      </w:r>
    </w:p>
    <w:p w:rsidR="005D2390" w:rsidRDefault="00330EDE">
      <w:pPr>
        <w:spacing w:line="360" w:lineRule="auto"/>
        <w:ind w:firstLine="437"/>
        <w:outlineLvl w:val="3"/>
        <w:rPr>
          <w:rFonts w:ascii="宋体" w:eastAsia="宋体" w:hAnsi="宋体"/>
          <w:b/>
          <w:sz w:val="24"/>
        </w:rPr>
      </w:pPr>
      <w:r>
        <w:rPr>
          <w:rFonts w:ascii="宋体" w:eastAsia="宋体" w:hAnsi="宋体"/>
          <w:b/>
          <w:sz w:val="24"/>
        </w:rPr>
        <w:t>2</w:t>
      </w:r>
      <w:r>
        <w:rPr>
          <w:rFonts w:ascii="宋体" w:eastAsia="宋体" w:hAnsi="宋体" w:hint="eastAsia"/>
          <w:b/>
          <w:sz w:val="24"/>
        </w:rPr>
        <w:t>8</w:t>
      </w:r>
      <w:r>
        <w:rPr>
          <w:rFonts w:ascii="宋体" w:eastAsia="宋体" w:hAnsi="宋体"/>
          <w:b/>
          <w:sz w:val="24"/>
        </w:rPr>
        <w:t>.</w:t>
      </w:r>
      <w:r>
        <w:rPr>
          <w:rFonts w:ascii="宋体" w:eastAsia="宋体" w:hAnsi="宋体"/>
          <w:b/>
          <w:sz w:val="24"/>
        </w:rPr>
        <w:t>成交通知书</w:t>
      </w:r>
    </w:p>
    <w:p w:rsidR="005D2390" w:rsidRDefault="00330EDE">
      <w:pPr>
        <w:spacing w:line="360" w:lineRule="auto"/>
        <w:ind w:firstLine="435"/>
        <w:rPr>
          <w:rFonts w:ascii="宋体" w:eastAsia="宋体" w:hAnsi="宋体"/>
          <w:sz w:val="24"/>
        </w:rPr>
      </w:pPr>
      <w:r>
        <w:rPr>
          <w:rFonts w:ascii="宋体" w:eastAsia="宋体" w:hAnsi="宋体"/>
          <w:sz w:val="24"/>
        </w:rPr>
        <w:t>2</w:t>
      </w:r>
      <w:r>
        <w:rPr>
          <w:rFonts w:ascii="宋体" w:eastAsia="宋体" w:hAnsi="宋体" w:hint="eastAsia"/>
          <w:sz w:val="24"/>
        </w:rPr>
        <w:t>8</w:t>
      </w:r>
      <w:r>
        <w:rPr>
          <w:rFonts w:ascii="宋体" w:eastAsia="宋体" w:hAnsi="宋体"/>
          <w:sz w:val="24"/>
        </w:rPr>
        <w:t>.1</w:t>
      </w:r>
      <w:r>
        <w:rPr>
          <w:rFonts w:ascii="宋体" w:eastAsia="宋体" w:hAnsi="宋体"/>
          <w:sz w:val="24"/>
        </w:rPr>
        <w:t>采购代理机构发布成交结果公告的同时</w:t>
      </w:r>
      <w:r>
        <w:rPr>
          <w:rFonts w:asciiTheme="minorEastAsia" w:eastAsiaTheme="minorEastAsia" w:hAnsiTheme="minorEastAsia"/>
          <w:sz w:val="24"/>
        </w:rPr>
        <w:t>以</w:t>
      </w:r>
      <w:r>
        <w:rPr>
          <w:rFonts w:asciiTheme="minorEastAsia" w:eastAsiaTheme="minorEastAsia" w:hAnsiTheme="minorEastAsia" w:hint="eastAsia"/>
          <w:sz w:val="24"/>
          <w:u w:val="single"/>
        </w:rPr>
        <w:t>供应商须知前附表</w:t>
      </w:r>
      <w:r>
        <w:rPr>
          <w:rFonts w:asciiTheme="minorEastAsia" w:eastAsiaTheme="minorEastAsia" w:hAnsiTheme="minorEastAsia" w:hint="eastAsia"/>
          <w:sz w:val="24"/>
        </w:rPr>
        <w:t>规定的</w:t>
      </w:r>
      <w:r>
        <w:rPr>
          <w:rFonts w:asciiTheme="minorEastAsia" w:eastAsiaTheme="minorEastAsia" w:hAnsiTheme="minorEastAsia"/>
          <w:sz w:val="24"/>
        </w:rPr>
        <w:t>形式</w:t>
      </w:r>
      <w:r>
        <w:rPr>
          <w:rFonts w:ascii="宋体" w:eastAsia="宋体" w:hAnsi="宋体"/>
          <w:sz w:val="24"/>
        </w:rPr>
        <w:t>向成交供应商发出成交通知书。</w:t>
      </w:r>
    </w:p>
    <w:p w:rsidR="005D2390" w:rsidRDefault="00330EDE">
      <w:pPr>
        <w:spacing w:line="360" w:lineRule="auto"/>
        <w:ind w:firstLine="435"/>
        <w:rPr>
          <w:rFonts w:ascii="宋体" w:eastAsia="宋体" w:hAnsi="宋体"/>
          <w:sz w:val="24"/>
        </w:rPr>
      </w:pPr>
      <w:r>
        <w:rPr>
          <w:rFonts w:ascii="宋体" w:eastAsia="宋体" w:hAnsi="宋体"/>
          <w:sz w:val="24"/>
        </w:rPr>
        <w:t>2</w:t>
      </w:r>
      <w:r>
        <w:rPr>
          <w:rFonts w:ascii="宋体" w:eastAsia="宋体" w:hAnsi="宋体" w:hint="eastAsia"/>
          <w:sz w:val="24"/>
        </w:rPr>
        <w:t>8</w:t>
      </w:r>
      <w:r>
        <w:rPr>
          <w:rFonts w:ascii="宋体" w:eastAsia="宋体" w:hAnsi="宋体"/>
          <w:sz w:val="24"/>
        </w:rPr>
        <w:t>.2</w:t>
      </w:r>
      <w:r>
        <w:rPr>
          <w:rFonts w:ascii="宋体" w:eastAsia="宋体" w:hAnsi="宋体"/>
          <w:sz w:val="24"/>
        </w:rPr>
        <w:t>成交通知书对采购人和成交供应商具有同等法律效力。成交通知书发出以后，采购人改变成交结果或者成交供应商放弃成交资格，应当承担相应的法律责任。</w:t>
      </w:r>
    </w:p>
    <w:p w:rsidR="005D2390" w:rsidRDefault="00330EDE">
      <w:pPr>
        <w:spacing w:line="360" w:lineRule="auto"/>
        <w:ind w:firstLine="435"/>
        <w:rPr>
          <w:rFonts w:ascii="宋体" w:eastAsia="宋体" w:hAnsi="宋体"/>
          <w:sz w:val="24"/>
        </w:rPr>
      </w:pPr>
      <w:r>
        <w:rPr>
          <w:rFonts w:ascii="宋体" w:eastAsia="宋体" w:hAnsi="宋体"/>
          <w:sz w:val="24"/>
        </w:rPr>
        <w:t>2</w:t>
      </w:r>
      <w:r>
        <w:rPr>
          <w:rFonts w:ascii="宋体" w:eastAsia="宋体" w:hAnsi="宋体" w:hint="eastAsia"/>
          <w:sz w:val="24"/>
        </w:rPr>
        <w:t>8</w:t>
      </w:r>
      <w:r>
        <w:rPr>
          <w:rFonts w:ascii="宋体" w:eastAsia="宋体" w:hAnsi="宋体"/>
          <w:sz w:val="24"/>
        </w:rPr>
        <w:t>.3</w:t>
      </w:r>
      <w:r>
        <w:rPr>
          <w:rFonts w:ascii="宋体" w:eastAsia="宋体" w:hAnsi="宋体"/>
          <w:sz w:val="24"/>
        </w:rPr>
        <w:t>成交通知书是合同的组成部分。</w:t>
      </w:r>
    </w:p>
    <w:p w:rsidR="005D2390" w:rsidRDefault="00330EDE">
      <w:pPr>
        <w:spacing w:line="360" w:lineRule="auto"/>
        <w:ind w:firstLine="437"/>
        <w:outlineLvl w:val="3"/>
        <w:rPr>
          <w:rFonts w:ascii="宋体" w:eastAsia="宋体" w:hAnsi="宋体"/>
          <w:b/>
          <w:sz w:val="24"/>
        </w:rPr>
      </w:pPr>
      <w:r>
        <w:rPr>
          <w:rFonts w:ascii="宋体" w:eastAsia="宋体" w:hAnsi="宋体" w:hint="eastAsia"/>
          <w:b/>
          <w:sz w:val="24"/>
        </w:rPr>
        <w:t>29</w:t>
      </w:r>
      <w:r>
        <w:rPr>
          <w:rFonts w:ascii="宋体" w:eastAsia="宋体" w:hAnsi="宋体"/>
          <w:b/>
          <w:sz w:val="24"/>
        </w:rPr>
        <w:t>.</w:t>
      </w:r>
      <w:r>
        <w:rPr>
          <w:rFonts w:ascii="宋体" w:eastAsia="宋体" w:hAnsi="宋体"/>
          <w:b/>
          <w:sz w:val="24"/>
        </w:rPr>
        <w:t>告知</w:t>
      </w:r>
      <w:r>
        <w:rPr>
          <w:rFonts w:ascii="宋体" w:eastAsia="宋体" w:hAnsi="宋体" w:hint="eastAsia"/>
          <w:b/>
          <w:sz w:val="24"/>
        </w:rPr>
        <w:t>谈判</w:t>
      </w:r>
      <w:r>
        <w:rPr>
          <w:rFonts w:ascii="宋体" w:eastAsia="宋体" w:hAnsi="宋体"/>
          <w:b/>
          <w:sz w:val="24"/>
        </w:rPr>
        <w:t>结果</w:t>
      </w:r>
    </w:p>
    <w:p w:rsidR="005D2390" w:rsidRDefault="00330EDE">
      <w:pPr>
        <w:spacing w:line="360" w:lineRule="auto"/>
        <w:ind w:firstLine="435"/>
        <w:rPr>
          <w:rFonts w:ascii="宋体" w:eastAsia="宋体" w:hAnsi="宋体"/>
          <w:sz w:val="24"/>
        </w:rPr>
      </w:pPr>
      <w:r>
        <w:rPr>
          <w:rFonts w:ascii="宋体" w:eastAsia="宋体" w:hAnsi="宋体"/>
          <w:sz w:val="24"/>
        </w:rPr>
        <w:t>2</w:t>
      </w:r>
      <w:r>
        <w:rPr>
          <w:rFonts w:ascii="宋体" w:eastAsia="宋体" w:hAnsi="宋体" w:hint="eastAsia"/>
          <w:sz w:val="24"/>
        </w:rPr>
        <w:t>9</w:t>
      </w:r>
      <w:r>
        <w:rPr>
          <w:rFonts w:ascii="宋体" w:eastAsia="宋体" w:hAnsi="宋体"/>
          <w:sz w:val="24"/>
        </w:rPr>
        <w:t>.</w:t>
      </w:r>
      <w:r>
        <w:rPr>
          <w:rFonts w:ascii="宋体" w:eastAsia="宋体" w:hAnsi="宋体" w:hint="eastAsia"/>
          <w:sz w:val="24"/>
        </w:rPr>
        <w:t>1</w:t>
      </w:r>
      <w:r>
        <w:rPr>
          <w:rFonts w:ascii="宋体" w:eastAsia="宋体" w:hAnsi="宋体"/>
          <w:sz w:val="24"/>
        </w:rPr>
        <w:t>采购代理机构对未成交的供应商不做未成交原因的解释。</w:t>
      </w:r>
    </w:p>
    <w:p w:rsidR="005D2390" w:rsidRDefault="00330EDE">
      <w:pPr>
        <w:spacing w:line="360" w:lineRule="auto"/>
        <w:ind w:firstLine="437"/>
        <w:outlineLvl w:val="3"/>
        <w:rPr>
          <w:rFonts w:ascii="宋体" w:eastAsia="宋体" w:hAnsi="宋体"/>
          <w:b/>
          <w:sz w:val="24"/>
        </w:rPr>
      </w:pPr>
      <w:r>
        <w:rPr>
          <w:rFonts w:ascii="宋体" w:eastAsia="宋体" w:hAnsi="宋体" w:hint="eastAsia"/>
          <w:b/>
          <w:sz w:val="24"/>
        </w:rPr>
        <w:t>30</w:t>
      </w:r>
      <w:r>
        <w:rPr>
          <w:rFonts w:ascii="宋体" w:eastAsia="宋体" w:hAnsi="宋体"/>
          <w:b/>
          <w:sz w:val="24"/>
        </w:rPr>
        <w:t>.</w:t>
      </w:r>
      <w:r>
        <w:rPr>
          <w:rFonts w:ascii="宋体" w:eastAsia="宋体" w:hAnsi="宋体"/>
          <w:b/>
          <w:sz w:val="24"/>
        </w:rPr>
        <w:t>履约</w:t>
      </w:r>
      <w:r>
        <w:rPr>
          <w:rFonts w:asciiTheme="minorEastAsia" w:eastAsiaTheme="minorEastAsia" w:hAnsiTheme="minorEastAsia"/>
          <w:b/>
          <w:sz w:val="24"/>
        </w:rPr>
        <w:t>保证金</w:t>
      </w:r>
    </w:p>
    <w:p w:rsidR="005D2390" w:rsidRDefault="00330EDE">
      <w:pPr>
        <w:spacing w:line="360" w:lineRule="auto"/>
        <w:ind w:firstLine="435"/>
        <w:rPr>
          <w:rFonts w:ascii="宋体" w:eastAsia="宋体" w:hAnsi="宋体"/>
          <w:sz w:val="24"/>
        </w:rPr>
      </w:pPr>
      <w:r>
        <w:rPr>
          <w:rFonts w:ascii="宋体" w:eastAsia="宋体" w:hAnsi="宋体" w:hint="eastAsia"/>
          <w:sz w:val="24"/>
        </w:rPr>
        <w:t>30</w:t>
      </w:r>
      <w:r>
        <w:rPr>
          <w:rFonts w:ascii="宋体" w:eastAsia="宋体" w:hAnsi="宋体"/>
          <w:sz w:val="24"/>
        </w:rPr>
        <w:t>.1</w:t>
      </w:r>
      <w:r>
        <w:rPr>
          <w:rFonts w:ascii="宋体" w:eastAsia="宋体" w:hAnsi="宋体"/>
          <w:sz w:val="24"/>
        </w:rPr>
        <w:t>成交供应商应按照</w:t>
      </w:r>
      <w:r>
        <w:rPr>
          <w:rFonts w:ascii="宋体" w:eastAsia="宋体" w:hAnsi="宋体"/>
          <w:sz w:val="24"/>
          <w:u w:val="single"/>
        </w:rPr>
        <w:t>供应商须知前附表</w:t>
      </w:r>
      <w:r>
        <w:rPr>
          <w:rFonts w:ascii="宋体" w:eastAsia="宋体" w:hAnsi="宋体"/>
          <w:sz w:val="24"/>
        </w:rPr>
        <w:t>规定</w:t>
      </w:r>
      <w:r>
        <w:rPr>
          <w:rFonts w:ascii="宋体" w:eastAsia="宋体" w:hAnsi="宋体" w:hint="eastAsia"/>
          <w:sz w:val="24"/>
        </w:rPr>
        <w:t>缴纳</w:t>
      </w:r>
      <w:r>
        <w:rPr>
          <w:rFonts w:ascii="宋体" w:eastAsia="宋体" w:hAnsi="宋体"/>
          <w:sz w:val="24"/>
        </w:rPr>
        <w:t>履约保证金。</w:t>
      </w:r>
    </w:p>
    <w:p w:rsidR="005D2390" w:rsidRDefault="00330EDE">
      <w:pPr>
        <w:spacing w:line="360" w:lineRule="auto"/>
        <w:ind w:firstLine="435"/>
        <w:rPr>
          <w:rFonts w:ascii="宋体" w:eastAsia="宋体" w:hAnsi="宋体"/>
          <w:sz w:val="24"/>
        </w:rPr>
      </w:pPr>
      <w:r>
        <w:rPr>
          <w:rFonts w:ascii="宋体" w:eastAsia="宋体" w:hAnsi="宋体" w:hint="eastAsia"/>
          <w:sz w:val="24"/>
        </w:rPr>
        <w:t>30</w:t>
      </w:r>
      <w:r>
        <w:rPr>
          <w:rFonts w:ascii="宋体" w:eastAsia="宋体" w:hAnsi="宋体"/>
          <w:sz w:val="24"/>
        </w:rPr>
        <w:t>.2</w:t>
      </w:r>
      <w:r>
        <w:rPr>
          <w:rFonts w:ascii="宋体" w:eastAsia="宋体" w:hAnsi="宋体"/>
          <w:sz w:val="24"/>
        </w:rPr>
        <w:t>如果成交供应商没有按照上述履约保证金的规定执行，将视为放弃成交资格。在此情况下，采购人可确定下一成交候选人为成交供应商，也可以重新开展采购活动。</w:t>
      </w:r>
    </w:p>
    <w:p w:rsidR="005D2390" w:rsidRDefault="00330EDE">
      <w:pPr>
        <w:spacing w:line="360" w:lineRule="auto"/>
        <w:ind w:firstLine="437"/>
        <w:outlineLvl w:val="3"/>
        <w:rPr>
          <w:rFonts w:ascii="宋体" w:eastAsia="宋体" w:hAnsi="宋体"/>
          <w:b/>
          <w:sz w:val="24"/>
        </w:rPr>
      </w:pPr>
      <w:r>
        <w:rPr>
          <w:rFonts w:ascii="宋体" w:eastAsia="宋体" w:hAnsi="宋体" w:hint="eastAsia"/>
          <w:b/>
          <w:sz w:val="24"/>
        </w:rPr>
        <w:t>31</w:t>
      </w:r>
      <w:r>
        <w:rPr>
          <w:rFonts w:ascii="宋体" w:eastAsia="宋体" w:hAnsi="宋体"/>
          <w:b/>
          <w:sz w:val="24"/>
        </w:rPr>
        <w:t>.</w:t>
      </w:r>
      <w:r>
        <w:rPr>
          <w:rFonts w:ascii="宋体" w:eastAsia="宋体" w:hAnsi="宋体" w:hint="eastAsia"/>
          <w:b/>
          <w:sz w:val="24"/>
        </w:rPr>
        <w:t>成交</w:t>
      </w:r>
      <w:r>
        <w:rPr>
          <w:rFonts w:ascii="宋体" w:eastAsia="宋体" w:hAnsi="宋体"/>
          <w:b/>
          <w:sz w:val="24"/>
        </w:rPr>
        <w:t>服务费</w:t>
      </w:r>
    </w:p>
    <w:p w:rsidR="005D2390" w:rsidRDefault="00330EDE">
      <w:pPr>
        <w:spacing w:line="360" w:lineRule="auto"/>
        <w:ind w:firstLine="435"/>
        <w:rPr>
          <w:rFonts w:ascii="宋体" w:eastAsia="宋体" w:hAnsi="宋体"/>
          <w:sz w:val="24"/>
        </w:rPr>
      </w:pPr>
      <w:r>
        <w:rPr>
          <w:rFonts w:ascii="宋体" w:eastAsia="宋体" w:hAnsi="宋体" w:hint="eastAsia"/>
          <w:sz w:val="24"/>
        </w:rPr>
        <w:t>31</w:t>
      </w:r>
      <w:r>
        <w:rPr>
          <w:rFonts w:ascii="宋体" w:eastAsia="宋体" w:hAnsi="宋体"/>
          <w:sz w:val="24"/>
        </w:rPr>
        <w:t>.1</w:t>
      </w:r>
      <w:r>
        <w:rPr>
          <w:rFonts w:ascii="宋体" w:eastAsia="宋体" w:hAnsi="宋体"/>
          <w:sz w:val="24"/>
        </w:rPr>
        <w:t>本项目</w:t>
      </w:r>
      <w:r>
        <w:rPr>
          <w:rFonts w:ascii="宋体" w:eastAsia="宋体" w:hAnsi="宋体" w:hint="eastAsia"/>
          <w:sz w:val="24"/>
        </w:rPr>
        <w:t>成交</w:t>
      </w:r>
      <w:r>
        <w:rPr>
          <w:rFonts w:ascii="宋体" w:eastAsia="宋体" w:hAnsi="宋体"/>
          <w:sz w:val="24"/>
        </w:rPr>
        <w:t>服务费的收取按</w:t>
      </w:r>
      <w:r>
        <w:rPr>
          <w:rFonts w:ascii="宋体" w:eastAsia="宋体" w:hAnsi="宋体" w:hint="eastAsia"/>
          <w:sz w:val="24"/>
          <w:u w:val="single"/>
        </w:rPr>
        <w:t>供应商</w:t>
      </w:r>
      <w:r>
        <w:rPr>
          <w:rFonts w:ascii="宋体" w:eastAsia="宋体" w:hAnsi="宋体"/>
          <w:sz w:val="24"/>
          <w:u w:val="single"/>
        </w:rPr>
        <w:t>须知前附表</w:t>
      </w:r>
      <w:r>
        <w:rPr>
          <w:rFonts w:ascii="宋体" w:eastAsia="宋体" w:hAnsi="宋体"/>
          <w:sz w:val="24"/>
        </w:rPr>
        <w:t>的规定执行。</w:t>
      </w:r>
    </w:p>
    <w:p w:rsidR="005D2390" w:rsidRDefault="00330EDE">
      <w:pPr>
        <w:spacing w:line="360" w:lineRule="auto"/>
        <w:ind w:firstLine="437"/>
        <w:outlineLvl w:val="3"/>
        <w:rPr>
          <w:rFonts w:ascii="宋体" w:eastAsia="宋体" w:hAnsi="宋体"/>
          <w:b/>
          <w:sz w:val="24"/>
        </w:rPr>
      </w:pPr>
      <w:r>
        <w:rPr>
          <w:rFonts w:ascii="宋体" w:eastAsia="宋体" w:hAnsi="宋体" w:hint="eastAsia"/>
          <w:b/>
          <w:sz w:val="24"/>
        </w:rPr>
        <w:t>32</w:t>
      </w:r>
      <w:r>
        <w:rPr>
          <w:rFonts w:ascii="宋体" w:eastAsia="宋体" w:hAnsi="宋体"/>
          <w:b/>
          <w:sz w:val="24"/>
        </w:rPr>
        <w:t>.</w:t>
      </w:r>
      <w:r>
        <w:rPr>
          <w:rFonts w:ascii="宋体" w:eastAsia="宋体" w:hAnsi="宋体"/>
          <w:b/>
          <w:sz w:val="24"/>
        </w:rPr>
        <w:t>签订合同</w:t>
      </w:r>
    </w:p>
    <w:p w:rsidR="005D2390" w:rsidRDefault="00330EDE">
      <w:pPr>
        <w:spacing w:line="360" w:lineRule="auto"/>
        <w:ind w:firstLine="435"/>
        <w:rPr>
          <w:rFonts w:ascii="宋体" w:eastAsia="宋体" w:hAnsi="宋体"/>
          <w:sz w:val="24"/>
        </w:rPr>
      </w:pPr>
      <w:r>
        <w:rPr>
          <w:rFonts w:ascii="宋体" w:eastAsia="宋体" w:hAnsi="宋体" w:hint="eastAsia"/>
          <w:sz w:val="24"/>
        </w:rPr>
        <w:lastRenderedPageBreak/>
        <w:t>32</w:t>
      </w:r>
      <w:r>
        <w:rPr>
          <w:rFonts w:ascii="宋体" w:eastAsia="宋体" w:hAnsi="宋体"/>
          <w:sz w:val="24"/>
        </w:rPr>
        <w:t>.1</w:t>
      </w:r>
      <w:r>
        <w:rPr>
          <w:rFonts w:ascii="宋体" w:eastAsia="宋体" w:hAnsi="宋体" w:hint="eastAsia"/>
          <w:sz w:val="24"/>
        </w:rPr>
        <w:t>采购人与</w:t>
      </w:r>
      <w:r>
        <w:rPr>
          <w:rFonts w:ascii="宋体" w:eastAsia="宋体" w:hAnsi="宋体"/>
          <w:sz w:val="24"/>
        </w:rPr>
        <w:t>成交供应商应当自发出成交通知书之日起</w:t>
      </w:r>
      <w:r>
        <w:rPr>
          <w:rFonts w:ascii="宋体" w:eastAsia="宋体" w:hAnsi="宋体"/>
          <w:sz w:val="24"/>
        </w:rPr>
        <w:t>30</w:t>
      </w:r>
      <w:r>
        <w:rPr>
          <w:rFonts w:ascii="宋体" w:eastAsia="宋体" w:hAnsi="宋体"/>
          <w:sz w:val="24"/>
        </w:rPr>
        <w:t>日内签订合同。</w:t>
      </w:r>
    </w:p>
    <w:p w:rsidR="005D2390" w:rsidRDefault="00330EDE">
      <w:pPr>
        <w:spacing w:line="360" w:lineRule="auto"/>
        <w:ind w:firstLine="435"/>
        <w:rPr>
          <w:rFonts w:ascii="宋体" w:eastAsia="宋体" w:hAnsi="宋体"/>
          <w:sz w:val="24"/>
        </w:rPr>
      </w:pPr>
      <w:r>
        <w:rPr>
          <w:rFonts w:ascii="宋体" w:eastAsia="宋体" w:hAnsi="宋体" w:hint="eastAsia"/>
          <w:sz w:val="24"/>
        </w:rPr>
        <w:t>32</w:t>
      </w:r>
      <w:r>
        <w:rPr>
          <w:rFonts w:ascii="宋体" w:eastAsia="宋体" w:hAnsi="宋体"/>
          <w:sz w:val="24"/>
        </w:rPr>
        <w:t>.2</w:t>
      </w:r>
      <w:r>
        <w:rPr>
          <w:rFonts w:ascii="宋体" w:eastAsia="宋体" w:hAnsi="宋体"/>
          <w:sz w:val="24"/>
        </w:rPr>
        <w:t>谈判文件、成交供应商的响应文件及其澄清文件等，均为签订合同的依据。</w:t>
      </w:r>
    </w:p>
    <w:p w:rsidR="005D2390" w:rsidRDefault="00330EDE">
      <w:pPr>
        <w:spacing w:line="360" w:lineRule="auto"/>
        <w:ind w:firstLine="435"/>
        <w:rPr>
          <w:rFonts w:ascii="宋体" w:eastAsia="宋体" w:hAnsi="宋体"/>
          <w:sz w:val="24"/>
        </w:rPr>
      </w:pPr>
      <w:r>
        <w:rPr>
          <w:rFonts w:ascii="宋体" w:eastAsia="宋体" w:hAnsi="宋体" w:hint="eastAsia"/>
          <w:sz w:val="24"/>
        </w:rPr>
        <w:t>32</w:t>
      </w:r>
      <w:r>
        <w:rPr>
          <w:rFonts w:ascii="宋体" w:eastAsia="宋体" w:hAnsi="宋体"/>
          <w:sz w:val="24"/>
        </w:rPr>
        <w:t xml:space="preserve">.3 </w:t>
      </w:r>
      <w:r>
        <w:rPr>
          <w:rFonts w:ascii="宋体" w:eastAsia="宋体" w:hAnsi="宋体"/>
          <w:sz w:val="24"/>
        </w:rPr>
        <w:t>成交供应商拒绝与采购人签订合同的，采购人可以按照评审报告推荐的成交候选人名单排序，确定下一成交候选人为成交供应商，也可以重新开展采购活动。</w:t>
      </w:r>
      <w:r>
        <w:rPr>
          <w:rFonts w:ascii="宋体" w:eastAsia="宋体" w:hAnsi="宋体" w:hint="eastAsia"/>
          <w:sz w:val="24"/>
        </w:rPr>
        <w:t>成交供应商拒绝签订政府采购合同的不得参加对该项目重新开展的采购活动。</w:t>
      </w:r>
    </w:p>
    <w:p w:rsidR="005D2390" w:rsidRDefault="00330EDE">
      <w:pPr>
        <w:spacing w:line="360" w:lineRule="auto"/>
        <w:ind w:firstLine="437"/>
        <w:outlineLvl w:val="3"/>
        <w:rPr>
          <w:rFonts w:ascii="宋体" w:eastAsia="宋体" w:hAnsi="宋体"/>
          <w:b/>
          <w:sz w:val="24"/>
        </w:rPr>
      </w:pPr>
      <w:r>
        <w:rPr>
          <w:rFonts w:ascii="宋体" w:eastAsia="宋体" w:hAnsi="宋体"/>
          <w:b/>
          <w:sz w:val="24"/>
        </w:rPr>
        <w:t>3</w:t>
      </w:r>
      <w:r>
        <w:rPr>
          <w:rFonts w:ascii="宋体" w:eastAsia="宋体" w:hAnsi="宋体" w:hint="eastAsia"/>
          <w:b/>
          <w:sz w:val="24"/>
        </w:rPr>
        <w:t>3</w:t>
      </w:r>
      <w:r>
        <w:rPr>
          <w:rFonts w:ascii="宋体" w:eastAsia="宋体" w:hAnsi="宋体"/>
          <w:b/>
          <w:sz w:val="24"/>
        </w:rPr>
        <w:t>.</w:t>
      </w:r>
      <w:r>
        <w:rPr>
          <w:rFonts w:ascii="宋体" w:eastAsia="宋体" w:hAnsi="宋体"/>
          <w:b/>
          <w:sz w:val="24"/>
        </w:rPr>
        <w:t>廉洁自律规定</w:t>
      </w:r>
    </w:p>
    <w:p w:rsidR="005D2390" w:rsidRDefault="00330EDE">
      <w:pPr>
        <w:spacing w:line="360" w:lineRule="auto"/>
        <w:ind w:firstLine="435"/>
        <w:rPr>
          <w:rFonts w:ascii="宋体" w:eastAsia="宋体" w:hAnsi="宋体"/>
          <w:sz w:val="24"/>
        </w:rPr>
      </w:pPr>
      <w:r>
        <w:rPr>
          <w:rFonts w:ascii="宋体" w:eastAsia="宋体" w:hAnsi="宋体"/>
          <w:sz w:val="24"/>
        </w:rPr>
        <w:t>3</w:t>
      </w:r>
      <w:r>
        <w:rPr>
          <w:rFonts w:ascii="宋体" w:eastAsia="宋体" w:hAnsi="宋体" w:hint="eastAsia"/>
          <w:sz w:val="24"/>
        </w:rPr>
        <w:t>3</w:t>
      </w:r>
      <w:r>
        <w:rPr>
          <w:rFonts w:ascii="宋体" w:eastAsia="宋体" w:hAnsi="宋体"/>
          <w:sz w:val="24"/>
        </w:rPr>
        <w:t>.1</w:t>
      </w:r>
      <w:r>
        <w:rPr>
          <w:rFonts w:ascii="宋体" w:eastAsia="宋体" w:hAnsi="宋体"/>
          <w:sz w:val="24"/>
        </w:rPr>
        <w:t>采购代理机构工作人员不得以不正当手段获</w:t>
      </w:r>
      <w:r>
        <w:rPr>
          <w:rFonts w:ascii="宋体" w:eastAsia="宋体" w:hAnsi="宋体"/>
          <w:sz w:val="24"/>
        </w:rPr>
        <w:t>取政府采购代理业务，不得与采购人、供应商恶意串通。</w:t>
      </w:r>
    </w:p>
    <w:p w:rsidR="005D2390" w:rsidRDefault="00330EDE">
      <w:pPr>
        <w:spacing w:line="360" w:lineRule="auto"/>
        <w:ind w:firstLine="435"/>
        <w:rPr>
          <w:rFonts w:ascii="宋体" w:eastAsia="宋体" w:hAnsi="宋体"/>
          <w:sz w:val="24"/>
        </w:rPr>
      </w:pPr>
      <w:r>
        <w:rPr>
          <w:rFonts w:ascii="宋体" w:eastAsia="宋体" w:hAnsi="宋体"/>
          <w:sz w:val="24"/>
        </w:rPr>
        <w:t>3</w:t>
      </w:r>
      <w:r>
        <w:rPr>
          <w:rFonts w:ascii="宋体" w:eastAsia="宋体" w:hAnsi="宋体" w:hint="eastAsia"/>
          <w:sz w:val="24"/>
        </w:rPr>
        <w:t>3</w:t>
      </w:r>
      <w:r>
        <w:rPr>
          <w:rFonts w:ascii="宋体" w:eastAsia="宋体" w:hAnsi="宋体"/>
          <w:sz w:val="24"/>
        </w:rPr>
        <w:t>.2</w:t>
      </w:r>
      <w:r>
        <w:rPr>
          <w:rFonts w:ascii="宋体" w:eastAsia="宋体" w:hAnsi="宋体"/>
          <w:sz w:val="24"/>
        </w:rPr>
        <w:t>采购代理机构工作人员不得接受采购人或者供应商组织的宴请、旅游、娱乐，不得收受礼品、现金、有价证券等，不得向采购人或者供应商报销应当由个人承担的费用。</w:t>
      </w:r>
    </w:p>
    <w:p w:rsidR="005D2390" w:rsidRDefault="00330EDE">
      <w:pPr>
        <w:spacing w:line="360" w:lineRule="auto"/>
        <w:ind w:firstLine="437"/>
        <w:outlineLvl w:val="3"/>
        <w:rPr>
          <w:rFonts w:ascii="宋体" w:eastAsia="宋体" w:hAnsi="宋体"/>
          <w:b/>
          <w:sz w:val="24"/>
        </w:rPr>
      </w:pPr>
      <w:r>
        <w:rPr>
          <w:rFonts w:ascii="宋体" w:eastAsia="宋体" w:hAnsi="宋体"/>
          <w:b/>
          <w:sz w:val="24"/>
        </w:rPr>
        <w:t>3</w:t>
      </w:r>
      <w:r>
        <w:rPr>
          <w:rFonts w:ascii="宋体" w:eastAsia="宋体" w:hAnsi="宋体" w:hint="eastAsia"/>
          <w:b/>
          <w:sz w:val="24"/>
        </w:rPr>
        <w:t>4</w:t>
      </w:r>
      <w:r>
        <w:rPr>
          <w:rFonts w:ascii="宋体" w:eastAsia="宋体" w:hAnsi="宋体"/>
          <w:b/>
          <w:sz w:val="24"/>
        </w:rPr>
        <w:t>.</w:t>
      </w:r>
      <w:r>
        <w:rPr>
          <w:rFonts w:ascii="宋体" w:eastAsia="宋体" w:hAnsi="宋体"/>
          <w:b/>
          <w:sz w:val="24"/>
        </w:rPr>
        <w:t>质疑的提出与接收</w:t>
      </w:r>
    </w:p>
    <w:p w:rsidR="005D2390" w:rsidRDefault="00330EDE">
      <w:pPr>
        <w:spacing w:line="360" w:lineRule="auto"/>
        <w:ind w:firstLine="435"/>
        <w:rPr>
          <w:rFonts w:ascii="宋体" w:eastAsia="宋体" w:hAnsi="宋体"/>
          <w:sz w:val="24"/>
        </w:rPr>
      </w:pPr>
      <w:r>
        <w:rPr>
          <w:rFonts w:ascii="宋体" w:eastAsia="宋体" w:hAnsi="宋体"/>
          <w:sz w:val="24"/>
        </w:rPr>
        <w:t>3</w:t>
      </w:r>
      <w:r>
        <w:rPr>
          <w:rFonts w:ascii="宋体" w:eastAsia="宋体" w:hAnsi="宋体" w:hint="eastAsia"/>
          <w:sz w:val="24"/>
        </w:rPr>
        <w:t>4</w:t>
      </w:r>
      <w:r>
        <w:rPr>
          <w:rFonts w:ascii="宋体" w:eastAsia="宋体" w:hAnsi="宋体"/>
          <w:sz w:val="24"/>
        </w:rPr>
        <w:t>.1</w:t>
      </w:r>
      <w:r>
        <w:rPr>
          <w:rFonts w:ascii="宋体" w:eastAsia="宋体" w:hAnsi="宋体"/>
          <w:sz w:val="24"/>
        </w:rPr>
        <w:t>供应商认为谈判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rsidR="005D2390" w:rsidRDefault="00330EDE">
      <w:pPr>
        <w:spacing w:line="360" w:lineRule="auto"/>
        <w:ind w:firstLine="435"/>
        <w:rPr>
          <w:rFonts w:ascii="宋体" w:eastAsia="宋体" w:hAnsi="宋体"/>
          <w:sz w:val="24"/>
        </w:rPr>
      </w:pPr>
      <w:r>
        <w:rPr>
          <w:rFonts w:ascii="宋体" w:eastAsia="宋体" w:hAnsi="宋体"/>
          <w:sz w:val="24"/>
        </w:rPr>
        <w:t>3</w:t>
      </w:r>
      <w:r>
        <w:rPr>
          <w:rFonts w:ascii="宋体" w:eastAsia="宋体" w:hAnsi="宋体" w:hint="eastAsia"/>
          <w:sz w:val="24"/>
        </w:rPr>
        <w:t>4</w:t>
      </w:r>
      <w:r>
        <w:rPr>
          <w:rFonts w:ascii="宋体" w:eastAsia="宋体" w:hAnsi="宋体"/>
          <w:sz w:val="24"/>
        </w:rPr>
        <w:t>.2</w:t>
      </w:r>
      <w:r>
        <w:rPr>
          <w:rFonts w:ascii="宋体" w:eastAsia="宋体" w:hAnsi="宋体"/>
          <w:sz w:val="24"/>
        </w:rPr>
        <w:t>质疑供应商应按照财政部制定的《政府采购质</w:t>
      </w:r>
      <w:r>
        <w:rPr>
          <w:rFonts w:ascii="宋体" w:eastAsia="宋体" w:hAnsi="宋体"/>
          <w:sz w:val="24"/>
        </w:rPr>
        <w:t>疑函范本》格式（详见谈判文件第八章）和《政府采购质疑和投诉办法》的要求，在法定质疑期内以</w:t>
      </w:r>
      <w:r>
        <w:rPr>
          <w:rFonts w:ascii="宋体" w:eastAsia="宋体" w:hAnsi="宋体" w:hint="eastAsia"/>
          <w:sz w:val="24"/>
        </w:rPr>
        <w:t>书面</w:t>
      </w:r>
      <w:r>
        <w:rPr>
          <w:rFonts w:ascii="宋体" w:eastAsia="宋体" w:hAnsi="宋体"/>
          <w:sz w:val="24"/>
        </w:rPr>
        <w:t>形式提出质疑，</w:t>
      </w:r>
      <w:r>
        <w:rPr>
          <w:rFonts w:asciiTheme="minorEastAsia" w:eastAsiaTheme="minorEastAsia" w:hAnsiTheme="minorEastAsia" w:hint="eastAsia"/>
          <w:sz w:val="24"/>
        </w:rPr>
        <w:t>超出法定质疑期提交的质疑将被拒绝。</w:t>
      </w:r>
      <w:r>
        <w:rPr>
          <w:rFonts w:ascii="宋体" w:eastAsia="宋体" w:hAnsi="宋体"/>
          <w:sz w:val="24"/>
        </w:rPr>
        <w:t>针对同一采购程序环节的质疑应一次性提出。</w:t>
      </w:r>
    </w:p>
    <w:p w:rsidR="005D2390" w:rsidRDefault="00330EDE">
      <w:pPr>
        <w:spacing w:line="360" w:lineRule="auto"/>
        <w:ind w:firstLine="435"/>
        <w:rPr>
          <w:rFonts w:ascii="宋体" w:eastAsia="宋体" w:hAnsi="宋体"/>
          <w:sz w:val="24"/>
        </w:rPr>
      </w:pPr>
      <w:r>
        <w:rPr>
          <w:rFonts w:ascii="宋体" w:eastAsia="宋体" w:hAnsi="宋体" w:hint="eastAsia"/>
          <w:sz w:val="24"/>
        </w:rPr>
        <w:t>超出法定质疑期的、重复提出的、分次提出的或内容、形式不符合《政府采购质疑和投诉办法》的，质疑供应商将依法承担不利后果。</w:t>
      </w:r>
    </w:p>
    <w:p w:rsidR="005D2390" w:rsidRDefault="00330EDE">
      <w:pPr>
        <w:spacing w:line="360" w:lineRule="auto"/>
        <w:ind w:firstLine="435"/>
        <w:rPr>
          <w:rFonts w:ascii="宋体" w:eastAsia="宋体" w:hAnsi="宋体"/>
          <w:sz w:val="24"/>
        </w:rPr>
      </w:pPr>
      <w:r>
        <w:rPr>
          <w:rFonts w:ascii="宋体" w:eastAsia="宋体" w:hAnsi="宋体"/>
          <w:sz w:val="24"/>
        </w:rPr>
        <w:t>3</w:t>
      </w:r>
      <w:r>
        <w:rPr>
          <w:rFonts w:ascii="宋体" w:eastAsia="宋体" w:hAnsi="宋体" w:hint="eastAsia"/>
          <w:sz w:val="24"/>
        </w:rPr>
        <w:t>4</w:t>
      </w:r>
      <w:r>
        <w:rPr>
          <w:rFonts w:ascii="宋体" w:eastAsia="宋体" w:hAnsi="宋体"/>
          <w:sz w:val="24"/>
        </w:rPr>
        <w:t>.3</w:t>
      </w:r>
      <w:r>
        <w:rPr>
          <w:rFonts w:ascii="宋体" w:eastAsia="宋体" w:hAnsi="宋体" w:hint="eastAsia"/>
          <w:sz w:val="24"/>
        </w:rPr>
        <w:t>采购代理机构质疑函接收部门、联系电话和通讯地址</w:t>
      </w:r>
      <w:r>
        <w:rPr>
          <w:rFonts w:ascii="宋体" w:eastAsia="宋体" w:hAnsi="宋体"/>
          <w:sz w:val="24"/>
        </w:rPr>
        <w:t>，见</w:t>
      </w:r>
      <w:r>
        <w:rPr>
          <w:rFonts w:ascii="宋体" w:eastAsia="宋体" w:hAnsi="宋体"/>
          <w:sz w:val="24"/>
          <w:u w:val="single"/>
        </w:rPr>
        <w:t>供应商须知前附表</w:t>
      </w:r>
      <w:r>
        <w:rPr>
          <w:rFonts w:ascii="宋体" w:eastAsia="宋体" w:hAnsi="宋体"/>
          <w:sz w:val="24"/>
        </w:rPr>
        <w:t>。</w:t>
      </w:r>
    </w:p>
    <w:p w:rsidR="005D2390" w:rsidRDefault="00330EDE">
      <w:pPr>
        <w:spacing w:line="360" w:lineRule="auto"/>
        <w:ind w:firstLine="437"/>
        <w:outlineLvl w:val="3"/>
        <w:rPr>
          <w:rFonts w:ascii="宋体" w:eastAsia="宋体" w:hAnsi="宋体"/>
          <w:b/>
          <w:sz w:val="24"/>
        </w:rPr>
      </w:pPr>
      <w:r>
        <w:rPr>
          <w:rFonts w:ascii="宋体" w:eastAsia="宋体" w:hAnsi="宋体"/>
          <w:b/>
          <w:sz w:val="24"/>
        </w:rPr>
        <w:t>3</w:t>
      </w:r>
      <w:r>
        <w:rPr>
          <w:rFonts w:ascii="宋体" w:eastAsia="宋体" w:hAnsi="宋体" w:hint="eastAsia"/>
          <w:b/>
          <w:sz w:val="24"/>
        </w:rPr>
        <w:t>5</w:t>
      </w:r>
      <w:r>
        <w:rPr>
          <w:rFonts w:ascii="宋体" w:eastAsia="宋体" w:hAnsi="宋体"/>
          <w:b/>
          <w:sz w:val="24"/>
        </w:rPr>
        <w:t>.</w:t>
      </w:r>
      <w:r>
        <w:rPr>
          <w:rFonts w:ascii="宋体" w:eastAsia="宋体" w:hAnsi="宋体"/>
          <w:b/>
          <w:sz w:val="24"/>
        </w:rPr>
        <w:t>需要补充的其他内容</w:t>
      </w:r>
    </w:p>
    <w:p w:rsidR="005D2390" w:rsidRDefault="00330EDE">
      <w:pPr>
        <w:spacing w:line="360" w:lineRule="auto"/>
        <w:ind w:firstLine="435"/>
        <w:rPr>
          <w:rFonts w:ascii="宋体" w:eastAsia="宋体" w:hAnsi="宋体"/>
          <w:sz w:val="24"/>
        </w:rPr>
      </w:pPr>
      <w:r>
        <w:rPr>
          <w:rFonts w:ascii="宋体" w:eastAsia="宋体" w:hAnsi="宋体" w:hint="eastAsia"/>
          <w:sz w:val="24"/>
        </w:rPr>
        <w:t>需要补充的其他内容，见</w:t>
      </w:r>
      <w:r>
        <w:rPr>
          <w:rFonts w:ascii="宋体" w:eastAsia="宋体" w:hAnsi="宋体" w:hint="eastAsia"/>
          <w:sz w:val="24"/>
          <w:u w:val="single"/>
        </w:rPr>
        <w:t>供应商须知前附表</w:t>
      </w:r>
      <w:r>
        <w:rPr>
          <w:rFonts w:ascii="宋体" w:eastAsia="宋体" w:hAnsi="宋体" w:hint="eastAsia"/>
          <w:sz w:val="24"/>
        </w:rPr>
        <w:t>。</w:t>
      </w:r>
    </w:p>
    <w:p w:rsidR="005D2390" w:rsidRDefault="00330EDE">
      <w:pPr>
        <w:widowControl/>
        <w:jc w:val="left"/>
        <w:rPr>
          <w:rFonts w:asciiTheme="minorEastAsia" w:eastAsiaTheme="minorEastAsia" w:hAnsiTheme="minorEastAsia"/>
          <w:b/>
          <w:sz w:val="28"/>
        </w:rPr>
      </w:pPr>
      <w:r>
        <w:rPr>
          <w:rFonts w:asciiTheme="minorEastAsia" w:eastAsiaTheme="minorEastAsia" w:hAnsiTheme="minorEastAsia"/>
          <w:sz w:val="24"/>
        </w:rPr>
        <w:br w:type="page"/>
      </w:r>
    </w:p>
    <w:p w:rsidR="005D2390" w:rsidRDefault="00330EDE">
      <w:pPr>
        <w:spacing w:line="360" w:lineRule="auto"/>
        <w:jc w:val="center"/>
        <w:outlineLvl w:val="1"/>
        <w:rPr>
          <w:rFonts w:asciiTheme="minorEastAsia" w:eastAsiaTheme="minorEastAsia" w:hAnsiTheme="minorEastAsia"/>
          <w:b/>
          <w:sz w:val="28"/>
        </w:rPr>
      </w:pPr>
      <w:bookmarkStart w:id="5" w:name="_Toc31184"/>
      <w:r>
        <w:rPr>
          <w:rFonts w:asciiTheme="minorEastAsia" w:eastAsiaTheme="minorEastAsia" w:hAnsiTheme="minorEastAsia" w:hint="eastAsia"/>
          <w:b/>
          <w:sz w:val="28"/>
        </w:rPr>
        <w:lastRenderedPageBreak/>
        <w:t>第三章</w:t>
      </w:r>
      <w:r>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采购需求</w:t>
      </w:r>
      <w:bookmarkEnd w:id="5"/>
    </w:p>
    <w:p w:rsidR="005D2390" w:rsidRDefault="00330ED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前注：</w:t>
      </w:r>
    </w:p>
    <w:p w:rsidR="005D2390" w:rsidRDefault="00330EDE">
      <w:pPr>
        <w:spacing w:line="360" w:lineRule="auto"/>
        <w:ind w:firstLine="437"/>
        <w:rPr>
          <w:rFonts w:asciiTheme="minorEastAsia" w:eastAsiaTheme="minorEastAsia" w:hAnsiTheme="minorEastAsia"/>
          <w:sz w:val="24"/>
        </w:rPr>
      </w:pPr>
      <w:r>
        <w:rPr>
          <w:rFonts w:asciiTheme="minorEastAsia" w:eastAsiaTheme="minorEastAsia" w:hAnsiTheme="minorEastAsia"/>
          <w:sz w:val="24"/>
        </w:rPr>
        <w:t>本说明中提出的技术方案仅为参考，如无明确限制，供应商可以进行优化，提供满足用户实际需要的更优（或者性能实质上不低于的）服务方案，且此方案须经谈判小组评审认可；</w:t>
      </w:r>
    </w:p>
    <w:p w:rsidR="005D2390" w:rsidRDefault="00330EDE">
      <w:pPr>
        <w:spacing w:line="360" w:lineRule="auto"/>
        <w:ind w:firstLine="437"/>
        <w:rPr>
          <w:rFonts w:ascii="宋体" w:eastAsia="宋体" w:hAnsi="宋体"/>
          <w:b/>
          <w:sz w:val="24"/>
          <w:szCs w:val="18"/>
        </w:rPr>
      </w:pPr>
      <w:r>
        <w:rPr>
          <w:rFonts w:ascii="宋体" w:eastAsia="宋体" w:hAnsi="宋体"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024"/>
        <w:gridCol w:w="5469"/>
      </w:tblGrid>
      <w:tr w:rsidR="005D2390">
        <w:trPr>
          <w:trHeight w:val="780"/>
          <w:jc w:val="center"/>
        </w:trPr>
        <w:tc>
          <w:tcPr>
            <w:tcW w:w="589"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1191" w:type="pct"/>
            <w:vAlign w:val="center"/>
          </w:tcPr>
          <w:p w:rsidR="005D2390" w:rsidRDefault="00330EDE">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条款名称</w:t>
            </w:r>
          </w:p>
        </w:tc>
        <w:tc>
          <w:tcPr>
            <w:tcW w:w="3218" w:type="pct"/>
            <w:vAlign w:val="center"/>
          </w:tcPr>
          <w:p w:rsidR="005D2390" w:rsidRDefault="00330EDE">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内容、说明与要求</w:t>
            </w:r>
          </w:p>
        </w:tc>
      </w:tr>
      <w:tr w:rsidR="005D2390">
        <w:trPr>
          <w:trHeight w:val="2519"/>
          <w:jc w:val="center"/>
        </w:trPr>
        <w:tc>
          <w:tcPr>
            <w:tcW w:w="589"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1191" w:type="pct"/>
            <w:vAlign w:val="center"/>
          </w:tcPr>
          <w:p w:rsidR="005D2390" w:rsidRDefault="00330EDE">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付款方式</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本项目合同签订后，每季度的最后一个月采购人支付季度实际建筑垃圾清运费的</w:t>
            </w:r>
            <w:r>
              <w:rPr>
                <w:rFonts w:ascii="宋体" w:eastAsia="宋体" w:hAnsi="宋体" w:hint="eastAsia"/>
                <w:b w:val="0"/>
                <w:sz w:val="24"/>
              </w:rPr>
              <w:t>100%</w:t>
            </w:r>
          </w:p>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Cs w:val="0"/>
                <w:sz w:val="24"/>
              </w:rPr>
              <w:t>注：供应商提交的响应文件中如有关于付款条件的表述与谈判文件规定不符，将被视为实质性不响应，将导致响应无效。</w:t>
            </w:r>
          </w:p>
        </w:tc>
      </w:tr>
      <w:tr w:rsidR="005D2390">
        <w:trPr>
          <w:trHeight w:val="895"/>
          <w:jc w:val="center"/>
        </w:trPr>
        <w:tc>
          <w:tcPr>
            <w:tcW w:w="589"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1191" w:type="pct"/>
            <w:vAlign w:val="center"/>
          </w:tcPr>
          <w:p w:rsidR="005D2390" w:rsidRDefault="00330EDE">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服务地点</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巢湖市，</w:t>
            </w:r>
            <w:r>
              <w:rPr>
                <w:rFonts w:ascii="宋体" w:eastAsia="宋体" w:hAnsi="宋体" w:hint="eastAsia"/>
                <w:b w:val="0"/>
                <w:sz w:val="24"/>
              </w:rPr>
              <w:t>采购人指定地点。</w:t>
            </w:r>
          </w:p>
        </w:tc>
      </w:tr>
      <w:tr w:rsidR="005D2390">
        <w:trPr>
          <w:trHeight w:val="502"/>
          <w:jc w:val="center"/>
        </w:trPr>
        <w:tc>
          <w:tcPr>
            <w:tcW w:w="589" w:type="pct"/>
            <w:vAlign w:val="center"/>
          </w:tcPr>
          <w:p w:rsidR="005D2390" w:rsidRDefault="00330EDE">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1191" w:type="pct"/>
            <w:vAlign w:val="center"/>
          </w:tcPr>
          <w:p w:rsidR="005D2390" w:rsidRDefault="00330EDE">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服务期限</w:t>
            </w:r>
          </w:p>
        </w:tc>
        <w:tc>
          <w:tcPr>
            <w:tcW w:w="3218" w:type="pct"/>
            <w:vAlign w:val="center"/>
          </w:tcPr>
          <w:p w:rsidR="005D2390" w:rsidRDefault="00330EDE">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自合同签订之日起三年，服务期限以实际建筑垃圾清运费累计达到本项目预算</w:t>
            </w:r>
            <w:r>
              <w:rPr>
                <w:rFonts w:ascii="宋体" w:eastAsia="宋体" w:hAnsi="宋体" w:hint="eastAsia"/>
                <w:b w:val="0"/>
                <w:sz w:val="24"/>
              </w:rPr>
              <w:t>28</w:t>
            </w:r>
            <w:r>
              <w:rPr>
                <w:rFonts w:ascii="宋体" w:eastAsia="宋体" w:hAnsi="宋体" w:hint="eastAsia"/>
                <w:b w:val="0"/>
                <w:sz w:val="24"/>
              </w:rPr>
              <w:t>万元截止或自合同签订之日起三年期满截止，上述情况以先发生的为准，服务期内采购人有权</w:t>
            </w:r>
            <w:r>
              <w:rPr>
                <w:rFonts w:ascii="宋体" w:eastAsia="宋体" w:hAnsi="宋体" w:hint="eastAsia"/>
                <w:b w:val="0"/>
                <w:sz w:val="24"/>
              </w:rPr>
              <w:t>根据</w:t>
            </w:r>
            <w:r>
              <w:rPr>
                <w:rFonts w:ascii="宋体" w:eastAsia="宋体" w:hAnsi="宋体" w:hint="eastAsia"/>
                <w:b w:val="0"/>
                <w:sz w:val="24"/>
              </w:rPr>
              <w:t>项目</w:t>
            </w:r>
            <w:r>
              <w:rPr>
                <w:rFonts w:ascii="宋体" w:eastAsia="宋体" w:hAnsi="宋体" w:hint="eastAsia"/>
                <w:b w:val="0"/>
                <w:sz w:val="24"/>
              </w:rPr>
              <w:t>实际情况决定是否</w:t>
            </w:r>
            <w:r>
              <w:rPr>
                <w:rFonts w:ascii="宋体" w:eastAsia="宋体" w:hAnsi="宋体" w:hint="eastAsia"/>
                <w:b w:val="0"/>
                <w:sz w:val="24"/>
              </w:rPr>
              <w:t>提前终止服务</w:t>
            </w:r>
            <w:r>
              <w:rPr>
                <w:rFonts w:ascii="宋体" w:eastAsia="宋体" w:hAnsi="宋体" w:hint="eastAsia"/>
                <w:b w:val="0"/>
                <w:sz w:val="24"/>
              </w:rPr>
              <w:t>。</w:t>
            </w:r>
          </w:p>
        </w:tc>
      </w:tr>
    </w:tbl>
    <w:p w:rsidR="005D2390" w:rsidRDefault="00330EDE">
      <w:pPr>
        <w:spacing w:line="360" w:lineRule="auto"/>
        <w:ind w:firstLineChars="200" w:firstLine="482"/>
        <w:rPr>
          <w:rFonts w:ascii="宋体" w:eastAsia="宋体" w:hAnsi="宋体"/>
          <w:b/>
          <w:sz w:val="24"/>
          <w:szCs w:val="18"/>
        </w:rPr>
      </w:pPr>
      <w:bookmarkStart w:id="6" w:name="_Hlk16461016"/>
      <w:r>
        <w:rPr>
          <w:rFonts w:ascii="宋体" w:eastAsia="宋体" w:hAnsi="宋体" w:hint="eastAsia"/>
          <w:b/>
          <w:sz w:val="24"/>
          <w:szCs w:val="18"/>
        </w:rPr>
        <w:t>二、项目概况</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物业公司各项目建筑垃圾清运服务</w:t>
      </w:r>
      <w:r>
        <w:rPr>
          <w:rFonts w:ascii="宋体" w:eastAsia="宋体" w:hAnsi="宋体" w:hint="eastAsia"/>
          <w:bCs/>
          <w:sz w:val="24"/>
          <w:szCs w:val="18"/>
        </w:rPr>
        <w:t>，</w:t>
      </w:r>
      <w:r>
        <w:rPr>
          <w:rFonts w:ascii="宋体" w:eastAsia="宋体" w:hAnsi="宋体" w:hint="eastAsia"/>
          <w:bCs/>
          <w:sz w:val="24"/>
          <w:szCs w:val="18"/>
        </w:rPr>
        <w:t>主要内容为在采购人管理的各项目所在地，进行建筑垃圾清运服务</w:t>
      </w:r>
      <w:r>
        <w:rPr>
          <w:rFonts w:ascii="宋体" w:eastAsia="宋体" w:hAnsi="宋体" w:hint="eastAsia"/>
          <w:bCs/>
          <w:sz w:val="24"/>
          <w:szCs w:val="18"/>
        </w:rPr>
        <w:t>。</w:t>
      </w:r>
    </w:p>
    <w:p w:rsidR="005D2390" w:rsidRDefault="00330EDE">
      <w:pPr>
        <w:spacing w:line="360" w:lineRule="auto"/>
        <w:ind w:firstLineChars="200" w:firstLine="482"/>
        <w:rPr>
          <w:rFonts w:ascii="宋体" w:eastAsia="宋体" w:hAnsi="宋体"/>
          <w:b/>
          <w:sz w:val="24"/>
          <w:szCs w:val="18"/>
        </w:rPr>
      </w:pPr>
      <w:r>
        <w:rPr>
          <w:rFonts w:ascii="宋体" w:eastAsia="宋体" w:hAnsi="宋体" w:hint="eastAsia"/>
          <w:b/>
          <w:sz w:val="24"/>
          <w:szCs w:val="18"/>
        </w:rPr>
        <w:t>三、服务需求</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物业公司各项目建筑垃圾清运服务</w:t>
      </w:r>
      <w:r>
        <w:rPr>
          <w:rFonts w:ascii="宋体" w:eastAsia="宋体" w:hAnsi="宋体"/>
          <w:bCs/>
          <w:sz w:val="24"/>
          <w:szCs w:val="18"/>
        </w:rPr>
        <w:t>，</w:t>
      </w:r>
      <w:r>
        <w:rPr>
          <w:rFonts w:ascii="宋体" w:eastAsia="宋体" w:hAnsi="宋体" w:hint="eastAsia"/>
          <w:bCs/>
          <w:sz w:val="24"/>
          <w:szCs w:val="18"/>
        </w:rPr>
        <w:t>供应商在接到采购人通知的</w:t>
      </w:r>
      <w:r>
        <w:rPr>
          <w:rFonts w:ascii="宋体" w:eastAsia="宋体" w:hAnsi="宋体" w:hint="eastAsia"/>
          <w:bCs/>
          <w:sz w:val="24"/>
          <w:szCs w:val="18"/>
        </w:rPr>
        <w:t>2</w:t>
      </w:r>
      <w:r>
        <w:rPr>
          <w:rFonts w:ascii="宋体" w:eastAsia="宋体" w:hAnsi="宋体" w:hint="eastAsia"/>
          <w:bCs/>
          <w:sz w:val="24"/>
          <w:szCs w:val="18"/>
        </w:rPr>
        <w:t>个小时内到达采购人指定地点清理建筑垃圾，清运地点包含巢湖市乡镇街道，供应商自行考虑运距，采购人不因运距而增加费用，建筑垃圾清理要干净整洁不得留有残渣等杂物，达到采购人现场负责人要求的标准，建筑垃</w:t>
      </w:r>
      <w:r>
        <w:rPr>
          <w:rFonts w:ascii="宋体" w:eastAsia="宋体" w:hAnsi="宋体" w:hint="eastAsia"/>
          <w:bCs/>
          <w:sz w:val="24"/>
          <w:szCs w:val="18"/>
        </w:rPr>
        <w:t>圾清理后不得随意堆填，应清运至符合环保等部门规定的地点，清运堆放地点由供应商自行考虑</w:t>
      </w:r>
      <w:r>
        <w:rPr>
          <w:rFonts w:ascii="宋体" w:eastAsia="宋体" w:hAnsi="宋体" w:hint="eastAsia"/>
          <w:bCs/>
          <w:sz w:val="24"/>
          <w:szCs w:val="18"/>
        </w:rPr>
        <w:lastRenderedPageBreak/>
        <w:t>解决，因供应商随意堆填产生的一切后果由供应商自行承担。</w:t>
      </w:r>
    </w:p>
    <w:p w:rsidR="005D2390" w:rsidRDefault="00330EDE">
      <w:pPr>
        <w:spacing w:line="360" w:lineRule="auto"/>
        <w:ind w:firstLineChars="200" w:firstLine="480"/>
        <w:rPr>
          <w:rFonts w:ascii="宋体" w:eastAsia="宋体" w:hAnsi="宋体"/>
          <w:bCs/>
          <w:sz w:val="24"/>
          <w:szCs w:val="18"/>
        </w:rPr>
      </w:pPr>
      <w:r>
        <w:rPr>
          <w:rFonts w:ascii="宋体" w:eastAsia="宋体" w:hAnsi="宋体"/>
          <w:bCs/>
          <w:sz w:val="24"/>
          <w:szCs w:val="18"/>
        </w:rPr>
        <w:t>若</w:t>
      </w:r>
      <w:r>
        <w:rPr>
          <w:rFonts w:ascii="宋体" w:eastAsia="宋体" w:hAnsi="宋体" w:hint="eastAsia"/>
          <w:bCs/>
          <w:sz w:val="24"/>
          <w:szCs w:val="18"/>
        </w:rPr>
        <w:t>清运后</w:t>
      </w:r>
      <w:r>
        <w:rPr>
          <w:rFonts w:ascii="宋体" w:eastAsia="宋体" w:hAnsi="宋体"/>
          <w:bCs/>
          <w:sz w:val="24"/>
          <w:szCs w:val="18"/>
        </w:rPr>
        <w:t>采购人在日常巡查过程中或接到小区业主投诉，成交供应商需在接到采购人整改通知的</w:t>
      </w:r>
      <w:r>
        <w:rPr>
          <w:rFonts w:ascii="宋体" w:eastAsia="宋体" w:hAnsi="宋体"/>
          <w:bCs/>
          <w:sz w:val="24"/>
          <w:szCs w:val="18"/>
        </w:rPr>
        <w:t>1</w:t>
      </w:r>
      <w:r>
        <w:rPr>
          <w:rFonts w:ascii="宋体" w:eastAsia="宋体" w:hAnsi="宋体"/>
          <w:bCs/>
          <w:sz w:val="24"/>
          <w:szCs w:val="18"/>
        </w:rPr>
        <w:t>个小时内整改完毕；如未在规定时间内整改将处以每次</w:t>
      </w:r>
      <w:r>
        <w:rPr>
          <w:rFonts w:ascii="宋体" w:eastAsia="宋体" w:hAnsi="宋体"/>
          <w:bCs/>
          <w:sz w:val="24"/>
          <w:szCs w:val="18"/>
        </w:rPr>
        <w:t>1000</w:t>
      </w:r>
      <w:r>
        <w:rPr>
          <w:rFonts w:ascii="宋体" w:eastAsia="宋体" w:hAnsi="宋体"/>
          <w:bCs/>
          <w:sz w:val="24"/>
          <w:szCs w:val="18"/>
        </w:rPr>
        <w:t>元人民币违</w:t>
      </w:r>
      <w:r>
        <w:rPr>
          <w:rFonts w:ascii="宋体" w:eastAsia="宋体" w:hAnsi="宋体"/>
          <w:bCs/>
          <w:sz w:val="24"/>
          <w:szCs w:val="18"/>
        </w:rPr>
        <w:t>约金，超过三次的采购人将取消其</w:t>
      </w:r>
      <w:r>
        <w:rPr>
          <w:rFonts w:ascii="宋体" w:eastAsia="宋体" w:hAnsi="宋体" w:hint="eastAsia"/>
          <w:bCs/>
          <w:sz w:val="24"/>
          <w:szCs w:val="18"/>
        </w:rPr>
        <w:t>成交</w:t>
      </w:r>
      <w:r>
        <w:rPr>
          <w:rFonts w:ascii="宋体" w:eastAsia="宋体" w:hAnsi="宋体"/>
          <w:bCs/>
          <w:sz w:val="24"/>
          <w:szCs w:val="18"/>
        </w:rPr>
        <w:t>资格。</w:t>
      </w:r>
    </w:p>
    <w:p w:rsidR="005D2390" w:rsidRDefault="00330EDE">
      <w:pPr>
        <w:spacing w:line="360" w:lineRule="auto"/>
        <w:ind w:firstLineChars="200" w:firstLine="482"/>
        <w:rPr>
          <w:rFonts w:ascii="宋体" w:eastAsia="宋体" w:hAnsi="宋体"/>
          <w:b/>
          <w:color w:val="FF0000"/>
          <w:sz w:val="24"/>
          <w:szCs w:val="18"/>
        </w:rPr>
      </w:pPr>
      <w:r>
        <w:rPr>
          <w:rFonts w:ascii="宋体" w:eastAsia="宋体" w:hAnsi="宋体"/>
          <w:b/>
          <w:color w:val="FF0000"/>
          <w:sz w:val="24"/>
          <w:szCs w:val="18"/>
        </w:rPr>
        <w:t xml:space="preserve"> </w:t>
      </w:r>
      <w:r>
        <w:rPr>
          <w:rFonts w:ascii="宋体" w:eastAsia="宋体" w:hAnsi="宋体"/>
          <w:b/>
          <w:color w:val="FF0000"/>
          <w:sz w:val="24"/>
          <w:szCs w:val="18"/>
        </w:rPr>
        <w:t>注：成交供应商须按照响应文件中</w:t>
      </w:r>
      <w:r>
        <w:rPr>
          <w:rFonts w:ascii="宋体" w:eastAsia="宋体" w:hAnsi="宋体"/>
          <w:b/>
          <w:color w:val="FF0000"/>
          <w:sz w:val="24"/>
          <w:szCs w:val="18"/>
        </w:rPr>
        <w:t>“</w:t>
      </w:r>
      <w:r>
        <w:rPr>
          <w:rFonts w:ascii="宋体" w:eastAsia="宋体" w:hAnsi="宋体"/>
          <w:b/>
          <w:color w:val="FF0000"/>
          <w:sz w:val="24"/>
          <w:szCs w:val="18"/>
        </w:rPr>
        <w:t>响应文件格式七</w:t>
      </w:r>
      <w:r>
        <w:rPr>
          <w:rFonts w:ascii="宋体" w:eastAsia="宋体" w:hAnsi="宋体"/>
          <w:b/>
          <w:color w:val="FF0000"/>
          <w:sz w:val="24"/>
          <w:szCs w:val="18"/>
        </w:rPr>
        <w:t>”</w:t>
      </w:r>
      <w:r>
        <w:rPr>
          <w:rFonts w:ascii="宋体" w:eastAsia="宋体" w:hAnsi="宋体"/>
          <w:b/>
          <w:color w:val="FF0000"/>
          <w:sz w:val="24"/>
          <w:szCs w:val="18"/>
        </w:rPr>
        <w:t>进行承诺，未承诺或</w:t>
      </w:r>
      <w:r>
        <w:rPr>
          <w:rFonts w:ascii="宋体" w:eastAsia="宋体" w:hAnsi="宋体" w:hint="eastAsia"/>
          <w:b/>
          <w:color w:val="FF0000"/>
          <w:sz w:val="24"/>
          <w:szCs w:val="18"/>
        </w:rPr>
        <w:t>对</w:t>
      </w:r>
      <w:r>
        <w:rPr>
          <w:rFonts w:ascii="宋体" w:eastAsia="宋体" w:hAnsi="宋体"/>
          <w:b/>
          <w:color w:val="FF0000"/>
          <w:sz w:val="24"/>
          <w:szCs w:val="18"/>
        </w:rPr>
        <w:t>承诺</w:t>
      </w:r>
      <w:r>
        <w:rPr>
          <w:rFonts w:ascii="宋体" w:eastAsia="宋体" w:hAnsi="宋体" w:hint="eastAsia"/>
          <w:b/>
          <w:color w:val="FF0000"/>
          <w:sz w:val="24"/>
          <w:szCs w:val="18"/>
        </w:rPr>
        <w:t>格式内容进行增改删减的，响应无效。</w:t>
      </w:r>
      <w:r>
        <w:rPr>
          <w:rFonts w:ascii="宋体" w:eastAsia="宋体" w:hAnsi="宋体"/>
          <w:b/>
          <w:color w:val="FF0000"/>
          <w:sz w:val="24"/>
          <w:szCs w:val="18"/>
        </w:rPr>
        <w:t>采购人保留核查的权利，若成交供应商未按照承诺进行服务，采购人将取消其</w:t>
      </w:r>
      <w:r>
        <w:rPr>
          <w:rFonts w:ascii="宋体" w:eastAsia="宋体" w:hAnsi="宋体" w:hint="eastAsia"/>
          <w:b/>
          <w:color w:val="FF0000"/>
          <w:sz w:val="24"/>
          <w:szCs w:val="18"/>
        </w:rPr>
        <w:t>成交</w:t>
      </w:r>
      <w:r>
        <w:rPr>
          <w:rFonts w:ascii="宋体" w:eastAsia="宋体" w:hAnsi="宋体"/>
          <w:b/>
          <w:color w:val="FF0000"/>
          <w:sz w:val="24"/>
          <w:szCs w:val="18"/>
        </w:rPr>
        <w:t>资格，造成的损失由成交供应商承担。</w:t>
      </w:r>
    </w:p>
    <w:p w:rsidR="005D2390" w:rsidRDefault="00330EDE">
      <w:pPr>
        <w:spacing w:line="360" w:lineRule="auto"/>
        <w:ind w:firstLineChars="200" w:firstLine="482"/>
        <w:rPr>
          <w:rFonts w:ascii="宋体" w:eastAsia="宋体" w:hAnsi="宋体"/>
          <w:b/>
          <w:sz w:val="24"/>
          <w:szCs w:val="18"/>
        </w:rPr>
      </w:pPr>
      <w:r>
        <w:rPr>
          <w:rFonts w:ascii="宋体" w:eastAsia="宋体" w:hAnsi="宋体" w:hint="eastAsia"/>
          <w:b/>
          <w:sz w:val="24"/>
          <w:szCs w:val="18"/>
        </w:rPr>
        <w:t>四</w:t>
      </w:r>
      <w:r>
        <w:rPr>
          <w:rFonts w:ascii="宋体" w:eastAsia="宋体" w:hAnsi="宋体"/>
          <w:b/>
          <w:sz w:val="24"/>
          <w:szCs w:val="18"/>
        </w:rPr>
        <w:t>、人员及车辆要求</w:t>
      </w:r>
    </w:p>
    <w:p w:rsidR="005D2390" w:rsidRDefault="00330EDE">
      <w:pPr>
        <w:spacing w:line="360" w:lineRule="auto"/>
        <w:ind w:firstLineChars="200" w:firstLine="480"/>
        <w:rPr>
          <w:rFonts w:ascii="宋体" w:eastAsia="宋体" w:hAnsi="宋体"/>
          <w:bCs/>
          <w:sz w:val="24"/>
          <w:szCs w:val="18"/>
        </w:rPr>
      </w:pPr>
      <w:r>
        <w:rPr>
          <w:rFonts w:ascii="宋体" w:eastAsia="宋体" w:hAnsi="宋体"/>
          <w:bCs/>
          <w:sz w:val="24"/>
          <w:szCs w:val="18"/>
        </w:rPr>
        <w:t>1</w:t>
      </w:r>
      <w:r>
        <w:rPr>
          <w:rFonts w:ascii="宋体" w:eastAsia="宋体" w:hAnsi="宋体"/>
          <w:bCs/>
          <w:sz w:val="24"/>
          <w:szCs w:val="18"/>
        </w:rPr>
        <w:t>、自有垃圾运输车辆</w:t>
      </w:r>
      <w:r>
        <w:rPr>
          <w:rFonts w:ascii="宋体" w:eastAsia="宋体" w:hAnsi="宋体" w:hint="eastAsia"/>
          <w:bCs/>
          <w:sz w:val="24"/>
          <w:szCs w:val="18"/>
        </w:rPr>
        <w:t>（环保</w:t>
      </w:r>
      <w:r>
        <w:rPr>
          <w:rFonts w:ascii="宋体" w:eastAsia="宋体" w:hAnsi="宋体" w:hint="eastAsia"/>
          <w:bCs/>
          <w:sz w:val="24"/>
          <w:szCs w:val="18"/>
        </w:rPr>
        <w:t>9</w:t>
      </w:r>
      <w:r>
        <w:rPr>
          <w:rFonts w:ascii="宋体" w:eastAsia="宋体" w:hAnsi="宋体" w:hint="eastAsia"/>
          <w:bCs/>
          <w:sz w:val="24"/>
          <w:szCs w:val="18"/>
        </w:rPr>
        <w:t>方车）</w:t>
      </w:r>
      <w:r>
        <w:rPr>
          <w:rFonts w:ascii="宋体" w:eastAsia="宋体" w:hAnsi="宋体"/>
          <w:bCs/>
          <w:sz w:val="24"/>
          <w:szCs w:val="18"/>
        </w:rPr>
        <w:t>；</w:t>
      </w:r>
    </w:p>
    <w:p w:rsidR="005D2390" w:rsidRDefault="00330EDE">
      <w:pPr>
        <w:spacing w:line="360" w:lineRule="auto"/>
        <w:ind w:firstLineChars="200" w:firstLine="480"/>
        <w:rPr>
          <w:rFonts w:ascii="宋体" w:eastAsia="宋体" w:hAnsi="宋体"/>
          <w:bCs/>
          <w:sz w:val="24"/>
          <w:szCs w:val="18"/>
        </w:rPr>
      </w:pPr>
      <w:r>
        <w:rPr>
          <w:rFonts w:ascii="宋体" w:eastAsia="宋体" w:hAnsi="宋体"/>
          <w:bCs/>
          <w:sz w:val="24"/>
          <w:szCs w:val="18"/>
        </w:rPr>
        <w:t>2</w:t>
      </w:r>
      <w:r>
        <w:rPr>
          <w:rFonts w:ascii="宋体" w:eastAsia="宋体" w:hAnsi="宋体"/>
          <w:bCs/>
          <w:sz w:val="24"/>
          <w:szCs w:val="18"/>
        </w:rPr>
        <w:t>、</w:t>
      </w:r>
      <w:r>
        <w:rPr>
          <w:rFonts w:ascii="宋体" w:eastAsia="宋体" w:hAnsi="宋体" w:hint="eastAsia"/>
          <w:bCs/>
          <w:sz w:val="24"/>
          <w:szCs w:val="18"/>
        </w:rPr>
        <w:t>清运质量达到采购人现场要求的标准</w:t>
      </w:r>
      <w:r>
        <w:rPr>
          <w:rFonts w:ascii="宋体" w:eastAsia="宋体" w:hAnsi="宋体"/>
          <w:bCs/>
          <w:sz w:val="24"/>
          <w:szCs w:val="18"/>
        </w:rPr>
        <w:t>；</w:t>
      </w:r>
    </w:p>
    <w:p w:rsidR="005D2390" w:rsidRDefault="00330EDE">
      <w:pPr>
        <w:spacing w:line="360" w:lineRule="auto"/>
        <w:ind w:firstLineChars="200" w:firstLine="480"/>
      </w:pPr>
      <w:r>
        <w:rPr>
          <w:rFonts w:ascii="宋体" w:eastAsia="宋体" w:hAnsi="宋体" w:hint="eastAsia"/>
          <w:bCs/>
          <w:sz w:val="24"/>
          <w:szCs w:val="18"/>
        </w:rPr>
        <w:t>3</w:t>
      </w:r>
      <w:r>
        <w:rPr>
          <w:rFonts w:ascii="宋体" w:eastAsia="宋体" w:hAnsi="宋体" w:hint="eastAsia"/>
          <w:bCs/>
          <w:sz w:val="24"/>
          <w:szCs w:val="18"/>
        </w:rPr>
        <w:t>、供应商清运过程中应对清运人员做好安全教育，清运过程中一切安全责任由供应商自行承担。</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4</w:t>
      </w:r>
      <w:r>
        <w:rPr>
          <w:rFonts w:ascii="宋体" w:eastAsia="宋体" w:hAnsi="宋体"/>
          <w:bCs/>
          <w:sz w:val="24"/>
          <w:szCs w:val="18"/>
        </w:rPr>
        <w:t>、供应商须自行为车辆及工作人员购买相应事故责任保险。</w:t>
      </w:r>
    </w:p>
    <w:p w:rsidR="005D2390" w:rsidRDefault="00330EDE">
      <w:pPr>
        <w:spacing w:line="360" w:lineRule="auto"/>
        <w:ind w:firstLineChars="200" w:firstLine="482"/>
        <w:rPr>
          <w:rFonts w:ascii="宋体" w:eastAsia="宋体" w:hAnsi="宋体"/>
          <w:b/>
          <w:color w:val="FF0000"/>
          <w:sz w:val="24"/>
          <w:szCs w:val="18"/>
        </w:rPr>
      </w:pPr>
      <w:r>
        <w:rPr>
          <w:rFonts w:ascii="宋体" w:eastAsia="宋体" w:hAnsi="宋体"/>
          <w:b/>
          <w:color w:val="FF0000"/>
          <w:sz w:val="24"/>
          <w:szCs w:val="18"/>
        </w:rPr>
        <w:t>注：成交供应商须按照响应文件中</w:t>
      </w:r>
      <w:r>
        <w:rPr>
          <w:rFonts w:ascii="宋体" w:eastAsia="宋体" w:hAnsi="宋体"/>
          <w:b/>
          <w:color w:val="FF0000"/>
          <w:sz w:val="24"/>
          <w:szCs w:val="18"/>
        </w:rPr>
        <w:t>“</w:t>
      </w:r>
      <w:r>
        <w:rPr>
          <w:rFonts w:ascii="宋体" w:eastAsia="宋体" w:hAnsi="宋体"/>
          <w:b/>
          <w:color w:val="FF0000"/>
          <w:sz w:val="24"/>
          <w:szCs w:val="18"/>
        </w:rPr>
        <w:t>响应文件格式七</w:t>
      </w:r>
      <w:r>
        <w:rPr>
          <w:rFonts w:ascii="宋体" w:eastAsia="宋体" w:hAnsi="宋体"/>
          <w:b/>
          <w:color w:val="FF0000"/>
          <w:sz w:val="24"/>
          <w:szCs w:val="18"/>
        </w:rPr>
        <w:t>”</w:t>
      </w:r>
      <w:r>
        <w:rPr>
          <w:rFonts w:ascii="宋体" w:eastAsia="宋体" w:hAnsi="宋体"/>
          <w:b/>
          <w:color w:val="FF0000"/>
          <w:sz w:val="24"/>
          <w:szCs w:val="18"/>
        </w:rPr>
        <w:t>进行承诺，未承诺或对承诺格式内容进行增改删减的，响应无效。采购人保留核查的权利，若成交供应商未按照承诺进行服务，采购人将取消其</w:t>
      </w:r>
      <w:r>
        <w:rPr>
          <w:rFonts w:ascii="宋体" w:eastAsia="宋体" w:hAnsi="宋体" w:hint="eastAsia"/>
          <w:b/>
          <w:color w:val="FF0000"/>
          <w:sz w:val="24"/>
          <w:szCs w:val="18"/>
        </w:rPr>
        <w:t>成交</w:t>
      </w:r>
      <w:r>
        <w:rPr>
          <w:rFonts w:ascii="宋体" w:eastAsia="宋体" w:hAnsi="宋体"/>
          <w:b/>
          <w:color w:val="FF0000"/>
          <w:sz w:val="24"/>
          <w:szCs w:val="18"/>
        </w:rPr>
        <w:t>资格，造成的损失由成交供应商承担。</w:t>
      </w:r>
    </w:p>
    <w:p w:rsidR="005D2390" w:rsidRDefault="00330EDE">
      <w:pPr>
        <w:spacing w:line="360" w:lineRule="auto"/>
        <w:ind w:firstLineChars="200" w:firstLine="482"/>
        <w:rPr>
          <w:rFonts w:ascii="宋体" w:eastAsia="宋体" w:hAnsi="宋体"/>
          <w:b/>
          <w:sz w:val="24"/>
          <w:szCs w:val="18"/>
        </w:rPr>
      </w:pPr>
      <w:r>
        <w:rPr>
          <w:rFonts w:ascii="宋体" w:eastAsia="宋体" w:hAnsi="宋体" w:hint="eastAsia"/>
          <w:b/>
          <w:sz w:val="24"/>
          <w:szCs w:val="18"/>
        </w:rPr>
        <w:t>五</w:t>
      </w:r>
      <w:r>
        <w:rPr>
          <w:rFonts w:ascii="宋体" w:eastAsia="宋体" w:hAnsi="宋体" w:hint="eastAsia"/>
          <w:b/>
          <w:sz w:val="24"/>
          <w:szCs w:val="18"/>
        </w:rPr>
        <w:t>、报价要求</w:t>
      </w:r>
    </w:p>
    <w:p w:rsidR="005D2390" w:rsidRDefault="00330EDE">
      <w:pPr>
        <w:spacing w:line="360" w:lineRule="auto"/>
        <w:ind w:firstLineChars="200" w:firstLine="482"/>
        <w:rPr>
          <w:rFonts w:ascii="宋体" w:eastAsia="宋体" w:hAnsi="宋体"/>
          <w:b/>
          <w:color w:val="FF0000"/>
          <w:sz w:val="24"/>
          <w:szCs w:val="18"/>
        </w:rPr>
      </w:pPr>
      <w:r>
        <w:rPr>
          <w:rFonts w:ascii="宋体" w:eastAsia="宋体" w:hAnsi="宋体" w:hint="eastAsia"/>
          <w:b/>
          <w:color w:val="FF0000"/>
          <w:sz w:val="24"/>
          <w:szCs w:val="18"/>
        </w:rPr>
        <w:t>1</w:t>
      </w:r>
      <w:r>
        <w:rPr>
          <w:rFonts w:ascii="宋体" w:eastAsia="宋体" w:hAnsi="宋体" w:hint="eastAsia"/>
          <w:b/>
          <w:color w:val="FF0000"/>
          <w:sz w:val="24"/>
          <w:szCs w:val="18"/>
        </w:rPr>
        <w:t>、本项目采用单价报价，供应商须在“第六章响应文件格式”的“</w:t>
      </w:r>
      <w:r>
        <w:rPr>
          <w:rFonts w:ascii="宋体" w:eastAsia="宋体" w:hAnsi="宋体" w:hint="eastAsia"/>
          <w:b/>
          <w:color w:val="FF0000"/>
          <w:sz w:val="24"/>
          <w:szCs w:val="18"/>
        </w:rPr>
        <w:t>1-2</w:t>
      </w:r>
      <w:r>
        <w:rPr>
          <w:rFonts w:ascii="宋体" w:eastAsia="宋体" w:hAnsi="宋体" w:hint="eastAsia"/>
          <w:b/>
          <w:color w:val="FF0000"/>
          <w:sz w:val="24"/>
          <w:szCs w:val="18"/>
        </w:rPr>
        <w:t>分项报价明细表”中列明单价，供应商每车次“建筑垃圾清运费”的单价报价不得高于</w:t>
      </w:r>
      <w:r>
        <w:rPr>
          <w:rFonts w:ascii="宋体" w:eastAsia="宋体" w:hAnsi="宋体" w:hint="eastAsia"/>
          <w:b/>
          <w:color w:val="FF0000"/>
          <w:sz w:val="24"/>
          <w:szCs w:val="18"/>
        </w:rPr>
        <w:t>280</w:t>
      </w:r>
      <w:r>
        <w:rPr>
          <w:rFonts w:ascii="宋体" w:eastAsia="宋体" w:hAnsi="宋体" w:hint="eastAsia"/>
          <w:b/>
          <w:color w:val="FF0000"/>
          <w:sz w:val="24"/>
          <w:szCs w:val="18"/>
        </w:rPr>
        <w:t>元</w:t>
      </w:r>
      <w:r>
        <w:rPr>
          <w:rFonts w:ascii="宋体" w:eastAsia="宋体" w:hAnsi="宋体" w:hint="eastAsia"/>
          <w:b/>
          <w:color w:val="FF0000"/>
          <w:sz w:val="24"/>
          <w:szCs w:val="18"/>
        </w:rPr>
        <w:t>/</w:t>
      </w:r>
      <w:r>
        <w:rPr>
          <w:rFonts w:ascii="宋体" w:eastAsia="宋体" w:hAnsi="宋体" w:hint="eastAsia"/>
          <w:b/>
          <w:color w:val="FF0000"/>
          <w:sz w:val="24"/>
          <w:szCs w:val="18"/>
        </w:rPr>
        <w:t>车，供应商单价报价乘以数量汇总成总价，总价不得超过本项目预算价，数量应为“</w:t>
      </w:r>
      <w:r>
        <w:rPr>
          <w:rFonts w:ascii="宋体" w:eastAsia="宋体" w:hAnsi="宋体" w:hint="eastAsia"/>
          <w:b/>
          <w:color w:val="FF0000"/>
          <w:sz w:val="24"/>
          <w:szCs w:val="18"/>
        </w:rPr>
        <w:t>1-2</w:t>
      </w:r>
      <w:r>
        <w:rPr>
          <w:rFonts w:ascii="宋体" w:eastAsia="宋体" w:hAnsi="宋体" w:hint="eastAsia"/>
          <w:b/>
          <w:color w:val="FF0000"/>
          <w:sz w:val="24"/>
          <w:szCs w:val="18"/>
        </w:rPr>
        <w:t>分项报价明细表”中列明的数量</w:t>
      </w:r>
      <w:r>
        <w:rPr>
          <w:rFonts w:ascii="宋体" w:eastAsia="宋体" w:hAnsi="宋体" w:hint="eastAsia"/>
          <w:b/>
          <w:color w:val="FF0000"/>
          <w:sz w:val="24"/>
          <w:szCs w:val="18"/>
        </w:rPr>
        <w:t>(1000</w:t>
      </w:r>
      <w:r>
        <w:rPr>
          <w:rFonts w:ascii="宋体" w:eastAsia="宋体" w:hAnsi="宋体" w:hint="eastAsia"/>
          <w:b/>
          <w:color w:val="FF0000"/>
          <w:sz w:val="24"/>
          <w:szCs w:val="18"/>
        </w:rPr>
        <w:t>车为暂定数量，最终结算以采购人要求完成且供应商实际完成的数量为准</w:t>
      </w:r>
      <w:r>
        <w:rPr>
          <w:rFonts w:ascii="宋体" w:eastAsia="宋体" w:hAnsi="宋体" w:hint="eastAsia"/>
          <w:b/>
          <w:color w:val="FF0000"/>
          <w:sz w:val="24"/>
          <w:szCs w:val="18"/>
        </w:rPr>
        <w:t>)</w:t>
      </w:r>
      <w:r>
        <w:rPr>
          <w:rFonts w:ascii="宋体" w:eastAsia="宋体" w:hAnsi="宋体" w:hint="eastAsia"/>
          <w:b/>
          <w:color w:val="FF0000"/>
          <w:sz w:val="24"/>
          <w:szCs w:val="18"/>
        </w:rPr>
        <w:t>，否则视为无效报价。</w:t>
      </w:r>
    </w:p>
    <w:p w:rsidR="005D2390" w:rsidRDefault="00330EDE">
      <w:pPr>
        <w:spacing w:line="360" w:lineRule="auto"/>
        <w:ind w:firstLineChars="200" w:firstLine="482"/>
        <w:rPr>
          <w:b/>
          <w:color w:val="FF0000"/>
        </w:rPr>
      </w:pPr>
      <w:r>
        <w:rPr>
          <w:rFonts w:ascii="宋体" w:eastAsia="宋体" w:hAnsi="宋体" w:hint="eastAsia"/>
          <w:b/>
          <w:color w:val="FF0000"/>
          <w:sz w:val="24"/>
          <w:szCs w:val="18"/>
        </w:rPr>
        <w:t>总价作为评审的依据，单价作为签订合同、结算依据，结算以采购人实际要求和供应商实际发生的工作量的数量（车次）乘以单价。</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2</w:t>
      </w:r>
      <w:r>
        <w:rPr>
          <w:rFonts w:ascii="宋体" w:eastAsia="宋体" w:hAnsi="宋体" w:hint="eastAsia"/>
          <w:bCs/>
          <w:sz w:val="24"/>
          <w:szCs w:val="18"/>
        </w:rPr>
        <w:t>、</w:t>
      </w:r>
      <w:r>
        <w:rPr>
          <w:rFonts w:ascii="宋体" w:eastAsia="宋体" w:hAnsi="宋体" w:hint="eastAsia"/>
          <w:bCs/>
          <w:sz w:val="24"/>
          <w:szCs w:val="18"/>
        </w:rPr>
        <w:t>供应商须充分考虑本项目实施期间可</w:t>
      </w:r>
      <w:r>
        <w:rPr>
          <w:rFonts w:ascii="宋体" w:eastAsia="宋体" w:hAnsi="宋体" w:hint="eastAsia"/>
          <w:bCs/>
          <w:sz w:val="24"/>
          <w:szCs w:val="18"/>
        </w:rPr>
        <w:t>能发生的一切费用，并承担由此而带来的风险，服务期内不得以</w:t>
      </w:r>
      <w:r>
        <w:rPr>
          <w:rFonts w:ascii="宋体" w:eastAsia="宋体" w:hAnsi="宋体" w:hint="eastAsia"/>
          <w:bCs/>
          <w:sz w:val="24"/>
          <w:szCs w:val="18"/>
        </w:rPr>
        <w:t>任何</w:t>
      </w:r>
      <w:r>
        <w:rPr>
          <w:rFonts w:ascii="宋体" w:eastAsia="宋体" w:hAnsi="宋体" w:hint="eastAsia"/>
          <w:bCs/>
          <w:sz w:val="24"/>
          <w:szCs w:val="18"/>
        </w:rPr>
        <w:t>理由增加</w:t>
      </w:r>
      <w:r>
        <w:rPr>
          <w:rFonts w:ascii="宋体" w:eastAsia="宋体" w:hAnsi="宋体" w:hint="eastAsia"/>
          <w:bCs/>
          <w:sz w:val="24"/>
          <w:szCs w:val="18"/>
        </w:rPr>
        <w:t>服务</w:t>
      </w:r>
      <w:r>
        <w:rPr>
          <w:rFonts w:ascii="宋体" w:eastAsia="宋体" w:hAnsi="宋体" w:hint="eastAsia"/>
          <w:bCs/>
          <w:sz w:val="24"/>
          <w:szCs w:val="18"/>
        </w:rPr>
        <w:t>费用。凡</w:t>
      </w:r>
      <w:r>
        <w:rPr>
          <w:rFonts w:ascii="宋体" w:eastAsia="宋体" w:hAnsi="宋体" w:hint="eastAsia"/>
          <w:bCs/>
          <w:sz w:val="24"/>
          <w:szCs w:val="18"/>
        </w:rPr>
        <w:t>谈判</w:t>
      </w:r>
      <w:r>
        <w:rPr>
          <w:rFonts w:ascii="宋体" w:eastAsia="宋体" w:hAnsi="宋体" w:hint="eastAsia"/>
          <w:bCs/>
          <w:sz w:val="24"/>
          <w:szCs w:val="18"/>
        </w:rPr>
        <w:t>文件中未列明但又为本次</w:t>
      </w:r>
      <w:r>
        <w:rPr>
          <w:rFonts w:ascii="宋体" w:eastAsia="宋体" w:hAnsi="宋体" w:hint="eastAsia"/>
          <w:bCs/>
          <w:sz w:val="24"/>
          <w:szCs w:val="18"/>
        </w:rPr>
        <w:t>采购</w:t>
      </w:r>
      <w:r>
        <w:rPr>
          <w:rFonts w:ascii="宋体" w:eastAsia="宋体" w:hAnsi="宋体" w:hint="eastAsia"/>
          <w:bCs/>
          <w:sz w:val="24"/>
          <w:szCs w:val="18"/>
        </w:rPr>
        <w:t>所必备的项目或遗漏项目，如发生漏、缺、少项，采购人将一律视为已包括在服务费用中，在委托服务期限内将不予调整。</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lastRenderedPageBreak/>
        <w:t>3</w:t>
      </w:r>
      <w:r>
        <w:rPr>
          <w:rFonts w:ascii="宋体" w:eastAsia="宋体" w:hAnsi="宋体" w:hint="eastAsia"/>
          <w:bCs/>
          <w:sz w:val="24"/>
          <w:szCs w:val="18"/>
        </w:rPr>
        <w:t>、成交供应商服务费为项目服务全部内容以及不可预见费、承包风险、政策性调整风险等全部费用。包含且不限于：日常维护、人员工资、加班工资、奖金、津贴、社会保险费、意外险、防暑降温费、作业措施费、风险费、管理费、税费以及为完成本项目所支出的其他各项费用等，</w:t>
      </w:r>
      <w:r>
        <w:rPr>
          <w:rFonts w:ascii="宋体" w:eastAsia="宋体" w:hAnsi="宋体" w:hint="eastAsia"/>
          <w:bCs/>
          <w:sz w:val="24"/>
          <w:szCs w:val="18"/>
        </w:rPr>
        <w:t>谈判</w:t>
      </w:r>
      <w:r>
        <w:rPr>
          <w:rFonts w:ascii="宋体" w:eastAsia="宋体" w:hAnsi="宋体" w:hint="eastAsia"/>
          <w:bCs/>
          <w:sz w:val="24"/>
          <w:szCs w:val="18"/>
        </w:rPr>
        <w:t>文件中没有列明的但又是必须发生的费用将</w:t>
      </w:r>
      <w:r>
        <w:rPr>
          <w:rFonts w:ascii="宋体" w:eastAsia="宋体" w:hAnsi="宋体" w:hint="eastAsia"/>
          <w:bCs/>
          <w:sz w:val="24"/>
          <w:szCs w:val="18"/>
        </w:rPr>
        <w:t>视为已含在其服务费中。</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4</w:t>
      </w:r>
      <w:r>
        <w:rPr>
          <w:rFonts w:ascii="宋体" w:eastAsia="宋体" w:hAnsi="宋体" w:hint="eastAsia"/>
          <w:bCs/>
          <w:sz w:val="24"/>
          <w:szCs w:val="18"/>
        </w:rPr>
        <w:t>、采购人不保证最低的清运数量，服务期内</w:t>
      </w:r>
      <w:r>
        <w:rPr>
          <w:rFonts w:ascii="宋体" w:eastAsia="宋体" w:hAnsi="宋体" w:cs="宋体" w:hint="eastAsia"/>
          <w:bCs/>
          <w:sz w:val="24"/>
          <w:szCs w:val="18"/>
        </w:rPr>
        <w:t>成交</w:t>
      </w:r>
      <w:r>
        <w:rPr>
          <w:rFonts w:ascii="宋体" w:eastAsia="宋体" w:hAnsi="宋体" w:cs="宋体" w:hint="eastAsia"/>
          <w:bCs/>
          <w:sz w:val="24"/>
          <w:szCs w:val="18"/>
        </w:rPr>
        <w:t>单价</w:t>
      </w:r>
      <w:r>
        <w:rPr>
          <w:rFonts w:ascii="宋体" w:eastAsia="宋体" w:hAnsi="宋体" w:cs="宋体" w:hint="eastAsia"/>
          <w:bCs/>
          <w:sz w:val="24"/>
          <w:szCs w:val="18"/>
        </w:rPr>
        <w:t>不</w:t>
      </w:r>
      <w:r>
        <w:rPr>
          <w:rFonts w:ascii="宋体" w:eastAsia="宋体" w:hAnsi="宋体" w:cs="宋体" w:hint="eastAsia"/>
          <w:bCs/>
          <w:sz w:val="24"/>
          <w:szCs w:val="18"/>
        </w:rPr>
        <w:t>调整</w:t>
      </w:r>
      <w:r>
        <w:rPr>
          <w:rFonts w:ascii="宋体" w:eastAsia="宋体" w:hAnsi="宋体" w:cs="宋体" w:hint="eastAsia"/>
          <w:bCs/>
          <w:sz w:val="24"/>
          <w:szCs w:val="18"/>
        </w:rPr>
        <w:t>，</w:t>
      </w:r>
      <w:r>
        <w:rPr>
          <w:rFonts w:ascii="宋体" w:eastAsia="宋体" w:hAnsi="宋体" w:cs="宋体" w:hint="eastAsia"/>
          <w:bCs/>
          <w:sz w:val="24"/>
          <w:szCs w:val="18"/>
        </w:rPr>
        <w:t>请供应商综合考虑风险，</w:t>
      </w:r>
      <w:r>
        <w:rPr>
          <w:rFonts w:ascii="宋体" w:eastAsia="宋体" w:hAnsi="宋体" w:cs="宋体" w:hint="eastAsia"/>
          <w:bCs/>
          <w:sz w:val="24"/>
          <w:szCs w:val="18"/>
        </w:rPr>
        <w:t>成交</w:t>
      </w:r>
      <w:r>
        <w:rPr>
          <w:rFonts w:ascii="宋体" w:eastAsia="宋体" w:hAnsi="宋体" w:cs="宋体" w:hint="eastAsia"/>
          <w:bCs/>
          <w:sz w:val="24"/>
          <w:szCs w:val="18"/>
        </w:rPr>
        <w:t>后不履行</w:t>
      </w:r>
      <w:r>
        <w:rPr>
          <w:rFonts w:ascii="宋体" w:eastAsia="宋体" w:hAnsi="宋体" w:cs="宋体" w:hint="eastAsia"/>
          <w:bCs/>
          <w:sz w:val="24"/>
          <w:szCs w:val="18"/>
        </w:rPr>
        <w:t>采购人</w:t>
      </w:r>
      <w:r>
        <w:rPr>
          <w:rFonts w:ascii="宋体" w:eastAsia="宋体" w:hAnsi="宋体" w:cs="宋体" w:hint="eastAsia"/>
          <w:bCs/>
          <w:sz w:val="24"/>
          <w:szCs w:val="18"/>
        </w:rPr>
        <w:t>要求视为违约</w:t>
      </w:r>
      <w:r>
        <w:rPr>
          <w:rFonts w:ascii="宋体" w:eastAsia="宋体" w:hAnsi="宋体" w:cs="宋体" w:hint="eastAsia"/>
          <w:bCs/>
          <w:sz w:val="24"/>
          <w:szCs w:val="18"/>
        </w:rPr>
        <w:t>，</w:t>
      </w:r>
      <w:r>
        <w:rPr>
          <w:rFonts w:ascii="宋体" w:eastAsia="宋体" w:hAnsi="宋体" w:cs="宋体" w:hint="eastAsia"/>
          <w:bCs/>
          <w:sz w:val="24"/>
          <w:szCs w:val="18"/>
        </w:rPr>
        <w:t>情节严重的</w:t>
      </w:r>
      <w:r>
        <w:rPr>
          <w:rFonts w:ascii="宋体" w:eastAsia="宋体" w:hAnsi="宋体" w:cs="宋体" w:hint="eastAsia"/>
          <w:bCs/>
          <w:sz w:val="24"/>
          <w:szCs w:val="18"/>
        </w:rPr>
        <w:t>采购人</w:t>
      </w:r>
      <w:r>
        <w:rPr>
          <w:rFonts w:ascii="宋体" w:eastAsia="宋体" w:hAnsi="宋体" w:cs="宋体" w:hint="eastAsia"/>
          <w:bCs/>
          <w:sz w:val="24"/>
          <w:szCs w:val="18"/>
        </w:rPr>
        <w:t>将终止合同。</w:t>
      </w:r>
    </w:p>
    <w:p w:rsidR="005D2390" w:rsidRDefault="005D2390">
      <w:pPr>
        <w:pStyle w:val="a0"/>
      </w:pPr>
    </w:p>
    <w:bookmarkEnd w:id="6"/>
    <w:p w:rsidR="005D2390" w:rsidRDefault="00330EDE">
      <w:pPr>
        <w:spacing w:line="360" w:lineRule="auto"/>
        <w:jc w:val="center"/>
        <w:outlineLvl w:val="1"/>
        <w:rPr>
          <w:rFonts w:asciiTheme="minorEastAsia" w:eastAsiaTheme="minorEastAsia" w:hAnsiTheme="minorEastAsia"/>
          <w:sz w:val="24"/>
        </w:rPr>
      </w:pPr>
      <w:r>
        <w:rPr>
          <w:rFonts w:asciiTheme="minorEastAsia" w:eastAsiaTheme="minorEastAsia" w:hAnsiTheme="minorEastAsia"/>
          <w:sz w:val="24"/>
        </w:rPr>
        <w:br w:type="page"/>
      </w:r>
      <w:bookmarkStart w:id="7" w:name="_Toc21094"/>
      <w:r>
        <w:rPr>
          <w:rFonts w:asciiTheme="minorEastAsia" w:eastAsiaTheme="minorEastAsia" w:hAnsiTheme="minorEastAsia" w:hint="eastAsia"/>
          <w:b/>
          <w:sz w:val="28"/>
        </w:rPr>
        <w:lastRenderedPageBreak/>
        <w:t>第四章</w:t>
      </w:r>
      <w:r>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评审方法和标准</w:t>
      </w:r>
      <w:bookmarkEnd w:id="7"/>
    </w:p>
    <w:p w:rsidR="005D2390" w:rsidRDefault="00330EDE">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一、总则</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本项目将按照谈判文件第二章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供应商须知的相关要求</w:t>
      </w:r>
      <w:r>
        <w:rPr>
          <w:rFonts w:asciiTheme="minorEastAsia" w:eastAsiaTheme="minorEastAsia" w:hAnsiTheme="minorEastAsia"/>
          <w:sz w:val="24"/>
        </w:rPr>
        <w:t>及本章的规定</w:t>
      </w:r>
      <w:r>
        <w:rPr>
          <w:rFonts w:asciiTheme="minorEastAsia" w:eastAsiaTheme="minorEastAsia" w:hAnsiTheme="minorEastAsia" w:hint="eastAsia"/>
          <w:sz w:val="24"/>
        </w:rPr>
        <w:t>评审</w:t>
      </w:r>
      <w:r>
        <w:rPr>
          <w:rFonts w:asciiTheme="minorEastAsia" w:eastAsiaTheme="minorEastAsia" w:hAnsiTheme="minorEastAsia"/>
          <w:sz w:val="24"/>
        </w:rPr>
        <w:t>。</w:t>
      </w:r>
    </w:p>
    <w:p w:rsidR="005D2390" w:rsidRDefault="00330EDE">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二、评审方法</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谈判小组对供应商的响应文件进行初审，以确定其是否满足谈判文件的实质性要求。初审表如下：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650"/>
        <w:gridCol w:w="2260"/>
        <w:gridCol w:w="3894"/>
      </w:tblGrid>
      <w:tr w:rsidR="005D2390">
        <w:trPr>
          <w:trHeight w:val="90"/>
          <w:jc w:val="center"/>
        </w:trPr>
        <w:tc>
          <w:tcPr>
            <w:tcW w:w="5000" w:type="pct"/>
            <w:gridSpan w:val="4"/>
            <w:tcBorders>
              <w:bottom w:val="single" w:sz="4" w:space="0" w:color="auto"/>
            </w:tcBorders>
            <w:vAlign w:val="center"/>
          </w:tcPr>
          <w:p w:rsidR="005D2390" w:rsidRDefault="00330EDE">
            <w:pPr>
              <w:adjustRightInd w:val="0"/>
              <w:snapToGrid w:val="0"/>
              <w:ind w:right="-10"/>
              <w:jc w:val="center"/>
              <w:rPr>
                <w:rFonts w:ascii="宋体" w:eastAsia="宋体" w:hAnsi="宋体"/>
                <w:sz w:val="24"/>
              </w:rPr>
            </w:pPr>
            <w:r>
              <w:rPr>
                <w:rFonts w:ascii="宋体" w:eastAsia="宋体" w:hAnsi="宋体" w:hint="eastAsia"/>
                <w:b/>
                <w:sz w:val="24"/>
                <w:szCs w:val="22"/>
              </w:rPr>
              <w:t>初审表</w:t>
            </w:r>
          </w:p>
        </w:tc>
      </w:tr>
      <w:tr w:rsidR="005D2390">
        <w:trPr>
          <w:trHeight w:val="199"/>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序号</w:t>
            </w:r>
          </w:p>
        </w:tc>
        <w:tc>
          <w:tcPr>
            <w:tcW w:w="971" w:type="pct"/>
            <w:tcBorders>
              <w:bottom w:val="single" w:sz="4" w:space="0" w:color="auto"/>
            </w:tcBorders>
            <w:vAlign w:val="center"/>
          </w:tcPr>
          <w:p w:rsidR="005D2390" w:rsidRDefault="00330EDE">
            <w:pPr>
              <w:pStyle w:val="DL"/>
              <w:pBdr>
                <w:bottom w:val="none" w:sz="0" w:space="0" w:color="auto"/>
              </w:pBdr>
              <w:tabs>
                <w:tab w:val="clear" w:pos="4153"/>
                <w:tab w:val="clear" w:pos="8306"/>
              </w:tabs>
              <w:snapToGrid w:val="0"/>
              <w:spacing w:line="360" w:lineRule="auto"/>
              <w:ind w:right="-10"/>
              <w:textAlignment w:val="auto"/>
              <w:rPr>
                <w:rFonts w:ascii="宋体" w:eastAsia="宋体" w:hAnsi="宋体"/>
                <w:kern w:val="2"/>
                <w:szCs w:val="24"/>
              </w:rPr>
            </w:pPr>
            <w:r>
              <w:rPr>
                <w:rFonts w:ascii="宋体" w:eastAsia="宋体" w:hAnsi="宋体" w:hint="eastAsia"/>
                <w:kern w:val="2"/>
                <w:szCs w:val="24"/>
              </w:rPr>
              <w:t>评审指标</w:t>
            </w:r>
          </w:p>
        </w:tc>
        <w:tc>
          <w:tcPr>
            <w:tcW w:w="1330"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评审标准</w:t>
            </w:r>
          </w:p>
        </w:tc>
        <w:tc>
          <w:tcPr>
            <w:tcW w:w="2290"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格式及材料要求</w:t>
            </w:r>
          </w:p>
        </w:tc>
      </w:tr>
      <w:tr w:rsidR="005D2390">
        <w:trPr>
          <w:trHeight w:val="1835"/>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1</w:t>
            </w:r>
          </w:p>
        </w:tc>
        <w:tc>
          <w:tcPr>
            <w:tcW w:w="971"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营业执照</w:t>
            </w:r>
          </w:p>
        </w:tc>
        <w:tc>
          <w:tcPr>
            <w:tcW w:w="1330"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合法有效</w:t>
            </w:r>
          </w:p>
        </w:tc>
        <w:tc>
          <w:tcPr>
            <w:tcW w:w="2290" w:type="pct"/>
            <w:vMerge w:val="restart"/>
            <w:vAlign w:val="center"/>
          </w:tcPr>
          <w:p w:rsidR="005D2390" w:rsidRDefault="00330EDE">
            <w:pPr>
              <w:spacing w:line="360" w:lineRule="auto"/>
              <w:jc w:val="left"/>
              <w:rPr>
                <w:rFonts w:ascii="宋体" w:eastAsia="宋体" w:hAnsi="宋体"/>
                <w:sz w:val="24"/>
              </w:rPr>
            </w:pPr>
            <w:r>
              <w:rPr>
                <w:rFonts w:ascii="宋体" w:eastAsia="宋体" w:hAnsi="宋体" w:hint="eastAsia"/>
                <w:sz w:val="24"/>
              </w:rPr>
              <w:t>提供有效的供应商营业执照（或事业单位法人登记证书）和税务登记证的</w:t>
            </w:r>
            <w:r>
              <w:rPr>
                <w:rFonts w:ascii="宋体" w:eastAsia="宋体" w:hAnsi="宋体" w:hint="eastAsia"/>
                <w:sz w:val="24"/>
              </w:rPr>
              <w:t>扫描件或影印件</w:t>
            </w:r>
            <w:r>
              <w:rPr>
                <w:rFonts w:ascii="宋体" w:eastAsia="宋体" w:hAnsi="宋体" w:hint="eastAsia"/>
                <w:sz w:val="24"/>
              </w:rPr>
              <w:t>，应完整的体现出营业执照（或事业单位法人登记证书）和税务登记证的全部内容。已办理“三证合一”登记的，响应文件中提供营业执照（或事业单位法人登记证书）</w:t>
            </w:r>
            <w:r>
              <w:rPr>
                <w:rFonts w:ascii="宋体" w:eastAsia="宋体" w:hAnsi="宋体" w:hint="eastAsia"/>
                <w:sz w:val="24"/>
              </w:rPr>
              <w:t>扫描件或影印件</w:t>
            </w:r>
            <w:r>
              <w:rPr>
                <w:rFonts w:ascii="宋体" w:eastAsia="宋体" w:hAnsi="宋体" w:hint="eastAsia"/>
                <w:sz w:val="24"/>
              </w:rPr>
              <w:t>即可。联合体参加谈判的联合体各方均须提供。</w:t>
            </w:r>
          </w:p>
        </w:tc>
      </w:tr>
      <w:tr w:rsidR="005D2390">
        <w:trPr>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2</w:t>
            </w:r>
          </w:p>
        </w:tc>
        <w:tc>
          <w:tcPr>
            <w:tcW w:w="971"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税务登记证</w:t>
            </w:r>
          </w:p>
        </w:tc>
        <w:tc>
          <w:tcPr>
            <w:tcW w:w="1330"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合法有效</w:t>
            </w:r>
          </w:p>
        </w:tc>
        <w:tc>
          <w:tcPr>
            <w:tcW w:w="2290" w:type="pct"/>
            <w:vMerge/>
            <w:tcBorders>
              <w:bottom w:val="single" w:sz="4" w:space="0" w:color="auto"/>
            </w:tcBorders>
            <w:vAlign w:val="center"/>
          </w:tcPr>
          <w:p w:rsidR="005D2390" w:rsidRDefault="005D2390">
            <w:pPr>
              <w:adjustRightInd w:val="0"/>
              <w:snapToGrid w:val="0"/>
              <w:spacing w:line="360" w:lineRule="auto"/>
              <w:ind w:right="-10"/>
              <w:jc w:val="left"/>
              <w:rPr>
                <w:rFonts w:ascii="宋体" w:eastAsia="宋体" w:hAnsi="宋体"/>
                <w:sz w:val="24"/>
              </w:rPr>
            </w:pPr>
          </w:p>
        </w:tc>
      </w:tr>
      <w:tr w:rsidR="005D2390">
        <w:trPr>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3</w:t>
            </w:r>
          </w:p>
        </w:tc>
        <w:tc>
          <w:tcPr>
            <w:tcW w:w="971"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18"/>
              </w:rPr>
              <w:t>不良信用记录查询</w:t>
            </w:r>
          </w:p>
        </w:tc>
        <w:tc>
          <w:tcPr>
            <w:tcW w:w="1330"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供应商不得存在供应商资格中的</w:t>
            </w:r>
            <w:r>
              <w:rPr>
                <w:rFonts w:ascii="宋体" w:eastAsia="宋体" w:hAnsi="宋体" w:hint="eastAsia"/>
                <w:sz w:val="24"/>
                <w:szCs w:val="18"/>
              </w:rPr>
              <w:t>不良信用记录情形</w:t>
            </w:r>
          </w:p>
        </w:tc>
        <w:tc>
          <w:tcPr>
            <w:tcW w:w="2290" w:type="pct"/>
            <w:tcBorders>
              <w:bottom w:val="single" w:sz="4" w:space="0" w:color="auto"/>
            </w:tcBorders>
            <w:vAlign w:val="center"/>
          </w:tcPr>
          <w:p w:rsidR="005D2390" w:rsidRDefault="00330EDE">
            <w:pPr>
              <w:adjustRightInd w:val="0"/>
              <w:snapToGrid w:val="0"/>
              <w:spacing w:line="360" w:lineRule="auto"/>
              <w:ind w:right="-10"/>
              <w:jc w:val="left"/>
              <w:rPr>
                <w:rFonts w:ascii="宋体" w:eastAsia="宋体" w:hAnsi="宋体"/>
                <w:sz w:val="24"/>
              </w:rPr>
            </w:pPr>
            <w:r>
              <w:rPr>
                <w:rFonts w:ascii="宋体" w:eastAsia="宋体" w:hAnsi="宋体" w:hint="eastAsia"/>
                <w:sz w:val="24"/>
              </w:rPr>
              <w:t>详见供应商须知第</w:t>
            </w:r>
            <w:r>
              <w:rPr>
                <w:rFonts w:ascii="宋体" w:eastAsia="宋体" w:hAnsi="宋体"/>
                <w:sz w:val="24"/>
              </w:rPr>
              <w:t>19.3</w:t>
            </w:r>
            <w:r>
              <w:rPr>
                <w:rFonts w:ascii="宋体" w:hAnsi="宋体"/>
                <w:sz w:val="24"/>
              </w:rPr>
              <w:t>.1.</w:t>
            </w:r>
            <w:r>
              <w:rPr>
                <w:rFonts w:ascii="宋体" w:hAnsi="宋体" w:hint="eastAsia"/>
                <w:sz w:val="24"/>
              </w:rPr>
              <w:t>1</w:t>
            </w:r>
            <w:r>
              <w:rPr>
                <w:rFonts w:ascii="宋体" w:eastAsia="宋体" w:hAnsi="宋体" w:hint="eastAsia"/>
                <w:sz w:val="24"/>
              </w:rPr>
              <w:t>条要求</w:t>
            </w:r>
          </w:p>
        </w:tc>
      </w:tr>
      <w:tr w:rsidR="005D2390">
        <w:trPr>
          <w:trHeight w:val="90"/>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4</w:t>
            </w:r>
          </w:p>
        </w:tc>
        <w:tc>
          <w:tcPr>
            <w:tcW w:w="971"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18"/>
              </w:rPr>
            </w:pPr>
            <w:r>
              <w:rPr>
                <w:rFonts w:ascii="宋体" w:eastAsia="宋体" w:hAnsi="宋体" w:hint="eastAsia"/>
                <w:sz w:val="24"/>
                <w:szCs w:val="28"/>
              </w:rPr>
              <w:t>无重大违法记录声明函、无不良信用记录声明函</w:t>
            </w:r>
          </w:p>
        </w:tc>
        <w:tc>
          <w:tcPr>
            <w:tcW w:w="1330"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格式、填写要求符合谈判文件规定并加盖供应商</w:t>
            </w:r>
            <w:r>
              <w:rPr>
                <w:rFonts w:ascii="宋体" w:eastAsia="宋体" w:hAnsi="宋体" w:hint="eastAsia"/>
                <w:sz w:val="24"/>
                <w:szCs w:val="28"/>
              </w:rPr>
              <w:t>公章</w:t>
            </w:r>
          </w:p>
        </w:tc>
        <w:tc>
          <w:tcPr>
            <w:tcW w:w="2290" w:type="pct"/>
            <w:tcBorders>
              <w:bottom w:val="single" w:sz="4" w:space="0" w:color="auto"/>
            </w:tcBorders>
            <w:vAlign w:val="center"/>
          </w:tcPr>
          <w:p w:rsidR="005D2390" w:rsidRDefault="00330EDE">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详见第六章响应文件格式四</w:t>
            </w:r>
          </w:p>
        </w:tc>
      </w:tr>
      <w:tr w:rsidR="005D2390">
        <w:trPr>
          <w:trHeight w:val="1650"/>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5</w:t>
            </w:r>
          </w:p>
        </w:tc>
        <w:tc>
          <w:tcPr>
            <w:tcW w:w="971"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谈判响应函</w:t>
            </w:r>
          </w:p>
        </w:tc>
        <w:tc>
          <w:tcPr>
            <w:tcW w:w="1330"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格式、填写要求符合</w:t>
            </w:r>
            <w:r>
              <w:rPr>
                <w:rFonts w:ascii="宋体" w:eastAsia="宋体" w:hAnsi="宋体" w:hint="eastAsia"/>
                <w:sz w:val="24"/>
                <w:szCs w:val="28"/>
              </w:rPr>
              <w:t>谈判</w:t>
            </w:r>
            <w:r>
              <w:rPr>
                <w:rFonts w:asciiTheme="minorEastAsia" w:eastAsiaTheme="minorEastAsia" w:hAnsiTheme="minorEastAsia" w:hint="eastAsia"/>
                <w:sz w:val="24"/>
                <w:szCs w:val="28"/>
              </w:rPr>
              <w:t>文件规定并加盖</w:t>
            </w:r>
            <w:r>
              <w:rPr>
                <w:rFonts w:ascii="宋体" w:eastAsia="宋体" w:hAnsi="宋体" w:hint="eastAsia"/>
                <w:sz w:val="24"/>
                <w:szCs w:val="28"/>
              </w:rPr>
              <w:t>供应商</w:t>
            </w:r>
            <w:r>
              <w:rPr>
                <w:rFonts w:asciiTheme="minorEastAsia" w:eastAsiaTheme="minorEastAsia" w:hAnsiTheme="minorEastAsia" w:hint="eastAsia"/>
                <w:sz w:val="24"/>
                <w:szCs w:val="28"/>
              </w:rPr>
              <w:t>公章</w:t>
            </w:r>
          </w:p>
        </w:tc>
        <w:tc>
          <w:tcPr>
            <w:tcW w:w="2290" w:type="pct"/>
            <w:tcBorders>
              <w:bottom w:val="single" w:sz="4" w:space="0" w:color="auto"/>
            </w:tcBorders>
            <w:vAlign w:val="center"/>
          </w:tcPr>
          <w:p w:rsidR="005D2390" w:rsidRDefault="00330EDE">
            <w:pPr>
              <w:adjustRightInd w:val="0"/>
              <w:snapToGrid w:val="0"/>
              <w:spacing w:line="360" w:lineRule="auto"/>
              <w:ind w:right="-10"/>
              <w:jc w:val="left"/>
              <w:rPr>
                <w:rFonts w:ascii="宋体" w:eastAsia="宋体" w:hAnsi="宋体"/>
                <w:sz w:val="24"/>
              </w:rPr>
            </w:pPr>
            <w:r>
              <w:rPr>
                <w:rFonts w:asciiTheme="minorEastAsia" w:eastAsiaTheme="minorEastAsia" w:hAnsiTheme="minorEastAsia" w:hint="eastAsia"/>
                <w:sz w:val="24"/>
              </w:rPr>
              <w:t>详见第六章</w:t>
            </w:r>
            <w:r>
              <w:rPr>
                <w:rFonts w:ascii="宋体" w:eastAsia="宋体" w:hAnsi="宋体" w:hint="eastAsia"/>
                <w:sz w:val="24"/>
              </w:rPr>
              <w:t>响应</w:t>
            </w:r>
            <w:r>
              <w:rPr>
                <w:rFonts w:asciiTheme="minorEastAsia" w:eastAsiaTheme="minorEastAsia" w:hAnsiTheme="minorEastAsia" w:hint="eastAsia"/>
                <w:sz w:val="24"/>
              </w:rPr>
              <w:t>文件格式三</w:t>
            </w:r>
          </w:p>
        </w:tc>
      </w:tr>
      <w:tr w:rsidR="005D2390">
        <w:trPr>
          <w:jc w:val="center"/>
        </w:trPr>
        <w:tc>
          <w:tcPr>
            <w:tcW w:w="407" w:type="pct"/>
            <w:tcBorders>
              <w:bottom w:val="single" w:sz="4" w:space="0" w:color="auto"/>
            </w:tcBorders>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lastRenderedPageBreak/>
              <w:t>6</w:t>
            </w:r>
          </w:p>
        </w:tc>
        <w:tc>
          <w:tcPr>
            <w:tcW w:w="971" w:type="pct"/>
            <w:tcBorders>
              <w:bottom w:val="single" w:sz="4" w:space="0" w:color="auto"/>
            </w:tcBorders>
            <w:vAlign w:val="center"/>
          </w:tcPr>
          <w:p w:rsidR="005D2390" w:rsidRDefault="00330EDE">
            <w:pPr>
              <w:spacing w:after="50" w:line="360" w:lineRule="auto"/>
              <w:ind w:right="-10"/>
              <w:jc w:val="center"/>
              <w:rPr>
                <w:rFonts w:ascii="宋体" w:eastAsia="宋体" w:hAnsi="宋体"/>
                <w:sz w:val="24"/>
                <w:szCs w:val="28"/>
              </w:rPr>
            </w:pPr>
            <w:r>
              <w:rPr>
                <w:rFonts w:ascii="宋体" w:eastAsia="宋体" w:hAnsi="宋体" w:hint="eastAsia"/>
                <w:sz w:val="24"/>
                <w:szCs w:val="28"/>
              </w:rPr>
              <w:t>授权书</w:t>
            </w:r>
          </w:p>
        </w:tc>
        <w:tc>
          <w:tcPr>
            <w:tcW w:w="1330" w:type="pct"/>
            <w:tcBorders>
              <w:bottom w:val="single" w:sz="4" w:space="0" w:color="auto"/>
            </w:tcBorders>
            <w:vAlign w:val="center"/>
          </w:tcPr>
          <w:p w:rsidR="005D2390" w:rsidRDefault="00330EDE">
            <w:pPr>
              <w:spacing w:after="50" w:line="360" w:lineRule="auto"/>
              <w:ind w:right="-10"/>
              <w:jc w:val="center"/>
              <w:rPr>
                <w:rFonts w:ascii="宋体" w:eastAsiaTheme="minorEastAsia" w:hAnsi="宋体"/>
                <w:sz w:val="24"/>
                <w:szCs w:val="28"/>
              </w:rPr>
            </w:pPr>
            <w:r>
              <w:rPr>
                <w:rFonts w:asciiTheme="minorEastAsia" w:eastAsiaTheme="minorEastAsia" w:hAnsiTheme="minorEastAsia" w:hint="eastAsia"/>
                <w:sz w:val="24"/>
                <w:szCs w:val="28"/>
              </w:rPr>
              <w:t>格式、填写要求符合</w:t>
            </w:r>
            <w:r>
              <w:rPr>
                <w:rFonts w:ascii="宋体" w:eastAsia="宋体" w:hAnsi="宋体" w:hint="eastAsia"/>
                <w:sz w:val="24"/>
                <w:szCs w:val="28"/>
              </w:rPr>
              <w:t>谈判</w:t>
            </w:r>
            <w:r>
              <w:rPr>
                <w:rFonts w:asciiTheme="minorEastAsia" w:eastAsiaTheme="minorEastAsia" w:hAnsiTheme="minorEastAsia" w:hint="eastAsia"/>
                <w:sz w:val="24"/>
                <w:szCs w:val="28"/>
              </w:rPr>
              <w:t>文件规定并加盖供应商</w:t>
            </w:r>
            <w:r>
              <w:rPr>
                <w:rFonts w:asciiTheme="minorEastAsia" w:eastAsiaTheme="minorEastAsia" w:hAnsiTheme="minorEastAsia" w:hint="eastAsia"/>
                <w:sz w:val="24"/>
                <w:szCs w:val="28"/>
              </w:rPr>
              <w:t>公章</w:t>
            </w:r>
          </w:p>
        </w:tc>
        <w:tc>
          <w:tcPr>
            <w:tcW w:w="2290" w:type="pct"/>
            <w:tcBorders>
              <w:bottom w:val="single" w:sz="4" w:space="0" w:color="auto"/>
            </w:tcBorders>
            <w:vAlign w:val="center"/>
          </w:tcPr>
          <w:p w:rsidR="005D2390" w:rsidRDefault="00330EDE">
            <w:pPr>
              <w:adjustRightInd w:val="0"/>
              <w:snapToGrid w:val="0"/>
              <w:spacing w:line="360" w:lineRule="auto"/>
              <w:ind w:right="-10"/>
              <w:jc w:val="left"/>
              <w:rPr>
                <w:rFonts w:ascii="宋体" w:eastAsia="宋体" w:hAnsi="宋体"/>
                <w:sz w:val="24"/>
              </w:rPr>
            </w:pPr>
            <w:r>
              <w:rPr>
                <w:rFonts w:asciiTheme="minorEastAsia" w:eastAsiaTheme="minorEastAsia" w:hAnsiTheme="minorEastAsia" w:hint="eastAsia"/>
                <w:sz w:val="24"/>
              </w:rPr>
              <w:t>法定代表人参加谈判的无需此件，提供身份证明即可。详见第六章响应文件格式五</w:t>
            </w:r>
          </w:p>
        </w:tc>
      </w:tr>
      <w:tr w:rsidR="005D2390">
        <w:trPr>
          <w:trHeight w:val="416"/>
          <w:jc w:val="center"/>
        </w:trPr>
        <w:tc>
          <w:tcPr>
            <w:tcW w:w="407" w:type="pct"/>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7</w:t>
            </w:r>
          </w:p>
        </w:tc>
        <w:tc>
          <w:tcPr>
            <w:tcW w:w="971"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谈判报价</w:t>
            </w:r>
          </w:p>
        </w:tc>
        <w:tc>
          <w:tcPr>
            <w:tcW w:w="1330"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符合谈判</w:t>
            </w:r>
            <w:r>
              <w:rPr>
                <w:rFonts w:asciiTheme="minorEastAsia" w:eastAsiaTheme="minorEastAsia" w:hAnsiTheme="minorEastAsia" w:hint="eastAsia"/>
                <w:sz w:val="24"/>
              </w:rPr>
              <w:t>文件供应商须知正文第</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22</w:t>
            </w:r>
            <w:r>
              <w:rPr>
                <w:rFonts w:asciiTheme="minorEastAsia" w:eastAsiaTheme="minorEastAsia" w:hAnsiTheme="minorEastAsia" w:hint="eastAsia"/>
                <w:sz w:val="24"/>
              </w:rPr>
              <w:t>条要求</w:t>
            </w:r>
          </w:p>
        </w:tc>
        <w:tc>
          <w:tcPr>
            <w:tcW w:w="2290" w:type="pct"/>
            <w:vAlign w:val="center"/>
          </w:tcPr>
          <w:p w:rsidR="005D2390" w:rsidRDefault="00330EDE">
            <w:pPr>
              <w:adjustRightInd w:val="0"/>
              <w:snapToGrid w:val="0"/>
              <w:spacing w:line="360" w:lineRule="auto"/>
              <w:ind w:right="-10"/>
              <w:jc w:val="left"/>
              <w:rPr>
                <w:rFonts w:ascii="宋体" w:eastAsia="宋体" w:hAnsi="宋体"/>
                <w:sz w:val="24"/>
              </w:rPr>
            </w:pPr>
            <w:r>
              <w:rPr>
                <w:rFonts w:asciiTheme="minorEastAsia" w:eastAsiaTheme="minorEastAsia" w:hAnsiTheme="minorEastAsia" w:hint="eastAsia"/>
                <w:sz w:val="24"/>
              </w:rPr>
              <w:t>详见第六章响应文件格式一、二</w:t>
            </w:r>
          </w:p>
        </w:tc>
      </w:tr>
      <w:tr w:rsidR="005D2390">
        <w:trPr>
          <w:jc w:val="center"/>
        </w:trPr>
        <w:tc>
          <w:tcPr>
            <w:tcW w:w="407" w:type="pct"/>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8</w:t>
            </w:r>
          </w:p>
        </w:tc>
        <w:tc>
          <w:tcPr>
            <w:tcW w:w="971"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商务响应情况</w:t>
            </w:r>
          </w:p>
        </w:tc>
        <w:tc>
          <w:tcPr>
            <w:tcW w:w="1330"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符合谈判文件采购需求中付款方式、服务期限、服务地点的要求</w:t>
            </w:r>
          </w:p>
        </w:tc>
        <w:tc>
          <w:tcPr>
            <w:tcW w:w="2290" w:type="pct"/>
            <w:vAlign w:val="center"/>
          </w:tcPr>
          <w:p w:rsidR="005D2390" w:rsidRDefault="00330EDE">
            <w:pPr>
              <w:adjustRightInd w:val="0"/>
              <w:snapToGrid w:val="0"/>
              <w:spacing w:line="360" w:lineRule="auto"/>
              <w:ind w:right="-10"/>
              <w:jc w:val="left"/>
              <w:rPr>
                <w:rFonts w:ascii="宋体" w:eastAsia="宋体" w:hAnsi="宋体"/>
                <w:sz w:val="24"/>
              </w:rPr>
            </w:pPr>
            <w:r>
              <w:rPr>
                <w:rFonts w:asciiTheme="minorEastAsia" w:eastAsiaTheme="minorEastAsia" w:hAnsiTheme="minorEastAsia" w:hint="eastAsia"/>
                <w:sz w:val="24"/>
              </w:rPr>
              <w:t>详见第六章响应文件格式六</w:t>
            </w:r>
          </w:p>
        </w:tc>
      </w:tr>
      <w:tr w:rsidR="005D2390">
        <w:trPr>
          <w:jc w:val="center"/>
        </w:trPr>
        <w:tc>
          <w:tcPr>
            <w:tcW w:w="407" w:type="pct"/>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9</w:t>
            </w:r>
          </w:p>
        </w:tc>
        <w:tc>
          <w:tcPr>
            <w:tcW w:w="971"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服务承诺</w:t>
            </w:r>
          </w:p>
        </w:tc>
        <w:tc>
          <w:tcPr>
            <w:tcW w:w="1330"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符合谈判文件采购需求中的要求</w:t>
            </w:r>
          </w:p>
        </w:tc>
        <w:tc>
          <w:tcPr>
            <w:tcW w:w="2290" w:type="pct"/>
            <w:vAlign w:val="center"/>
          </w:tcPr>
          <w:p w:rsidR="005D2390" w:rsidRDefault="00330EDE">
            <w:pPr>
              <w:adjustRightInd w:val="0"/>
              <w:snapToGrid w:val="0"/>
              <w:spacing w:line="360" w:lineRule="auto"/>
              <w:ind w:right="-10"/>
              <w:jc w:val="left"/>
              <w:rPr>
                <w:rFonts w:ascii="宋体" w:eastAsiaTheme="minorEastAsia" w:hAnsi="宋体"/>
                <w:sz w:val="24"/>
              </w:rPr>
            </w:pPr>
            <w:r>
              <w:rPr>
                <w:rFonts w:asciiTheme="minorEastAsia" w:eastAsiaTheme="minorEastAsia" w:hAnsiTheme="minorEastAsia" w:hint="eastAsia"/>
                <w:sz w:val="24"/>
              </w:rPr>
              <w:t>详见第六章响应文件格式</w:t>
            </w:r>
            <w:r>
              <w:rPr>
                <w:rFonts w:asciiTheme="minorEastAsia" w:eastAsiaTheme="minorEastAsia" w:hAnsiTheme="minorEastAsia" w:hint="eastAsia"/>
                <w:sz w:val="24"/>
              </w:rPr>
              <w:t>七</w:t>
            </w:r>
          </w:p>
        </w:tc>
      </w:tr>
      <w:tr w:rsidR="005D2390">
        <w:trPr>
          <w:trHeight w:val="1682"/>
          <w:jc w:val="center"/>
        </w:trPr>
        <w:tc>
          <w:tcPr>
            <w:tcW w:w="407" w:type="pct"/>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10</w:t>
            </w:r>
          </w:p>
        </w:tc>
        <w:tc>
          <w:tcPr>
            <w:tcW w:w="971" w:type="pct"/>
            <w:vAlign w:val="center"/>
          </w:tcPr>
          <w:p w:rsidR="005D2390" w:rsidRDefault="00330EDE">
            <w:pPr>
              <w:spacing w:after="50" w:line="420" w:lineRule="exact"/>
              <w:ind w:right="-10"/>
              <w:jc w:val="center"/>
              <w:rPr>
                <w:rFonts w:ascii="宋体" w:eastAsia="宋体" w:hAnsi="宋体"/>
                <w:sz w:val="24"/>
                <w:szCs w:val="28"/>
              </w:rPr>
            </w:pPr>
            <w:r>
              <w:rPr>
                <w:rFonts w:asciiTheme="minorEastAsia" w:eastAsiaTheme="minorEastAsia" w:hAnsiTheme="minorEastAsia" w:hint="eastAsia"/>
                <w:sz w:val="24"/>
                <w:szCs w:val="28"/>
              </w:rPr>
              <w:t>采购</w:t>
            </w:r>
            <w:r>
              <w:rPr>
                <w:rFonts w:asciiTheme="minorEastAsia" w:eastAsiaTheme="minorEastAsia" w:hAnsiTheme="minorEastAsia" w:hint="eastAsia"/>
                <w:sz w:val="24"/>
                <w:szCs w:val="28"/>
              </w:rPr>
              <w:t>文件获取情况</w:t>
            </w:r>
          </w:p>
        </w:tc>
        <w:tc>
          <w:tcPr>
            <w:tcW w:w="1330" w:type="pct"/>
            <w:vAlign w:val="center"/>
          </w:tcPr>
          <w:p w:rsidR="005D2390" w:rsidRDefault="00330EDE">
            <w:pPr>
              <w:spacing w:after="50" w:line="420" w:lineRule="exact"/>
              <w:ind w:right="-10"/>
              <w:jc w:val="center"/>
              <w:rPr>
                <w:rFonts w:ascii="宋体" w:eastAsia="宋体" w:hAnsi="宋体"/>
                <w:sz w:val="24"/>
                <w:szCs w:val="28"/>
              </w:rPr>
            </w:pPr>
            <w:r>
              <w:rPr>
                <w:rFonts w:asciiTheme="minorEastAsia" w:eastAsiaTheme="minorEastAsia" w:hAnsiTheme="minorEastAsia" w:hint="eastAsia"/>
                <w:sz w:val="24"/>
                <w:szCs w:val="28"/>
              </w:rPr>
              <w:t>在</w:t>
            </w:r>
            <w:r>
              <w:rPr>
                <w:rFonts w:asciiTheme="minorEastAsia" w:eastAsiaTheme="minorEastAsia" w:hAnsiTheme="minorEastAsia" w:hint="eastAsia"/>
                <w:sz w:val="24"/>
                <w:szCs w:val="28"/>
              </w:rPr>
              <w:t>采购</w:t>
            </w:r>
            <w:r>
              <w:rPr>
                <w:rFonts w:asciiTheme="minorEastAsia" w:eastAsiaTheme="minorEastAsia" w:hAnsiTheme="minorEastAsia" w:hint="eastAsia"/>
                <w:sz w:val="24"/>
                <w:szCs w:val="28"/>
              </w:rPr>
              <w:t>文件获取截止时间前完成</w:t>
            </w:r>
            <w:r>
              <w:rPr>
                <w:rFonts w:asciiTheme="minorEastAsia" w:eastAsiaTheme="minorEastAsia" w:hAnsiTheme="minorEastAsia" w:hint="eastAsia"/>
                <w:sz w:val="24"/>
                <w:szCs w:val="28"/>
              </w:rPr>
              <w:t>采购</w:t>
            </w:r>
            <w:r>
              <w:rPr>
                <w:rFonts w:asciiTheme="minorEastAsia" w:eastAsiaTheme="minorEastAsia" w:hAnsiTheme="minorEastAsia" w:hint="eastAsia"/>
                <w:sz w:val="24"/>
                <w:szCs w:val="28"/>
              </w:rPr>
              <w:t>文件获取</w:t>
            </w:r>
          </w:p>
        </w:tc>
        <w:tc>
          <w:tcPr>
            <w:tcW w:w="2290" w:type="pct"/>
            <w:vAlign w:val="center"/>
          </w:tcPr>
          <w:p w:rsidR="005D2390" w:rsidRDefault="005D2390">
            <w:pPr>
              <w:spacing w:line="360" w:lineRule="auto"/>
              <w:rPr>
                <w:rFonts w:ascii="宋体" w:eastAsiaTheme="minorEastAsia" w:hAnsi="宋体"/>
                <w:sz w:val="24"/>
              </w:rPr>
            </w:pPr>
          </w:p>
        </w:tc>
      </w:tr>
      <w:tr w:rsidR="005D2390">
        <w:trPr>
          <w:jc w:val="center"/>
        </w:trPr>
        <w:tc>
          <w:tcPr>
            <w:tcW w:w="407" w:type="pct"/>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11</w:t>
            </w:r>
          </w:p>
        </w:tc>
        <w:tc>
          <w:tcPr>
            <w:tcW w:w="971" w:type="pct"/>
            <w:vAlign w:val="center"/>
          </w:tcPr>
          <w:p w:rsidR="005D2390" w:rsidRDefault="00330EDE">
            <w:pPr>
              <w:spacing w:after="50" w:line="360" w:lineRule="auto"/>
              <w:ind w:right="-10"/>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主要成交标的承诺函</w:t>
            </w:r>
          </w:p>
        </w:tc>
        <w:tc>
          <w:tcPr>
            <w:tcW w:w="1330" w:type="pct"/>
            <w:vAlign w:val="center"/>
          </w:tcPr>
          <w:p w:rsidR="005D2390" w:rsidRDefault="00330EDE">
            <w:pPr>
              <w:spacing w:after="50" w:line="360" w:lineRule="auto"/>
              <w:ind w:right="-10"/>
              <w:jc w:val="center"/>
              <w:rPr>
                <w:rFonts w:asciiTheme="minorEastAsia" w:eastAsiaTheme="minorEastAsia" w:hAnsiTheme="minorEastAsia"/>
                <w:sz w:val="24"/>
                <w:szCs w:val="28"/>
              </w:rPr>
            </w:pPr>
            <w:r>
              <w:rPr>
                <w:rFonts w:asciiTheme="minorEastAsia" w:eastAsiaTheme="minorEastAsia" w:hAnsiTheme="minorEastAsia" w:cstheme="minorEastAsia" w:hint="eastAsia"/>
                <w:sz w:val="24"/>
                <w:szCs w:val="28"/>
              </w:rPr>
              <w:t>格式、填写要求符合</w:t>
            </w:r>
            <w:r>
              <w:rPr>
                <w:rFonts w:asciiTheme="minorEastAsia" w:eastAsiaTheme="minorEastAsia" w:hAnsiTheme="minorEastAsia" w:cstheme="minorEastAsia" w:hint="eastAsia"/>
                <w:sz w:val="24"/>
                <w:szCs w:val="28"/>
              </w:rPr>
              <w:t>谈判</w:t>
            </w:r>
            <w:r>
              <w:rPr>
                <w:rFonts w:asciiTheme="minorEastAsia" w:eastAsiaTheme="minorEastAsia" w:hAnsiTheme="minorEastAsia" w:cstheme="minorEastAsia" w:hint="eastAsia"/>
                <w:sz w:val="24"/>
                <w:szCs w:val="28"/>
              </w:rPr>
              <w:t>文件规定并加盖供应商</w:t>
            </w:r>
            <w:r>
              <w:rPr>
                <w:rFonts w:asciiTheme="minorEastAsia" w:eastAsiaTheme="minorEastAsia" w:hAnsiTheme="minorEastAsia" w:cstheme="minorEastAsia" w:hint="eastAsia"/>
                <w:sz w:val="24"/>
                <w:szCs w:val="28"/>
              </w:rPr>
              <w:t>公章</w:t>
            </w:r>
          </w:p>
        </w:tc>
        <w:tc>
          <w:tcPr>
            <w:tcW w:w="2290" w:type="pct"/>
            <w:vAlign w:val="center"/>
          </w:tcPr>
          <w:p w:rsidR="005D2390" w:rsidRDefault="00330EDE">
            <w:pPr>
              <w:adjustRightInd w:val="0"/>
              <w:snapToGrid w:val="0"/>
              <w:spacing w:line="360" w:lineRule="auto"/>
              <w:ind w:right="-10"/>
              <w:jc w:val="left"/>
              <w:rPr>
                <w:rFonts w:ascii="宋体" w:eastAsiaTheme="minorEastAsia" w:hAnsi="宋体"/>
                <w:sz w:val="24"/>
              </w:rPr>
            </w:pPr>
            <w:r>
              <w:rPr>
                <w:rFonts w:asciiTheme="minorEastAsia" w:eastAsiaTheme="minorEastAsia" w:hAnsiTheme="minorEastAsia" w:hint="eastAsia"/>
                <w:sz w:val="24"/>
              </w:rPr>
              <w:t>详见第六章响应文件格式</w:t>
            </w:r>
            <w:r>
              <w:rPr>
                <w:rFonts w:asciiTheme="minorEastAsia" w:eastAsiaTheme="minorEastAsia" w:hAnsiTheme="minorEastAsia" w:hint="eastAsia"/>
                <w:sz w:val="24"/>
              </w:rPr>
              <w:t>八</w:t>
            </w:r>
          </w:p>
        </w:tc>
      </w:tr>
      <w:tr w:rsidR="005D2390">
        <w:trPr>
          <w:jc w:val="center"/>
        </w:trPr>
        <w:tc>
          <w:tcPr>
            <w:tcW w:w="407" w:type="pct"/>
            <w:vAlign w:val="center"/>
          </w:tcPr>
          <w:p w:rsidR="005D2390" w:rsidRDefault="00330EDE">
            <w:pPr>
              <w:adjustRightInd w:val="0"/>
              <w:snapToGrid w:val="0"/>
              <w:spacing w:line="360" w:lineRule="auto"/>
              <w:ind w:right="-10"/>
              <w:jc w:val="center"/>
              <w:rPr>
                <w:rFonts w:ascii="宋体" w:eastAsia="宋体" w:hAnsi="宋体"/>
                <w:sz w:val="24"/>
              </w:rPr>
            </w:pPr>
            <w:r>
              <w:rPr>
                <w:rFonts w:ascii="宋体" w:eastAsia="宋体" w:hAnsi="宋体" w:hint="eastAsia"/>
                <w:sz w:val="24"/>
              </w:rPr>
              <w:t>1</w:t>
            </w:r>
            <w:r>
              <w:rPr>
                <w:rFonts w:ascii="宋体" w:eastAsia="宋体" w:hAnsi="宋体" w:hint="eastAsia"/>
                <w:sz w:val="24"/>
              </w:rPr>
              <w:t>2</w:t>
            </w:r>
          </w:p>
        </w:tc>
        <w:tc>
          <w:tcPr>
            <w:tcW w:w="971"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其他要求</w:t>
            </w:r>
          </w:p>
        </w:tc>
        <w:tc>
          <w:tcPr>
            <w:tcW w:w="1330" w:type="pct"/>
            <w:vAlign w:val="center"/>
          </w:tcPr>
          <w:p w:rsidR="005D2390" w:rsidRDefault="00330EDE">
            <w:pPr>
              <w:spacing w:after="50" w:line="360" w:lineRule="auto"/>
              <w:ind w:right="-10"/>
              <w:jc w:val="center"/>
              <w:rPr>
                <w:rFonts w:ascii="宋体" w:eastAsia="宋体" w:hAnsi="宋体"/>
                <w:sz w:val="24"/>
                <w:szCs w:val="28"/>
              </w:rPr>
            </w:pPr>
            <w:r>
              <w:rPr>
                <w:rFonts w:asciiTheme="minorEastAsia" w:eastAsiaTheme="minorEastAsia" w:hAnsiTheme="minorEastAsia" w:hint="eastAsia"/>
                <w:sz w:val="24"/>
                <w:szCs w:val="28"/>
              </w:rPr>
              <w:t>符合法律、行政法规规定的其他条件或谈判文件列明的其他要求</w:t>
            </w:r>
          </w:p>
        </w:tc>
        <w:tc>
          <w:tcPr>
            <w:tcW w:w="2290" w:type="pct"/>
            <w:vAlign w:val="center"/>
          </w:tcPr>
          <w:p w:rsidR="005D2390" w:rsidRDefault="005D2390">
            <w:pPr>
              <w:adjustRightInd w:val="0"/>
              <w:snapToGrid w:val="0"/>
              <w:spacing w:line="360" w:lineRule="auto"/>
              <w:ind w:right="-10"/>
              <w:jc w:val="left"/>
              <w:rPr>
                <w:rFonts w:ascii="宋体" w:eastAsia="宋体" w:hAnsi="宋体"/>
                <w:sz w:val="24"/>
              </w:rPr>
            </w:pPr>
          </w:p>
        </w:tc>
      </w:tr>
    </w:tbl>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b/>
          <w:bCs/>
          <w:sz w:val="24"/>
        </w:rPr>
        <w:t>初审指标通过标准：</w:t>
      </w:r>
      <w:r>
        <w:rPr>
          <w:rFonts w:asciiTheme="minorEastAsia" w:eastAsiaTheme="minorEastAsia" w:hAnsiTheme="minorEastAsia" w:hint="eastAsia"/>
          <w:sz w:val="24"/>
        </w:rPr>
        <w:t>供应商必须通过初审表中的全部评审指标。</w:t>
      </w:r>
    </w:p>
    <w:p w:rsidR="005D2390" w:rsidRDefault="00330ED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5D2390" w:rsidRDefault="00330EDE">
      <w:pPr>
        <w:spacing w:line="360" w:lineRule="auto"/>
        <w:jc w:val="center"/>
        <w:outlineLvl w:val="1"/>
        <w:rPr>
          <w:rFonts w:asciiTheme="minorEastAsia" w:eastAsiaTheme="minorEastAsia" w:hAnsiTheme="minorEastAsia"/>
          <w:b/>
          <w:sz w:val="28"/>
        </w:rPr>
      </w:pPr>
      <w:bookmarkStart w:id="8" w:name="_Toc15712"/>
      <w:r>
        <w:rPr>
          <w:rFonts w:asciiTheme="minorEastAsia" w:eastAsiaTheme="minorEastAsia" w:hAnsiTheme="minorEastAsia" w:hint="eastAsia"/>
          <w:b/>
          <w:sz w:val="28"/>
        </w:rPr>
        <w:lastRenderedPageBreak/>
        <w:t>第五章</w:t>
      </w:r>
      <w:r>
        <w:rPr>
          <w:rFonts w:asciiTheme="minorEastAsia" w:eastAsiaTheme="minorEastAsia" w:hAnsiTheme="minorEastAsia" w:hint="eastAsia"/>
          <w:b/>
          <w:sz w:val="28"/>
        </w:rPr>
        <w:t xml:space="preserve">  </w:t>
      </w:r>
      <w:r>
        <w:rPr>
          <w:rFonts w:asciiTheme="minorEastAsia" w:eastAsiaTheme="minorEastAsia" w:hAnsiTheme="minorEastAsia"/>
          <w:b/>
          <w:sz w:val="28"/>
        </w:rPr>
        <w:t>政府采购合同</w:t>
      </w:r>
      <w:bookmarkEnd w:id="8"/>
    </w:p>
    <w:p w:rsidR="005D2390" w:rsidRDefault="00330EDE">
      <w:pPr>
        <w:spacing w:line="480" w:lineRule="auto"/>
        <w:jc w:val="center"/>
        <w:rPr>
          <w:rFonts w:ascii="宋体" w:eastAsia="宋体" w:hAnsi="宋体"/>
          <w:b/>
          <w:sz w:val="32"/>
          <w:szCs w:val="32"/>
        </w:rPr>
      </w:pPr>
      <w:r>
        <w:rPr>
          <w:rFonts w:ascii="宋体" w:eastAsia="宋体" w:hAnsi="宋体" w:hint="eastAsia"/>
          <w:b/>
          <w:sz w:val="32"/>
          <w:szCs w:val="32"/>
        </w:rPr>
        <w:t>合肥市</w:t>
      </w:r>
      <w:r>
        <w:rPr>
          <w:rFonts w:ascii="宋体" w:eastAsia="宋体" w:hAnsi="宋体"/>
          <w:b/>
          <w:sz w:val="32"/>
          <w:szCs w:val="32"/>
        </w:rPr>
        <w:t>政府采购合同</w:t>
      </w:r>
      <w:r>
        <w:rPr>
          <w:rFonts w:ascii="宋体" w:eastAsia="宋体" w:hAnsi="宋体" w:hint="eastAsia"/>
          <w:b/>
          <w:sz w:val="32"/>
          <w:szCs w:val="32"/>
        </w:rPr>
        <w:t>参考范本</w:t>
      </w:r>
    </w:p>
    <w:p w:rsidR="005D2390" w:rsidRDefault="00330EDE">
      <w:pPr>
        <w:spacing w:line="480" w:lineRule="auto"/>
        <w:jc w:val="center"/>
        <w:rPr>
          <w:rFonts w:ascii="宋体" w:eastAsia="宋体" w:hAnsi="宋体"/>
          <w:b/>
          <w:sz w:val="32"/>
          <w:szCs w:val="32"/>
        </w:rPr>
      </w:pPr>
      <w:r>
        <w:rPr>
          <w:rFonts w:ascii="宋体" w:eastAsia="宋体" w:hAnsi="宋体" w:hint="eastAsia"/>
          <w:b/>
          <w:sz w:val="32"/>
          <w:szCs w:val="32"/>
        </w:rPr>
        <w:t>（服务类）</w:t>
      </w:r>
    </w:p>
    <w:p w:rsidR="005D2390" w:rsidRDefault="005D2390">
      <w:pPr>
        <w:spacing w:line="480" w:lineRule="auto"/>
        <w:jc w:val="center"/>
        <w:rPr>
          <w:rFonts w:ascii="宋体" w:eastAsia="宋体" w:hAnsi="宋体"/>
          <w:b/>
          <w:sz w:val="24"/>
        </w:rPr>
      </w:pPr>
    </w:p>
    <w:p w:rsidR="005D2390" w:rsidRDefault="005D2390">
      <w:pPr>
        <w:spacing w:line="480" w:lineRule="auto"/>
        <w:jc w:val="center"/>
        <w:rPr>
          <w:rFonts w:ascii="宋体" w:eastAsia="宋体" w:hAnsi="宋体"/>
          <w:b/>
          <w:sz w:val="24"/>
        </w:rPr>
      </w:pPr>
    </w:p>
    <w:p w:rsidR="005D2390" w:rsidRDefault="005D2390">
      <w:pPr>
        <w:spacing w:line="480" w:lineRule="auto"/>
        <w:jc w:val="center"/>
        <w:rPr>
          <w:rFonts w:ascii="宋体" w:eastAsia="宋体" w:hAnsi="宋体"/>
          <w:b/>
          <w:sz w:val="24"/>
        </w:rPr>
      </w:pPr>
    </w:p>
    <w:p w:rsidR="005D2390" w:rsidRDefault="00330EDE">
      <w:pPr>
        <w:spacing w:line="360" w:lineRule="auto"/>
        <w:jc w:val="center"/>
        <w:outlineLvl w:val="2"/>
        <w:rPr>
          <w:rFonts w:ascii="宋体" w:eastAsia="宋体" w:hAnsi="宋体"/>
          <w:b/>
          <w:sz w:val="24"/>
        </w:rPr>
      </w:pPr>
      <w:r>
        <w:rPr>
          <w:rFonts w:ascii="宋体" w:eastAsia="宋体" w:hAnsi="宋体" w:hint="eastAsia"/>
          <w:b/>
          <w:sz w:val="24"/>
        </w:rPr>
        <w:t>第一部分</w:t>
      </w:r>
      <w:r>
        <w:rPr>
          <w:rFonts w:ascii="宋体" w:eastAsia="宋体" w:hAnsi="宋体" w:hint="eastAsia"/>
          <w:b/>
          <w:sz w:val="24"/>
        </w:rPr>
        <w:t xml:space="preserve"> </w:t>
      </w:r>
      <w:r>
        <w:rPr>
          <w:rFonts w:ascii="宋体" w:eastAsia="宋体" w:hAnsi="宋体" w:hint="eastAsia"/>
          <w:b/>
          <w:sz w:val="24"/>
        </w:rPr>
        <w:t>合同书</w:t>
      </w:r>
    </w:p>
    <w:p w:rsidR="005D2390" w:rsidRDefault="005D2390">
      <w:pPr>
        <w:spacing w:line="480" w:lineRule="auto"/>
        <w:jc w:val="center"/>
        <w:rPr>
          <w:rFonts w:ascii="宋体" w:eastAsia="宋体" w:hAnsi="宋体"/>
          <w:b/>
          <w:sz w:val="24"/>
        </w:rPr>
      </w:pPr>
    </w:p>
    <w:p w:rsidR="005D2390" w:rsidRDefault="005D2390">
      <w:pPr>
        <w:spacing w:line="480" w:lineRule="auto"/>
        <w:jc w:val="center"/>
        <w:rPr>
          <w:rFonts w:ascii="宋体" w:eastAsia="宋体" w:hAnsi="宋体"/>
          <w:b/>
          <w:sz w:val="24"/>
        </w:rPr>
      </w:pPr>
    </w:p>
    <w:p w:rsidR="005D2390" w:rsidRDefault="005D2390">
      <w:pPr>
        <w:spacing w:line="480" w:lineRule="auto"/>
        <w:jc w:val="center"/>
        <w:rPr>
          <w:rFonts w:ascii="宋体" w:eastAsia="宋体" w:hAnsi="宋体"/>
          <w:b/>
          <w:sz w:val="24"/>
        </w:rPr>
      </w:pPr>
    </w:p>
    <w:p w:rsidR="005D2390" w:rsidRDefault="00330EDE">
      <w:pPr>
        <w:spacing w:before="120" w:line="480" w:lineRule="auto"/>
        <w:ind w:left="960"/>
        <w:rPr>
          <w:rFonts w:ascii="宋体" w:eastAsia="宋体" w:hAnsi="宋体"/>
          <w:sz w:val="24"/>
          <w:u w:val="single"/>
        </w:rPr>
      </w:pPr>
      <w:r>
        <w:rPr>
          <w:rFonts w:ascii="宋体" w:eastAsia="宋体" w:hAnsi="宋体" w:hint="eastAsia"/>
          <w:sz w:val="24"/>
        </w:rPr>
        <w:t>项目名称：</w:t>
      </w:r>
      <w:r>
        <w:rPr>
          <w:rFonts w:ascii="宋体" w:eastAsia="宋体" w:hAnsi="宋体" w:hint="eastAsia"/>
          <w:sz w:val="24"/>
          <w:u w:val="single"/>
        </w:rPr>
        <w:t>物业公司各项目建筑垃圾清运服务（二次）</w:t>
      </w:r>
      <w:r>
        <w:rPr>
          <w:rFonts w:ascii="宋体" w:eastAsia="宋体" w:hAnsi="宋体" w:hint="eastAsia"/>
          <w:i/>
          <w:iCs/>
          <w:sz w:val="24"/>
        </w:rPr>
        <w:t>（分包项目须填写完整的分包号及分包名称）</w:t>
      </w:r>
    </w:p>
    <w:p w:rsidR="005D2390" w:rsidRDefault="00330EDE">
      <w:pPr>
        <w:spacing w:before="120" w:line="480" w:lineRule="auto"/>
        <w:ind w:left="960"/>
        <w:rPr>
          <w:rFonts w:ascii="宋体" w:eastAsia="宋体" w:hAnsi="宋体"/>
          <w:sz w:val="24"/>
        </w:rPr>
      </w:pPr>
      <w:r>
        <w:rPr>
          <w:rFonts w:ascii="宋体" w:eastAsia="宋体" w:hAnsi="宋体" w:hint="eastAsia"/>
          <w:sz w:val="24"/>
        </w:rPr>
        <w:t>项目编号：</w:t>
      </w:r>
      <w:r>
        <w:rPr>
          <w:rFonts w:ascii="宋体" w:eastAsia="宋体" w:hAnsi="宋体" w:hint="eastAsia"/>
          <w:sz w:val="24"/>
          <w:u w:val="single"/>
        </w:rPr>
        <w:t>2023AHTS0038</w:t>
      </w:r>
    </w:p>
    <w:p w:rsidR="005D2390" w:rsidRDefault="00330EDE">
      <w:pPr>
        <w:spacing w:before="120" w:line="480" w:lineRule="auto"/>
        <w:ind w:left="960"/>
        <w:rPr>
          <w:rFonts w:ascii="宋体" w:eastAsia="宋体" w:hAnsi="宋体"/>
          <w:sz w:val="24"/>
          <w:u w:val="single"/>
        </w:rPr>
      </w:pPr>
      <w:r>
        <w:rPr>
          <w:rFonts w:ascii="宋体" w:eastAsia="宋体" w:hAnsi="宋体" w:hint="eastAsia"/>
          <w:sz w:val="24"/>
        </w:rPr>
        <w:t>甲方（采购人）：</w:t>
      </w:r>
      <w:r>
        <w:rPr>
          <w:rFonts w:ascii="宋体" w:eastAsia="宋体" w:hAnsi="宋体" w:hint="eastAsia"/>
          <w:sz w:val="24"/>
          <w:u w:val="single"/>
        </w:rPr>
        <w:t xml:space="preserve">                              </w:t>
      </w:r>
    </w:p>
    <w:p w:rsidR="005D2390" w:rsidRDefault="00330EDE">
      <w:pPr>
        <w:spacing w:before="120" w:line="480" w:lineRule="auto"/>
        <w:ind w:left="960"/>
        <w:rPr>
          <w:rFonts w:ascii="宋体" w:eastAsia="宋体" w:hAnsi="宋体"/>
          <w:sz w:val="24"/>
          <w:u w:val="single"/>
        </w:rPr>
      </w:pPr>
      <w:r>
        <w:rPr>
          <w:rFonts w:ascii="宋体" w:eastAsia="宋体" w:hAnsi="宋体" w:hint="eastAsia"/>
          <w:sz w:val="24"/>
        </w:rPr>
        <w:t>乙方（成交供应商）：</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p>
    <w:p w:rsidR="005D2390" w:rsidRDefault="00330EDE">
      <w:pPr>
        <w:spacing w:before="120" w:line="480" w:lineRule="auto"/>
        <w:ind w:firstLineChars="400" w:firstLine="960"/>
        <w:rPr>
          <w:rFonts w:ascii="宋体" w:eastAsia="宋体" w:hAnsi="宋体"/>
          <w:sz w:val="24"/>
          <w:u w:val="single"/>
        </w:rPr>
      </w:pPr>
      <w:r>
        <w:rPr>
          <w:rFonts w:ascii="宋体" w:eastAsia="宋体" w:hAnsi="宋体" w:hint="eastAsia"/>
          <w:sz w:val="24"/>
        </w:rPr>
        <w:t>签订地：</w:t>
      </w:r>
      <w:r>
        <w:rPr>
          <w:rFonts w:ascii="宋体" w:eastAsia="宋体" w:hAnsi="宋体" w:hint="eastAsia"/>
          <w:sz w:val="24"/>
          <w:u w:val="single"/>
        </w:rPr>
        <w:t xml:space="preserve">                                     </w:t>
      </w:r>
    </w:p>
    <w:p w:rsidR="005D2390" w:rsidRDefault="00330EDE">
      <w:pPr>
        <w:spacing w:before="120" w:line="480" w:lineRule="auto"/>
        <w:ind w:firstLineChars="400" w:firstLine="960"/>
        <w:rPr>
          <w:rFonts w:ascii="宋体" w:eastAsia="宋体" w:hAnsi="宋体"/>
          <w:sz w:val="24"/>
          <w:u w:val="single"/>
        </w:rPr>
      </w:pPr>
      <w:r>
        <w:rPr>
          <w:rFonts w:ascii="宋体" w:eastAsia="宋体" w:hAnsi="宋体" w:hint="eastAsia"/>
          <w:sz w:val="24"/>
        </w:rPr>
        <w:t>签订日期：</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w:t>
      </w:r>
    </w:p>
    <w:p w:rsidR="005D2390" w:rsidRDefault="005D2390">
      <w:pPr>
        <w:autoSpaceDE w:val="0"/>
        <w:autoSpaceDN w:val="0"/>
        <w:adjustRightInd w:val="0"/>
        <w:spacing w:line="600" w:lineRule="exact"/>
        <w:ind w:firstLine="640"/>
        <w:jc w:val="center"/>
        <w:rPr>
          <w:rFonts w:ascii="宋体" w:eastAsia="宋体" w:hAnsi="宋体"/>
          <w:sz w:val="24"/>
        </w:rPr>
        <w:sectPr w:rsidR="005D2390">
          <w:footerReference w:type="default" r:id="rId9"/>
          <w:pgSz w:w="11907" w:h="16840"/>
          <w:pgMar w:top="1474" w:right="1814" w:bottom="1474" w:left="1814" w:header="851" w:footer="992" w:gutter="0"/>
          <w:pgNumType w:start="1"/>
          <w:cols w:space="720"/>
          <w:docGrid w:linePitch="462"/>
        </w:sectPr>
      </w:pPr>
    </w:p>
    <w:p w:rsidR="005D2390" w:rsidRDefault="00330EDE">
      <w:pPr>
        <w:spacing w:line="360" w:lineRule="auto"/>
        <w:ind w:firstLine="435"/>
        <w:rPr>
          <w:rFonts w:ascii="宋体" w:eastAsia="宋体" w:hAnsi="宋体"/>
          <w:sz w:val="24"/>
        </w:rPr>
      </w:pPr>
      <w:r>
        <w:rPr>
          <w:rFonts w:ascii="宋体" w:eastAsia="宋体" w:hAnsi="宋体" w:hint="eastAsia"/>
          <w:sz w:val="24"/>
          <w:u w:val="single"/>
        </w:rPr>
        <w:lastRenderedPageBreak/>
        <w:t>巢湖市金盾物业服务有限公司</w:t>
      </w:r>
      <w:r>
        <w:rPr>
          <w:rFonts w:ascii="宋体" w:eastAsia="宋体" w:hAnsi="宋体" w:hint="eastAsia"/>
          <w:sz w:val="24"/>
        </w:rPr>
        <w:t>（</w:t>
      </w:r>
      <w:r>
        <w:rPr>
          <w:rFonts w:ascii="宋体" w:eastAsia="宋体" w:hAnsi="宋体" w:hint="eastAsia"/>
          <w:sz w:val="24"/>
          <w:lang w:val="zh-CN"/>
        </w:rPr>
        <w:t>以下简称：甲方</w:t>
      </w:r>
      <w:r>
        <w:rPr>
          <w:rFonts w:ascii="宋体" w:eastAsia="宋体" w:hAnsi="宋体" w:hint="eastAsia"/>
          <w:sz w:val="24"/>
        </w:rPr>
        <w:t>）通过</w:t>
      </w:r>
      <w:r>
        <w:rPr>
          <w:rFonts w:ascii="宋体" w:eastAsia="宋体" w:hAnsi="宋体" w:hint="eastAsia"/>
          <w:sz w:val="24"/>
          <w:u w:val="single"/>
        </w:rPr>
        <w:t>安徽天顺工程造价咨询有限公司</w:t>
      </w:r>
      <w:r>
        <w:rPr>
          <w:rFonts w:ascii="宋体" w:eastAsia="宋体" w:hAnsi="宋体" w:hint="eastAsia"/>
          <w:sz w:val="24"/>
        </w:rPr>
        <w:t>组织的</w:t>
      </w:r>
      <w:r>
        <w:rPr>
          <w:rFonts w:ascii="宋体" w:eastAsia="宋体" w:hAnsi="宋体" w:hint="eastAsia"/>
          <w:sz w:val="24"/>
          <w:u w:val="single"/>
        </w:rPr>
        <w:t>竞争性谈判</w:t>
      </w:r>
      <w:r>
        <w:rPr>
          <w:rFonts w:ascii="宋体" w:eastAsia="宋体" w:hAnsi="宋体" w:hint="eastAsia"/>
          <w:sz w:val="24"/>
        </w:rPr>
        <w:t>方式采购活动，经</w:t>
      </w:r>
      <w:r>
        <w:rPr>
          <w:rFonts w:ascii="宋体" w:eastAsia="宋体" w:hAnsi="宋体" w:hint="eastAsia"/>
          <w:sz w:val="24"/>
          <w:u w:val="single"/>
        </w:rPr>
        <w:t>谈判小组</w:t>
      </w:r>
      <w:r>
        <w:rPr>
          <w:rFonts w:ascii="宋体" w:eastAsia="宋体" w:hAnsi="宋体" w:hint="eastAsia"/>
          <w:sz w:val="24"/>
        </w:rPr>
        <w:t>评定，</w:t>
      </w:r>
      <w:r>
        <w:rPr>
          <w:rFonts w:ascii="宋体" w:eastAsia="宋体" w:hAnsi="宋体" w:hint="eastAsia"/>
          <w:i/>
          <w:iCs/>
          <w:sz w:val="24"/>
          <w:u w:val="single"/>
        </w:rPr>
        <w:t>（成交供应商名称）</w:t>
      </w:r>
      <w:r>
        <w:rPr>
          <w:rFonts w:ascii="宋体" w:eastAsia="宋体" w:hAnsi="宋体" w:hint="eastAsia"/>
          <w:sz w:val="24"/>
        </w:rPr>
        <w:t>（</w:t>
      </w:r>
      <w:r>
        <w:rPr>
          <w:rFonts w:ascii="宋体" w:eastAsia="宋体" w:hAnsi="宋体" w:hint="eastAsia"/>
          <w:sz w:val="24"/>
          <w:lang w:val="zh-CN"/>
        </w:rPr>
        <w:t>以下简称：乙方</w:t>
      </w:r>
      <w:r>
        <w:rPr>
          <w:rFonts w:ascii="宋体" w:eastAsia="宋体" w:hAnsi="宋体" w:hint="eastAsia"/>
          <w:sz w:val="24"/>
        </w:rPr>
        <w:t>）为本项目成交供应商，现按照采购文件确定的事项签订本合同。</w:t>
      </w:r>
    </w:p>
    <w:p w:rsidR="005D2390" w:rsidRDefault="00330EDE">
      <w:pPr>
        <w:spacing w:line="360" w:lineRule="auto"/>
        <w:ind w:firstLine="435"/>
        <w:rPr>
          <w:rFonts w:ascii="宋体" w:eastAsia="宋体" w:hAnsi="宋体"/>
          <w:sz w:val="24"/>
          <w:lang w:val="zh-CN"/>
        </w:rPr>
      </w:pPr>
      <w:r>
        <w:rPr>
          <w:rFonts w:ascii="宋体" w:eastAsia="宋体" w:hAnsi="宋体" w:hint="eastAsia"/>
          <w:sz w:val="24"/>
        </w:rPr>
        <w:t>根据《中华人民共和国</w:t>
      </w:r>
      <w:r>
        <w:rPr>
          <w:rFonts w:ascii="宋体" w:eastAsia="宋体" w:hAnsi="宋体" w:hint="eastAsia"/>
          <w:sz w:val="24"/>
        </w:rPr>
        <w:t>民法典</w:t>
      </w:r>
      <w:r>
        <w:rPr>
          <w:rFonts w:ascii="宋体" w:eastAsia="宋体" w:hAnsi="宋体" w:hint="eastAsia"/>
          <w:sz w:val="24"/>
        </w:rPr>
        <w:t>》、《中华人民共和国政府采购法》等相关法律法规之规定，按照平等、自愿、公平和诚实信用的原则，经甲方和乙方协商一致，约定以下合同条款，以兹共同遵守、全面履行。</w:t>
      </w:r>
    </w:p>
    <w:p w:rsidR="005D2390" w:rsidRDefault="00330EDE">
      <w:pPr>
        <w:spacing w:line="360" w:lineRule="auto"/>
        <w:ind w:firstLine="437"/>
        <w:outlineLvl w:val="3"/>
        <w:rPr>
          <w:rFonts w:ascii="宋体" w:eastAsia="宋体" w:hAnsi="宋体"/>
          <w:b/>
          <w:bCs/>
          <w:sz w:val="24"/>
          <w:lang w:val="zh-CN"/>
        </w:rPr>
      </w:pPr>
      <w:bookmarkStart w:id="9" w:name="_Toc2232"/>
      <w:bookmarkStart w:id="10" w:name="_Toc3029"/>
      <w:bookmarkStart w:id="11" w:name="_Toc24059"/>
      <w:r>
        <w:rPr>
          <w:rFonts w:ascii="宋体" w:eastAsia="宋体" w:hAnsi="宋体" w:hint="eastAsia"/>
          <w:b/>
          <w:bCs/>
          <w:sz w:val="24"/>
          <w:lang w:val="zh-CN"/>
        </w:rPr>
        <w:t>1.1</w:t>
      </w:r>
      <w:r>
        <w:rPr>
          <w:rFonts w:ascii="宋体" w:eastAsia="宋体" w:hAnsi="宋体"/>
          <w:b/>
          <w:bCs/>
          <w:sz w:val="24"/>
          <w:lang w:val="zh-CN"/>
        </w:rPr>
        <w:t xml:space="preserve"> </w:t>
      </w:r>
      <w:r>
        <w:rPr>
          <w:rFonts w:ascii="宋体" w:eastAsia="宋体" w:hAnsi="宋体" w:hint="eastAsia"/>
          <w:b/>
          <w:bCs/>
          <w:sz w:val="24"/>
          <w:lang w:val="zh-CN"/>
        </w:rPr>
        <w:t>合同组成部分</w:t>
      </w:r>
      <w:bookmarkEnd w:id="9"/>
      <w:bookmarkEnd w:id="10"/>
      <w:bookmarkEnd w:id="11"/>
    </w:p>
    <w:p w:rsidR="005D2390" w:rsidRDefault="00330EDE">
      <w:pPr>
        <w:spacing w:line="360" w:lineRule="auto"/>
        <w:ind w:firstLine="435"/>
        <w:rPr>
          <w:rFonts w:ascii="宋体" w:eastAsia="宋体" w:hAnsi="宋体"/>
          <w:sz w:val="24"/>
          <w:lang w:val="zh-CN"/>
        </w:rPr>
      </w:pPr>
      <w:r>
        <w:rPr>
          <w:rFonts w:ascii="宋体" w:eastAsia="宋体" w:hAnsi="宋体" w:hint="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rsidR="005D2390" w:rsidRDefault="00330EDE">
      <w:pPr>
        <w:spacing w:line="360" w:lineRule="auto"/>
        <w:ind w:firstLine="435"/>
        <w:rPr>
          <w:rFonts w:ascii="宋体" w:eastAsia="宋体" w:hAnsi="宋体"/>
          <w:sz w:val="24"/>
          <w:lang w:val="zh-CN"/>
        </w:rPr>
      </w:pPr>
      <w:r>
        <w:rPr>
          <w:rFonts w:ascii="宋体" w:eastAsia="宋体" w:hAnsi="宋体" w:hint="eastAsia"/>
          <w:sz w:val="24"/>
          <w:lang w:val="zh-CN"/>
        </w:rPr>
        <w:t>1.1.1</w:t>
      </w:r>
      <w:r>
        <w:rPr>
          <w:rFonts w:ascii="宋体" w:eastAsia="宋体" w:hAnsi="宋体" w:hint="eastAsia"/>
          <w:sz w:val="24"/>
          <w:lang w:val="zh-CN"/>
        </w:rPr>
        <w:t>本合同及其补充合同、变更协议；</w:t>
      </w:r>
    </w:p>
    <w:p w:rsidR="005D2390" w:rsidRDefault="00330EDE">
      <w:pPr>
        <w:spacing w:line="360" w:lineRule="auto"/>
        <w:ind w:firstLine="435"/>
        <w:rPr>
          <w:rFonts w:ascii="宋体" w:eastAsia="宋体" w:hAnsi="宋体"/>
          <w:sz w:val="24"/>
          <w:lang w:val="zh-CN"/>
        </w:rPr>
      </w:pPr>
      <w:r>
        <w:rPr>
          <w:rFonts w:ascii="宋体" w:eastAsia="宋体" w:hAnsi="宋体" w:hint="eastAsia"/>
          <w:sz w:val="24"/>
          <w:lang w:val="zh-CN"/>
        </w:rPr>
        <w:t>1.1.2</w:t>
      </w:r>
      <w:r>
        <w:rPr>
          <w:rFonts w:ascii="宋体" w:eastAsia="宋体" w:hAnsi="宋体" w:hint="eastAsia"/>
          <w:sz w:val="24"/>
          <w:lang w:val="zh-CN"/>
        </w:rPr>
        <w:t>成交通知书；</w:t>
      </w:r>
    </w:p>
    <w:p w:rsidR="005D2390" w:rsidRDefault="00330EDE">
      <w:pPr>
        <w:spacing w:line="360" w:lineRule="auto"/>
        <w:ind w:firstLine="435"/>
        <w:rPr>
          <w:rFonts w:ascii="宋体" w:eastAsia="宋体" w:hAnsi="宋体"/>
          <w:sz w:val="24"/>
          <w:lang w:val="zh-CN"/>
        </w:rPr>
      </w:pPr>
      <w:r>
        <w:rPr>
          <w:rFonts w:ascii="宋体" w:eastAsia="宋体" w:hAnsi="宋体" w:hint="eastAsia"/>
          <w:sz w:val="24"/>
          <w:lang w:val="zh-CN"/>
        </w:rPr>
        <w:t>1.1.3</w:t>
      </w:r>
      <w:r>
        <w:rPr>
          <w:rFonts w:ascii="宋体" w:eastAsia="宋体" w:hAnsi="宋体" w:hint="eastAsia"/>
          <w:sz w:val="24"/>
          <w:lang w:val="zh-CN"/>
        </w:rPr>
        <w:t>响应文件（含澄清或者说明文件）；</w:t>
      </w:r>
    </w:p>
    <w:p w:rsidR="005D2390" w:rsidRDefault="00330EDE">
      <w:pPr>
        <w:spacing w:line="360" w:lineRule="auto"/>
        <w:ind w:firstLine="435"/>
        <w:rPr>
          <w:rFonts w:ascii="宋体" w:eastAsia="宋体" w:hAnsi="宋体"/>
          <w:sz w:val="24"/>
          <w:lang w:val="zh-CN"/>
        </w:rPr>
      </w:pPr>
      <w:r>
        <w:rPr>
          <w:rFonts w:ascii="宋体" w:eastAsia="宋体" w:hAnsi="宋体" w:hint="eastAsia"/>
          <w:sz w:val="24"/>
          <w:lang w:val="zh-CN"/>
        </w:rPr>
        <w:t>1.1.4</w:t>
      </w:r>
      <w:r>
        <w:rPr>
          <w:rFonts w:ascii="宋体" w:eastAsia="宋体" w:hAnsi="宋体" w:hint="eastAsia"/>
          <w:sz w:val="24"/>
          <w:lang w:val="zh-CN"/>
        </w:rPr>
        <w:t>谈判文件（含澄清或者修改文件）；</w:t>
      </w:r>
    </w:p>
    <w:p w:rsidR="005D2390" w:rsidRDefault="00330EDE">
      <w:pPr>
        <w:spacing w:line="360" w:lineRule="auto"/>
        <w:ind w:firstLine="435"/>
        <w:rPr>
          <w:rFonts w:ascii="宋体" w:eastAsia="宋体" w:hAnsi="宋体"/>
          <w:sz w:val="24"/>
          <w:lang w:val="zh-CN"/>
        </w:rPr>
      </w:pPr>
      <w:r>
        <w:rPr>
          <w:rFonts w:ascii="宋体" w:eastAsia="宋体" w:hAnsi="宋体" w:hint="eastAsia"/>
          <w:sz w:val="24"/>
          <w:lang w:val="zh-CN"/>
        </w:rPr>
        <w:t>1.1.5</w:t>
      </w:r>
      <w:r>
        <w:rPr>
          <w:rFonts w:ascii="宋体" w:eastAsia="宋体" w:hAnsi="宋体" w:hint="eastAsia"/>
          <w:sz w:val="24"/>
          <w:lang w:val="zh-CN"/>
        </w:rPr>
        <w:t>其他相关采购文件。</w:t>
      </w:r>
    </w:p>
    <w:p w:rsidR="005D2390" w:rsidRDefault="00330EDE">
      <w:pPr>
        <w:spacing w:line="360" w:lineRule="auto"/>
        <w:ind w:firstLine="437"/>
        <w:outlineLvl w:val="3"/>
        <w:rPr>
          <w:rFonts w:ascii="宋体" w:eastAsia="宋体" w:hAnsi="宋体"/>
          <w:b/>
          <w:bCs/>
          <w:sz w:val="24"/>
          <w:lang w:val="zh-CN"/>
        </w:rPr>
      </w:pPr>
      <w:bookmarkStart w:id="12" w:name="_Toc6773"/>
      <w:bookmarkStart w:id="13" w:name="_Toc6311"/>
      <w:bookmarkStart w:id="14" w:name="_Toc22185"/>
      <w:bookmarkStart w:id="15" w:name="_Toc2918"/>
      <w:bookmarkStart w:id="16" w:name="_Toc18585"/>
      <w:r>
        <w:rPr>
          <w:rFonts w:ascii="宋体" w:eastAsia="宋体" w:hAnsi="宋体" w:hint="eastAsia"/>
          <w:b/>
          <w:bCs/>
          <w:sz w:val="24"/>
          <w:lang w:val="zh-CN"/>
        </w:rPr>
        <w:t xml:space="preserve">1.2 </w:t>
      </w:r>
      <w:bookmarkEnd w:id="12"/>
      <w:bookmarkEnd w:id="13"/>
      <w:bookmarkEnd w:id="14"/>
      <w:bookmarkEnd w:id="15"/>
      <w:bookmarkEnd w:id="16"/>
      <w:r>
        <w:rPr>
          <w:rFonts w:ascii="宋体" w:eastAsia="宋体" w:hAnsi="宋体" w:hint="eastAsia"/>
          <w:b/>
          <w:bCs/>
          <w:sz w:val="24"/>
          <w:lang w:val="zh-CN"/>
        </w:rPr>
        <w:t>服务</w:t>
      </w:r>
    </w:p>
    <w:p w:rsidR="005D2390" w:rsidRDefault="00330EDE">
      <w:pPr>
        <w:spacing w:line="360" w:lineRule="auto"/>
        <w:ind w:firstLine="435"/>
        <w:rPr>
          <w:rFonts w:ascii="宋体" w:eastAsia="宋体" w:hAnsi="宋体"/>
          <w:sz w:val="24"/>
          <w:u w:val="single"/>
        </w:rPr>
      </w:pPr>
      <w:r>
        <w:rPr>
          <w:rFonts w:ascii="宋体" w:eastAsia="宋体" w:hAnsi="宋体" w:hint="eastAsia"/>
          <w:sz w:val="24"/>
        </w:rPr>
        <w:t>1.2.1</w:t>
      </w:r>
      <w:r>
        <w:rPr>
          <w:rFonts w:ascii="宋体" w:eastAsia="宋体" w:hAnsi="宋体" w:hint="eastAsia"/>
          <w:sz w:val="24"/>
        </w:rPr>
        <w:t>服务</w:t>
      </w:r>
      <w:r>
        <w:rPr>
          <w:rFonts w:ascii="宋体" w:eastAsia="宋体" w:hAnsi="宋体"/>
          <w:sz w:val="24"/>
        </w:rPr>
        <w:t>名称：</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5"/>
        <w:rPr>
          <w:rFonts w:ascii="宋体" w:eastAsia="宋体" w:hAnsi="宋体"/>
          <w:sz w:val="24"/>
          <w:u w:val="single"/>
        </w:rPr>
      </w:pPr>
      <w:r>
        <w:rPr>
          <w:rFonts w:ascii="宋体" w:eastAsia="宋体" w:hAnsi="宋体" w:hint="eastAsia"/>
          <w:sz w:val="24"/>
        </w:rPr>
        <w:t>1.2.2</w:t>
      </w:r>
      <w:r>
        <w:rPr>
          <w:rFonts w:ascii="宋体" w:eastAsia="宋体" w:hAnsi="宋体" w:hint="eastAsia"/>
          <w:sz w:val="24"/>
        </w:rPr>
        <w:t>服</w:t>
      </w:r>
      <w:r>
        <w:rPr>
          <w:rFonts w:ascii="宋体" w:eastAsia="宋体" w:hAnsi="宋体" w:hint="eastAsia"/>
          <w:sz w:val="24"/>
        </w:rPr>
        <w:t>务内容</w:t>
      </w:r>
      <w:r>
        <w:rPr>
          <w:rFonts w:ascii="宋体" w:eastAsia="宋体" w:hAnsi="宋体"/>
          <w:sz w:val="24"/>
        </w:rPr>
        <w:t>：</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1.2.3</w:t>
      </w:r>
      <w:r>
        <w:rPr>
          <w:rFonts w:ascii="宋体" w:eastAsia="宋体" w:hAnsi="宋体" w:hint="eastAsia"/>
          <w:sz w:val="24"/>
        </w:rPr>
        <w:t>服务质量：</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7"/>
        <w:outlineLvl w:val="3"/>
        <w:rPr>
          <w:rFonts w:ascii="宋体" w:eastAsia="宋体" w:hAnsi="宋体"/>
          <w:b/>
          <w:bCs/>
          <w:sz w:val="24"/>
          <w:lang w:val="zh-CN"/>
        </w:rPr>
      </w:pPr>
      <w:bookmarkStart w:id="17" w:name="_Toc23292"/>
      <w:bookmarkStart w:id="18" w:name="_Toc21551"/>
      <w:bookmarkStart w:id="19" w:name="_Toc21631"/>
      <w:r>
        <w:rPr>
          <w:rFonts w:ascii="宋体" w:eastAsia="宋体" w:hAnsi="宋体" w:hint="eastAsia"/>
          <w:b/>
          <w:bCs/>
          <w:sz w:val="24"/>
          <w:lang w:val="zh-CN"/>
        </w:rPr>
        <w:t>1.</w:t>
      </w:r>
      <w:r>
        <w:rPr>
          <w:rFonts w:ascii="宋体" w:eastAsia="宋体" w:hAnsi="宋体"/>
          <w:b/>
          <w:bCs/>
          <w:sz w:val="24"/>
          <w:lang w:val="zh-CN"/>
        </w:rPr>
        <w:t xml:space="preserve">3 </w:t>
      </w:r>
      <w:r>
        <w:rPr>
          <w:rFonts w:ascii="宋体" w:eastAsia="宋体" w:hAnsi="宋体" w:hint="eastAsia"/>
          <w:b/>
          <w:bCs/>
          <w:sz w:val="24"/>
          <w:lang w:val="zh-CN"/>
        </w:rPr>
        <w:t>价款</w:t>
      </w:r>
      <w:bookmarkEnd w:id="17"/>
      <w:bookmarkEnd w:id="18"/>
      <w:bookmarkEnd w:id="19"/>
    </w:p>
    <w:p w:rsidR="005D2390" w:rsidRDefault="00330EDE">
      <w:pPr>
        <w:spacing w:line="360" w:lineRule="auto"/>
        <w:ind w:firstLine="435"/>
        <w:rPr>
          <w:rFonts w:ascii="宋体" w:eastAsia="宋体" w:hAnsi="宋体"/>
          <w:sz w:val="24"/>
        </w:rPr>
      </w:pPr>
      <w:r>
        <w:rPr>
          <w:rFonts w:ascii="宋体" w:eastAsia="宋体" w:hAnsi="宋体"/>
          <w:sz w:val="24"/>
        </w:rPr>
        <w:t>本合同总价为</w:t>
      </w: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sz w:val="24"/>
        </w:rPr>
        <w:t>元</w:t>
      </w:r>
      <w:r>
        <w:rPr>
          <w:rFonts w:ascii="宋体" w:eastAsia="宋体" w:hAnsi="宋体" w:hint="eastAsia"/>
          <w:sz w:val="24"/>
        </w:rPr>
        <w:t>（大写：人民币</w:t>
      </w:r>
      <w:r>
        <w:rPr>
          <w:rFonts w:ascii="宋体" w:eastAsia="宋体" w:hAnsi="宋体" w:hint="eastAsia"/>
          <w:sz w:val="24"/>
          <w:u w:val="single"/>
        </w:rPr>
        <w:t xml:space="preserve">                 </w:t>
      </w:r>
      <w:r>
        <w:rPr>
          <w:rFonts w:ascii="宋体" w:eastAsia="宋体" w:hAnsi="宋体" w:hint="eastAsia"/>
          <w:sz w:val="24"/>
        </w:rPr>
        <w:t>元）</w:t>
      </w:r>
      <w:r>
        <w:rPr>
          <w:rFonts w:ascii="宋体" w:eastAsia="宋体" w:hAnsi="宋体"/>
          <w:sz w:val="24"/>
        </w:rPr>
        <w:t>。</w:t>
      </w:r>
    </w:p>
    <w:p w:rsidR="005D2390" w:rsidRDefault="00330EDE">
      <w:pPr>
        <w:spacing w:line="360" w:lineRule="auto"/>
        <w:ind w:firstLine="435"/>
        <w:rPr>
          <w:rFonts w:ascii="宋体" w:eastAsia="宋体" w:hAnsi="宋体"/>
          <w:sz w:val="24"/>
          <w:u w:val="single"/>
        </w:rPr>
      </w:pPr>
      <w:r>
        <w:rPr>
          <w:rFonts w:ascii="宋体" w:eastAsia="宋体" w:hAnsi="宋体"/>
          <w:sz w:val="24"/>
        </w:rPr>
        <w:t>分项价格：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654"/>
        <w:gridCol w:w="13"/>
        <w:gridCol w:w="3478"/>
        <w:gridCol w:w="13"/>
      </w:tblGrid>
      <w:tr w:rsidR="005D2390">
        <w:trPr>
          <w:gridAfter w:val="1"/>
          <w:wAfter w:w="7" w:type="pct"/>
          <w:trHeight w:val="369"/>
          <w:jc w:val="center"/>
        </w:trPr>
        <w:tc>
          <w:tcPr>
            <w:tcW w:w="562" w:type="pct"/>
            <w:vAlign w:val="center"/>
          </w:tcPr>
          <w:p w:rsidR="005D2390" w:rsidRDefault="00330EDE">
            <w:pPr>
              <w:jc w:val="center"/>
              <w:rPr>
                <w:rFonts w:ascii="宋体" w:eastAsia="宋体" w:hAnsi="宋体"/>
                <w:sz w:val="24"/>
                <w:lang w:val="zh-CN"/>
              </w:rPr>
            </w:pPr>
            <w:r>
              <w:rPr>
                <w:rFonts w:ascii="宋体" w:eastAsia="宋体" w:hAnsi="宋体"/>
                <w:sz w:val="24"/>
                <w:lang w:val="zh-CN"/>
              </w:rPr>
              <w:t>序号</w:t>
            </w:r>
          </w:p>
        </w:tc>
        <w:tc>
          <w:tcPr>
            <w:tcW w:w="2532" w:type="pct"/>
            <w:vAlign w:val="center"/>
          </w:tcPr>
          <w:p w:rsidR="005D2390" w:rsidRDefault="00330EDE">
            <w:pPr>
              <w:pStyle w:val="10"/>
              <w:ind w:firstLine="200"/>
              <w:jc w:val="center"/>
              <w:rPr>
                <w:rFonts w:ascii="宋体" w:eastAsia="宋体" w:hAnsi="宋体"/>
                <w:sz w:val="24"/>
                <w:szCs w:val="24"/>
              </w:rPr>
            </w:pPr>
            <w:r>
              <w:rPr>
                <w:rFonts w:ascii="宋体" w:eastAsia="宋体" w:hAnsi="宋体" w:hint="eastAsia"/>
                <w:sz w:val="24"/>
                <w:szCs w:val="24"/>
              </w:rPr>
              <w:t>分项名称</w:t>
            </w:r>
          </w:p>
        </w:tc>
        <w:tc>
          <w:tcPr>
            <w:tcW w:w="1899" w:type="pct"/>
            <w:gridSpan w:val="2"/>
            <w:vAlign w:val="center"/>
          </w:tcPr>
          <w:p w:rsidR="005D2390" w:rsidRDefault="00330EDE">
            <w:pPr>
              <w:pStyle w:val="10"/>
              <w:jc w:val="center"/>
              <w:rPr>
                <w:rFonts w:ascii="宋体" w:eastAsia="宋体" w:hAnsi="宋体"/>
                <w:sz w:val="24"/>
                <w:szCs w:val="24"/>
              </w:rPr>
            </w:pPr>
            <w:r>
              <w:rPr>
                <w:rFonts w:ascii="宋体" w:eastAsia="宋体" w:hAnsi="宋体"/>
                <w:sz w:val="24"/>
                <w:szCs w:val="24"/>
              </w:rPr>
              <w:t>分项价格</w:t>
            </w:r>
          </w:p>
        </w:tc>
      </w:tr>
      <w:tr w:rsidR="005D2390">
        <w:trPr>
          <w:gridAfter w:val="1"/>
          <w:wAfter w:w="7" w:type="pct"/>
          <w:trHeight w:val="369"/>
          <w:jc w:val="center"/>
        </w:trPr>
        <w:tc>
          <w:tcPr>
            <w:tcW w:w="562" w:type="pct"/>
          </w:tcPr>
          <w:p w:rsidR="005D2390" w:rsidRDefault="00330EDE">
            <w:pPr>
              <w:jc w:val="center"/>
              <w:rPr>
                <w:rFonts w:ascii="宋体" w:eastAsia="宋体" w:hAnsi="宋体"/>
                <w:sz w:val="24"/>
                <w:lang w:val="zh-CN"/>
              </w:rPr>
            </w:pPr>
            <w:r>
              <w:rPr>
                <w:rFonts w:ascii="宋体" w:eastAsia="宋体" w:hAnsi="宋体" w:hint="eastAsia"/>
                <w:sz w:val="24"/>
                <w:lang w:val="zh-CN"/>
              </w:rPr>
              <w:t>1</w:t>
            </w:r>
          </w:p>
        </w:tc>
        <w:tc>
          <w:tcPr>
            <w:tcW w:w="2532" w:type="pct"/>
            <w:vAlign w:val="center"/>
          </w:tcPr>
          <w:p w:rsidR="005D2390" w:rsidRDefault="005D2390">
            <w:pPr>
              <w:pStyle w:val="10"/>
              <w:ind w:firstLine="200"/>
              <w:jc w:val="center"/>
              <w:rPr>
                <w:rFonts w:ascii="宋体" w:eastAsia="宋体" w:hAnsi="宋体"/>
                <w:sz w:val="24"/>
                <w:szCs w:val="24"/>
              </w:rPr>
            </w:pPr>
          </w:p>
        </w:tc>
        <w:tc>
          <w:tcPr>
            <w:tcW w:w="1899" w:type="pct"/>
            <w:gridSpan w:val="2"/>
            <w:vAlign w:val="center"/>
          </w:tcPr>
          <w:p w:rsidR="005D2390" w:rsidRDefault="005D2390">
            <w:pPr>
              <w:pStyle w:val="10"/>
              <w:ind w:firstLine="200"/>
              <w:jc w:val="center"/>
              <w:rPr>
                <w:rFonts w:ascii="宋体" w:eastAsia="宋体" w:hAnsi="宋体"/>
                <w:sz w:val="24"/>
                <w:szCs w:val="24"/>
              </w:rPr>
            </w:pPr>
          </w:p>
        </w:tc>
      </w:tr>
      <w:tr w:rsidR="005D2390">
        <w:trPr>
          <w:gridAfter w:val="1"/>
          <w:wAfter w:w="7" w:type="pct"/>
          <w:trHeight w:val="369"/>
          <w:jc w:val="center"/>
        </w:trPr>
        <w:tc>
          <w:tcPr>
            <w:tcW w:w="562" w:type="pct"/>
          </w:tcPr>
          <w:p w:rsidR="005D2390" w:rsidRDefault="00330EDE">
            <w:pPr>
              <w:jc w:val="center"/>
              <w:rPr>
                <w:rFonts w:ascii="宋体" w:eastAsia="宋体" w:hAnsi="宋体"/>
                <w:sz w:val="24"/>
                <w:lang w:val="zh-CN"/>
              </w:rPr>
            </w:pPr>
            <w:r>
              <w:rPr>
                <w:rFonts w:ascii="宋体" w:eastAsia="宋体" w:hAnsi="宋体" w:hint="eastAsia"/>
                <w:sz w:val="24"/>
                <w:lang w:val="zh-CN"/>
              </w:rPr>
              <w:t>2</w:t>
            </w:r>
          </w:p>
        </w:tc>
        <w:tc>
          <w:tcPr>
            <w:tcW w:w="2532" w:type="pct"/>
            <w:vAlign w:val="center"/>
          </w:tcPr>
          <w:p w:rsidR="005D2390" w:rsidRDefault="005D2390">
            <w:pPr>
              <w:pStyle w:val="10"/>
              <w:ind w:firstLine="200"/>
              <w:jc w:val="center"/>
              <w:rPr>
                <w:rFonts w:ascii="宋体" w:eastAsia="宋体" w:hAnsi="宋体"/>
                <w:sz w:val="24"/>
                <w:szCs w:val="24"/>
              </w:rPr>
            </w:pPr>
          </w:p>
        </w:tc>
        <w:tc>
          <w:tcPr>
            <w:tcW w:w="1899" w:type="pct"/>
            <w:gridSpan w:val="2"/>
            <w:vAlign w:val="center"/>
          </w:tcPr>
          <w:p w:rsidR="005D2390" w:rsidRDefault="005D2390">
            <w:pPr>
              <w:pStyle w:val="10"/>
              <w:ind w:firstLine="200"/>
              <w:jc w:val="center"/>
              <w:rPr>
                <w:rFonts w:ascii="宋体" w:eastAsia="宋体" w:hAnsi="宋体"/>
                <w:sz w:val="24"/>
                <w:szCs w:val="24"/>
              </w:rPr>
            </w:pPr>
          </w:p>
        </w:tc>
      </w:tr>
      <w:tr w:rsidR="005D2390">
        <w:trPr>
          <w:gridAfter w:val="1"/>
          <w:wAfter w:w="7" w:type="pct"/>
          <w:trHeight w:val="369"/>
          <w:jc w:val="center"/>
        </w:trPr>
        <w:tc>
          <w:tcPr>
            <w:tcW w:w="562" w:type="pct"/>
          </w:tcPr>
          <w:p w:rsidR="005D2390" w:rsidRDefault="00330EDE">
            <w:pPr>
              <w:jc w:val="center"/>
              <w:rPr>
                <w:rFonts w:ascii="宋体" w:eastAsia="宋体" w:hAnsi="宋体"/>
                <w:sz w:val="24"/>
                <w:lang w:val="zh-CN"/>
              </w:rPr>
            </w:pPr>
            <w:r>
              <w:rPr>
                <w:rFonts w:ascii="宋体" w:eastAsia="宋体" w:hAnsi="宋体"/>
                <w:sz w:val="24"/>
                <w:lang w:val="zh-CN"/>
              </w:rPr>
              <w:t>3</w:t>
            </w:r>
          </w:p>
        </w:tc>
        <w:tc>
          <w:tcPr>
            <w:tcW w:w="2532" w:type="pct"/>
            <w:vAlign w:val="center"/>
          </w:tcPr>
          <w:p w:rsidR="005D2390" w:rsidRDefault="005D2390">
            <w:pPr>
              <w:pStyle w:val="10"/>
              <w:ind w:firstLine="200"/>
              <w:jc w:val="center"/>
              <w:rPr>
                <w:rFonts w:ascii="宋体" w:eastAsia="宋体" w:hAnsi="宋体"/>
                <w:sz w:val="24"/>
                <w:szCs w:val="24"/>
              </w:rPr>
            </w:pPr>
          </w:p>
        </w:tc>
        <w:tc>
          <w:tcPr>
            <w:tcW w:w="1899" w:type="pct"/>
            <w:gridSpan w:val="2"/>
            <w:vAlign w:val="center"/>
          </w:tcPr>
          <w:p w:rsidR="005D2390" w:rsidRDefault="005D2390">
            <w:pPr>
              <w:pStyle w:val="10"/>
              <w:ind w:firstLine="200"/>
              <w:jc w:val="center"/>
              <w:rPr>
                <w:rFonts w:ascii="宋体" w:eastAsia="宋体" w:hAnsi="宋体"/>
                <w:sz w:val="24"/>
                <w:szCs w:val="24"/>
              </w:rPr>
            </w:pPr>
          </w:p>
        </w:tc>
      </w:tr>
      <w:tr w:rsidR="005D2390">
        <w:trPr>
          <w:gridAfter w:val="1"/>
          <w:wAfter w:w="7" w:type="pct"/>
          <w:trHeight w:val="369"/>
          <w:jc w:val="center"/>
        </w:trPr>
        <w:tc>
          <w:tcPr>
            <w:tcW w:w="562" w:type="pct"/>
          </w:tcPr>
          <w:p w:rsidR="005D2390" w:rsidRDefault="00330EDE">
            <w:pPr>
              <w:jc w:val="center"/>
              <w:rPr>
                <w:rFonts w:ascii="宋体" w:eastAsia="宋体" w:hAnsi="宋体"/>
                <w:sz w:val="24"/>
                <w:lang w:val="zh-CN"/>
              </w:rPr>
            </w:pPr>
            <w:r>
              <w:rPr>
                <w:rFonts w:ascii="宋体" w:eastAsia="宋体" w:hAnsi="宋体" w:hint="eastAsia"/>
                <w:sz w:val="24"/>
                <w:lang w:val="zh-CN"/>
              </w:rPr>
              <w:t>……</w:t>
            </w:r>
          </w:p>
        </w:tc>
        <w:tc>
          <w:tcPr>
            <w:tcW w:w="2532" w:type="pct"/>
            <w:vAlign w:val="center"/>
          </w:tcPr>
          <w:p w:rsidR="005D2390" w:rsidRDefault="005D2390">
            <w:pPr>
              <w:pStyle w:val="10"/>
              <w:ind w:firstLine="200"/>
              <w:jc w:val="center"/>
              <w:rPr>
                <w:rFonts w:ascii="宋体" w:eastAsia="宋体" w:hAnsi="宋体"/>
                <w:sz w:val="24"/>
                <w:szCs w:val="24"/>
              </w:rPr>
            </w:pPr>
          </w:p>
        </w:tc>
        <w:tc>
          <w:tcPr>
            <w:tcW w:w="1899" w:type="pct"/>
            <w:gridSpan w:val="2"/>
            <w:vAlign w:val="center"/>
          </w:tcPr>
          <w:p w:rsidR="005D2390" w:rsidRDefault="005D2390">
            <w:pPr>
              <w:pStyle w:val="10"/>
              <w:ind w:firstLine="200"/>
              <w:jc w:val="center"/>
              <w:rPr>
                <w:rFonts w:ascii="宋体" w:eastAsia="宋体" w:hAnsi="宋体"/>
                <w:sz w:val="24"/>
                <w:szCs w:val="24"/>
              </w:rPr>
            </w:pPr>
          </w:p>
        </w:tc>
      </w:tr>
      <w:tr w:rsidR="005D2390">
        <w:trPr>
          <w:trHeight w:val="369"/>
          <w:jc w:val="center"/>
        </w:trPr>
        <w:tc>
          <w:tcPr>
            <w:tcW w:w="3101" w:type="pct"/>
            <w:gridSpan w:val="3"/>
            <w:vAlign w:val="center"/>
          </w:tcPr>
          <w:p w:rsidR="005D2390" w:rsidRDefault="00330EDE">
            <w:pPr>
              <w:pStyle w:val="10"/>
              <w:ind w:firstLine="200"/>
              <w:jc w:val="center"/>
              <w:rPr>
                <w:rFonts w:ascii="宋体" w:eastAsia="宋体" w:hAnsi="宋体"/>
                <w:sz w:val="24"/>
                <w:szCs w:val="24"/>
              </w:rPr>
            </w:pPr>
            <w:r>
              <w:rPr>
                <w:rFonts w:ascii="宋体" w:eastAsia="宋体" w:hAnsi="宋体" w:hint="eastAsia"/>
                <w:sz w:val="24"/>
                <w:szCs w:val="24"/>
              </w:rPr>
              <w:t>总价</w:t>
            </w:r>
          </w:p>
        </w:tc>
        <w:tc>
          <w:tcPr>
            <w:tcW w:w="1899" w:type="pct"/>
            <w:gridSpan w:val="2"/>
            <w:vAlign w:val="center"/>
          </w:tcPr>
          <w:p w:rsidR="005D2390" w:rsidRDefault="005D2390">
            <w:pPr>
              <w:pStyle w:val="10"/>
              <w:ind w:firstLine="200"/>
              <w:jc w:val="center"/>
              <w:rPr>
                <w:rFonts w:ascii="宋体" w:eastAsia="宋体" w:hAnsi="宋体"/>
                <w:sz w:val="24"/>
                <w:szCs w:val="24"/>
              </w:rPr>
            </w:pPr>
          </w:p>
        </w:tc>
      </w:tr>
    </w:tbl>
    <w:p w:rsidR="005D2390" w:rsidRDefault="00330EDE">
      <w:pPr>
        <w:spacing w:line="360" w:lineRule="auto"/>
        <w:ind w:firstLine="437"/>
        <w:outlineLvl w:val="3"/>
        <w:rPr>
          <w:rFonts w:ascii="宋体" w:eastAsia="宋体" w:hAnsi="宋体"/>
          <w:b/>
          <w:bCs/>
          <w:sz w:val="24"/>
          <w:lang w:val="zh-CN"/>
        </w:rPr>
      </w:pPr>
      <w:bookmarkStart w:id="20" w:name="_Toc22618"/>
      <w:bookmarkStart w:id="21" w:name="_Toc1814"/>
      <w:bookmarkStart w:id="22" w:name="_Toc10340"/>
      <w:r>
        <w:rPr>
          <w:rFonts w:ascii="宋体" w:eastAsia="宋体" w:hAnsi="宋体" w:hint="eastAsia"/>
          <w:b/>
          <w:bCs/>
          <w:sz w:val="24"/>
          <w:lang w:val="zh-CN"/>
        </w:rPr>
        <w:t>1.</w:t>
      </w:r>
      <w:r>
        <w:rPr>
          <w:rFonts w:ascii="宋体" w:eastAsia="宋体" w:hAnsi="宋体"/>
          <w:b/>
          <w:bCs/>
          <w:sz w:val="24"/>
          <w:lang w:val="zh-CN"/>
        </w:rPr>
        <w:t xml:space="preserve">4 </w:t>
      </w:r>
      <w:r>
        <w:rPr>
          <w:rFonts w:ascii="宋体" w:eastAsia="宋体" w:hAnsi="宋体"/>
          <w:b/>
          <w:bCs/>
          <w:sz w:val="24"/>
          <w:lang w:val="zh-CN"/>
        </w:rPr>
        <w:t>付款方式和发票开具方式</w:t>
      </w:r>
      <w:bookmarkEnd w:id="20"/>
      <w:bookmarkEnd w:id="21"/>
      <w:bookmarkEnd w:id="22"/>
    </w:p>
    <w:p w:rsidR="005D2390" w:rsidRDefault="00330EDE">
      <w:pPr>
        <w:spacing w:line="360" w:lineRule="auto"/>
        <w:ind w:firstLine="435"/>
        <w:rPr>
          <w:rFonts w:ascii="宋体" w:eastAsia="宋体" w:hAnsi="宋体"/>
          <w:sz w:val="24"/>
        </w:rPr>
      </w:pPr>
      <w:r>
        <w:rPr>
          <w:rFonts w:ascii="宋体" w:eastAsia="宋体" w:hAnsi="宋体" w:hint="eastAsia"/>
          <w:sz w:val="24"/>
        </w:rPr>
        <w:t>1.4.1</w:t>
      </w:r>
      <w:r>
        <w:rPr>
          <w:rFonts w:ascii="宋体" w:eastAsia="宋体" w:hAnsi="宋体"/>
          <w:sz w:val="24"/>
        </w:rPr>
        <w:t>付款方式：</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1.4.2</w:t>
      </w:r>
      <w:r>
        <w:rPr>
          <w:rFonts w:ascii="宋体" w:eastAsia="宋体" w:hAnsi="宋体" w:hint="eastAsia"/>
          <w:sz w:val="24"/>
        </w:rPr>
        <w:t>发票开具方式：</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7"/>
        <w:outlineLvl w:val="3"/>
        <w:rPr>
          <w:rFonts w:ascii="宋体" w:eastAsia="宋体" w:hAnsi="宋体"/>
          <w:b/>
          <w:bCs/>
          <w:sz w:val="24"/>
          <w:lang w:val="zh-CN"/>
        </w:rPr>
      </w:pPr>
      <w:bookmarkStart w:id="23" w:name="_Toc2846"/>
      <w:bookmarkStart w:id="24" w:name="_Toc32071"/>
      <w:bookmarkStart w:id="25" w:name="_Toc19304"/>
      <w:r>
        <w:rPr>
          <w:rFonts w:ascii="宋体" w:eastAsia="宋体" w:hAnsi="宋体" w:hint="eastAsia"/>
          <w:b/>
          <w:bCs/>
          <w:sz w:val="24"/>
          <w:lang w:val="zh-CN"/>
        </w:rPr>
        <w:lastRenderedPageBreak/>
        <w:t>1.</w:t>
      </w:r>
      <w:r>
        <w:rPr>
          <w:rFonts w:ascii="宋体" w:eastAsia="宋体" w:hAnsi="宋体"/>
          <w:b/>
          <w:bCs/>
          <w:sz w:val="24"/>
          <w:lang w:val="zh-CN"/>
        </w:rPr>
        <w:t xml:space="preserve">5 </w:t>
      </w:r>
      <w:r>
        <w:rPr>
          <w:rFonts w:ascii="宋体" w:eastAsia="宋体" w:hAnsi="宋体" w:hint="eastAsia"/>
          <w:b/>
          <w:bCs/>
          <w:sz w:val="24"/>
          <w:lang w:val="zh-CN"/>
        </w:rPr>
        <w:t>服务</w:t>
      </w:r>
      <w:r>
        <w:rPr>
          <w:rFonts w:ascii="宋体" w:eastAsia="宋体" w:hAnsi="宋体"/>
          <w:b/>
          <w:bCs/>
          <w:sz w:val="24"/>
          <w:lang w:val="zh-CN"/>
        </w:rPr>
        <w:t>期限</w:t>
      </w:r>
      <w:r>
        <w:rPr>
          <w:rFonts w:ascii="宋体" w:eastAsia="宋体" w:hAnsi="宋体" w:hint="eastAsia"/>
          <w:b/>
          <w:bCs/>
          <w:sz w:val="24"/>
          <w:lang w:val="zh-CN"/>
        </w:rPr>
        <w:t>、地点和方式</w:t>
      </w:r>
      <w:bookmarkEnd w:id="23"/>
      <w:bookmarkEnd w:id="24"/>
      <w:bookmarkEnd w:id="25"/>
    </w:p>
    <w:p w:rsidR="005D2390" w:rsidRDefault="00330EDE">
      <w:pPr>
        <w:spacing w:line="360" w:lineRule="auto"/>
        <w:ind w:firstLine="435"/>
        <w:rPr>
          <w:rFonts w:ascii="宋体" w:eastAsia="宋体" w:hAnsi="宋体"/>
          <w:sz w:val="24"/>
          <w:u w:val="single"/>
        </w:rPr>
      </w:pPr>
      <w:r>
        <w:rPr>
          <w:rFonts w:ascii="宋体" w:eastAsia="宋体" w:hAnsi="宋体" w:hint="eastAsia"/>
          <w:sz w:val="24"/>
        </w:rPr>
        <w:t>1.5.1</w:t>
      </w:r>
      <w:r>
        <w:rPr>
          <w:rFonts w:ascii="宋体" w:eastAsia="宋体" w:hAnsi="宋体" w:hint="eastAsia"/>
          <w:sz w:val="24"/>
        </w:rPr>
        <w:t>服务期限</w:t>
      </w:r>
      <w:r>
        <w:rPr>
          <w:rFonts w:ascii="宋体" w:eastAsia="宋体" w:hAnsi="宋体"/>
          <w:sz w:val="24"/>
        </w:rPr>
        <w:t>：</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1.5.2</w:t>
      </w:r>
      <w:r>
        <w:rPr>
          <w:rFonts w:ascii="宋体" w:eastAsia="宋体" w:hAnsi="宋体" w:hint="eastAsia"/>
          <w:sz w:val="24"/>
        </w:rPr>
        <w:t>服务地点</w:t>
      </w:r>
      <w:r>
        <w:rPr>
          <w:rFonts w:ascii="宋体" w:eastAsia="宋体" w:hAnsi="宋体"/>
          <w:sz w:val="24"/>
        </w:rPr>
        <w:t>：</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1.5.3</w:t>
      </w:r>
      <w:r>
        <w:rPr>
          <w:rFonts w:ascii="宋体" w:eastAsia="宋体" w:hAnsi="宋体" w:hint="eastAsia"/>
          <w:sz w:val="24"/>
        </w:rPr>
        <w:t>服务方式：</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rPr>
        <w:t>。</w:t>
      </w:r>
    </w:p>
    <w:p w:rsidR="005D2390" w:rsidRDefault="00330EDE">
      <w:pPr>
        <w:spacing w:line="360" w:lineRule="auto"/>
        <w:ind w:firstLine="437"/>
        <w:outlineLvl w:val="3"/>
        <w:rPr>
          <w:rFonts w:ascii="宋体" w:eastAsia="宋体" w:hAnsi="宋体"/>
          <w:b/>
          <w:bCs/>
          <w:sz w:val="24"/>
          <w:lang w:val="zh-CN"/>
        </w:rPr>
      </w:pPr>
      <w:bookmarkStart w:id="26" w:name="_Toc19554"/>
      <w:bookmarkStart w:id="27" w:name="_Toc27250"/>
      <w:bookmarkStart w:id="28" w:name="_Toc21423"/>
      <w:r>
        <w:rPr>
          <w:rFonts w:ascii="宋体" w:eastAsia="宋体" w:hAnsi="宋体" w:hint="eastAsia"/>
          <w:b/>
          <w:bCs/>
          <w:sz w:val="24"/>
          <w:lang w:val="zh-CN"/>
        </w:rPr>
        <w:t xml:space="preserve">1.6 </w:t>
      </w:r>
      <w:r>
        <w:rPr>
          <w:rFonts w:ascii="宋体" w:eastAsia="宋体" w:hAnsi="宋体" w:hint="eastAsia"/>
          <w:b/>
          <w:bCs/>
          <w:sz w:val="24"/>
          <w:lang w:val="zh-CN"/>
        </w:rPr>
        <w:t>违约责任</w:t>
      </w:r>
      <w:bookmarkEnd w:id="26"/>
      <w:bookmarkEnd w:id="27"/>
      <w:bookmarkEnd w:id="28"/>
    </w:p>
    <w:p w:rsidR="005D2390" w:rsidRDefault="00330EDE">
      <w:pPr>
        <w:spacing w:line="360" w:lineRule="auto"/>
        <w:ind w:firstLine="435"/>
        <w:rPr>
          <w:rFonts w:ascii="宋体" w:eastAsia="宋体" w:hAnsi="宋体"/>
          <w:sz w:val="24"/>
        </w:rPr>
      </w:pPr>
      <w:r>
        <w:rPr>
          <w:rFonts w:ascii="宋体" w:eastAsia="宋体" w:hAnsi="宋体" w:hint="eastAsia"/>
          <w:sz w:val="24"/>
        </w:rPr>
        <w:t>1.6.1</w:t>
      </w:r>
      <w:r>
        <w:rPr>
          <w:rFonts w:ascii="宋体" w:eastAsia="宋体" w:hAnsi="宋体"/>
          <w:sz w:val="24"/>
        </w:rPr>
        <w:t>除不可抗力外，如果乙方没有按照本合同约定的期限</w:t>
      </w:r>
      <w:r>
        <w:rPr>
          <w:rFonts w:ascii="宋体" w:eastAsia="宋体" w:hAnsi="宋体" w:hint="eastAsia"/>
          <w:sz w:val="24"/>
        </w:rPr>
        <w:t>、</w:t>
      </w:r>
      <w:r>
        <w:rPr>
          <w:rFonts w:ascii="宋体" w:eastAsia="宋体" w:hAnsi="宋体"/>
          <w:sz w:val="24"/>
        </w:rPr>
        <w:t>地点和方式</w:t>
      </w:r>
      <w:r>
        <w:rPr>
          <w:rFonts w:ascii="宋体" w:eastAsia="宋体" w:hAnsi="宋体" w:hint="eastAsia"/>
          <w:sz w:val="24"/>
        </w:rPr>
        <w:t>履行</w:t>
      </w:r>
      <w:r>
        <w:rPr>
          <w:rFonts w:ascii="宋体" w:eastAsia="宋体" w:hAnsi="宋体"/>
          <w:sz w:val="24"/>
        </w:rPr>
        <w:t>，那么甲方可要求乙方支付违约金</w:t>
      </w:r>
      <w:r>
        <w:rPr>
          <w:rFonts w:ascii="宋体" w:eastAsia="宋体" w:hAnsi="宋体" w:hint="eastAsia"/>
          <w:sz w:val="24"/>
        </w:rPr>
        <w:t>，</w:t>
      </w:r>
      <w:r>
        <w:rPr>
          <w:rFonts w:ascii="宋体" w:eastAsia="宋体" w:hAnsi="宋体"/>
          <w:sz w:val="24"/>
        </w:rPr>
        <w:t>违约金按每迟延</w:t>
      </w:r>
      <w:r>
        <w:rPr>
          <w:rFonts w:ascii="宋体" w:eastAsia="宋体" w:hAnsi="宋体" w:hint="eastAsia"/>
          <w:sz w:val="24"/>
        </w:rPr>
        <w:t>履行</w:t>
      </w:r>
      <w:r>
        <w:rPr>
          <w:rFonts w:ascii="宋体" w:eastAsia="宋体" w:hAnsi="宋体"/>
          <w:sz w:val="24"/>
        </w:rPr>
        <w:t>一日的应提供而未</w:t>
      </w:r>
      <w:r>
        <w:rPr>
          <w:rFonts w:ascii="宋体" w:eastAsia="宋体" w:hAnsi="宋体" w:hint="eastAsia"/>
          <w:sz w:val="24"/>
        </w:rPr>
        <w:t>提供</w:t>
      </w:r>
      <w:r>
        <w:rPr>
          <w:rFonts w:ascii="宋体" w:eastAsia="宋体" w:hAnsi="宋体"/>
          <w:sz w:val="24"/>
        </w:rPr>
        <w:t>服务价格的</w:t>
      </w:r>
      <w:r>
        <w:rPr>
          <w:rFonts w:ascii="宋体" w:eastAsia="宋体" w:hAnsi="宋体" w:hint="eastAsia"/>
          <w:sz w:val="24"/>
          <w:u w:val="single"/>
        </w:rPr>
        <w:t xml:space="preserve">    </w:t>
      </w:r>
      <w:r>
        <w:rPr>
          <w:rFonts w:ascii="宋体" w:eastAsia="宋体" w:hAnsi="宋体"/>
          <w:sz w:val="24"/>
        </w:rPr>
        <w:t>%</w:t>
      </w:r>
      <w:r>
        <w:rPr>
          <w:rFonts w:ascii="宋体" w:eastAsia="宋体" w:hAnsi="宋体"/>
          <w:sz w:val="24"/>
        </w:rPr>
        <w:t>计算</w:t>
      </w:r>
      <w:r>
        <w:rPr>
          <w:rFonts w:ascii="宋体" w:eastAsia="宋体" w:hAnsi="宋体" w:hint="eastAsia"/>
          <w:sz w:val="24"/>
        </w:rPr>
        <w:t>，</w:t>
      </w:r>
      <w:r>
        <w:rPr>
          <w:rFonts w:ascii="宋体" w:eastAsia="宋体" w:hAnsi="宋体"/>
          <w:sz w:val="24"/>
        </w:rPr>
        <w:t>最高限额为</w:t>
      </w:r>
      <w:r>
        <w:rPr>
          <w:rFonts w:ascii="宋体" w:eastAsia="宋体" w:hAnsi="宋体" w:hint="eastAsia"/>
          <w:sz w:val="24"/>
        </w:rPr>
        <w:t>本</w:t>
      </w:r>
      <w:r>
        <w:rPr>
          <w:rFonts w:ascii="宋体" w:eastAsia="宋体" w:hAnsi="宋体"/>
          <w:sz w:val="24"/>
        </w:rPr>
        <w:t>合同总价的</w:t>
      </w:r>
      <w:r>
        <w:rPr>
          <w:rFonts w:ascii="宋体" w:eastAsia="宋体" w:hAnsi="宋体" w:hint="eastAsia"/>
          <w:sz w:val="24"/>
          <w:u w:val="single"/>
        </w:rPr>
        <w:t xml:space="preserve">     </w:t>
      </w:r>
      <w:r>
        <w:rPr>
          <w:rFonts w:ascii="宋体" w:eastAsia="宋体" w:hAnsi="宋体"/>
          <w:sz w:val="24"/>
        </w:rPr>
        <w:t>%</w:t>
      </w:r>
      <w:r>
        <w:rPr>
          <w:rFonts w:ascii="宋体" w:eastAsia="宋体" w:hAnsi="宋体" w:hint="eastAsia"/>
          <w:sz w:val="24"/>
        </w:rPr>
        <w:t>；</w:t>
      </w:r>
      <w:r>
        <w:rPr>
          <w:rFonts w:ascii="宋体" w:eastAsia="宋体" w:hAnsi="宋体"/>
          <w:sz w:val="24"/>
        </w:rPr>
        <w:t>迟延</w:t>
      </w:r>
      <w:r>
        <w:rPr>
          <w:rFonts w:ascii="宋体" w:eastAsia="宋体" w:hAnsi="宋体" w:hint="eastAsia"/>
          <w:sz w:val="24"/>
        </w:rPr>
        <w:t>履行</w:t>
      </w:r>
      <w:r>
        <w:rPr>
          <w:rFonts w:ascii="宋体" w:eastAsia="宋体" w:hAnsi="宋体"/>
          <w:sz w:val="24"/>
        </w:rPr>
        <w:t>的违约金计算数额达到前述最高限额之日起</w:t>
      </w:r>
      <w:r>
        <w:rPr>
          <w:rFonts w:ascii="宋体" w:eastAsia="宋体" w:hAnsi="宋体" w:hint="eastAsia"/>
          <w:sz w:val="24"/>
        </w:rPr>
        <w:t>，</w:t>
      </w:r>
      <w:r>
        <w:rPr>
          <w:rFonts w:ascii="宋体" w:eastAsia="宋体" w:hAnsi="宋体"/>
          <w:sz w:val="24"/>
        </w:rPr>
        <w:t>甲方有权在要求乙方支付违约金的同时</w:t>
      </w:r>
      <w:r>
        <w:rPr>
          <w:rFonts w:ascii="宋体" w:eastAsia="宋体" w:hAnsi="宋体" w:hint="eastAsia"/>
          <w:sz w:val="24"/>
        </w:rPr>
        <w:t>，书面通知乙方</w:t>
      </w:r>
      <w:r>
        <w:rPr>
          <w:rFonts w:ascii="宋体" w:eastAsia="宋体" w:hAnsi="宋体"/>
          <w:sz w:val="24"/>
        </w:rPr>
        <w:t>解除本合同</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1.6.2</w:t>
      </w:r>
      <w:r>
        <w:rPr>
          <w:rFonts w:ascii="宋体" w:eastAsia="宋体" w:hAnsi="宋体"/>
          <w:sz w:val="24"/>
        </w:rPr>
        <w:t>除不可抗力外，如果甲方没有按照本合同约定的付款方式付款，那么乙方可要求甲方支付违约金</w:t>
      </w:r>
      <w:r>
        <w:rPr>
          <w:rFonts w:ascii="宋体" w:eastAsia="宋体" w:hAnsi="宋体" w:hint="eastAsia"/>
          <w:sz w:val="24"/>
        </w:rPr>
        <w:t>，</w:t>
      </w:r>
      <w:r>
        <w:rPr>
          <w:rFonts w:ascii="宋体" w:eastAsia="宋体" w:hAnsi="宋体"/>
          <w:sz w:val="24"/>
        </w:rPr>
        <w:t>违约金按每迟延</w:t>
      </w:r>
      <w:r>
        <w:rPr>
          <w:rFonts w:ascii="宋体" w:eastAsia="宋体" w:hAnsi="宋体" w:hint="eastAsia"/>
          <w:sz w:val="24"/>
        </w:rPr>
        <w:t>付款</w:t>
      </w:r>
      <w:r>
        <w:rPr>
          <w:rFonts w:ascii="宋体" w:eastAsia="宋体" w:hAnsi="宋体"/>
          <w:sz w:val="24"/>
        </w:rPr>
        <w:t>一日的应付而未付款的</w:t>
      </w:r>
      <w:r>
        <w:rPr>
          <w:rFonts w:ascii="宋体" w:eastAsia="宋体" w:hAnsi="宋体" w:hint="eastAsia"/>
          <w:sz w:val="24"/>
          <w:u w:val="single"/>
        </w:rPr>
        <w:t xml:space="preserve">    </w:t>
      </w:r>
      <w:r>
        <w:rPr>
          <w:rFonts w:ascii="宋体" w:eastAsia="宋体" w:hAnsi="宋体"/>
          <w:sz w:val="24"/>
        </w:rPr>
        <w:t>%</w:t>
      </w:r>
      <w:r>
        <w:rPr>
          <w:rFonts w:ascii="宋体" w:eastAsia="宋体" w:hAnsi="宋体"/>
          <w:sz w:val="24"/>
        </w:rPr>
        <w:t>计算</w:t>
      </w:r>
      <w:r>
        <w:rPr>
          <w:rFonts w:ascii="宋体" w:eastAsia="宋体" w:hAnsi="宋体" w:hint="eastAsia"/>
          <w:sz w:val="24"/>
        </w:rPr>
        <w:t>，</w:t>
      </w:r>
      <w:r>
        <w:rPr>
          <w:rFonts w:ascii="宋体" w:eastAsia="宋体" w:hAnsi="宋体"/>
          <w:sz w:val="24"/>
        </w:rPr>
        <w:t>最高限额为</w:t>
      </w:r>
      <w:r>
        <w:rPr>
          <w:rFonts w:ascii="宋体" w:eastAsia="宋体" w:hAnsi="宋体" w:hint="eastAsia"/>
          <w:sz w:val="24"/>
        </w:rPr>
        <w:t>本</w:t>
      </w:r>
      <w:r>
        <w:rPr>
          <w:rFonts w:ascii="宋体" w:eastAsia="宋体" w:hAnsi="宋体"/>
          <w:sz w:val="24"/>
        </w:rPr>
        <w:t>合同总价的</w:t>
      </w:r>
      <w:r>
        <w:rPr>
          <w:rFonts w:ascii="宋体" w:eastAsia="宋体" w:hAnsi="宋体" w:hint="eastAsia"/>
          <w:sz w:val="24"/>
          <w:u w:val="single"/>
        </w:rPr>
        <w:t xml:space="preserve">     </w:t>
      </w:r>
      <w:r>
        <w:rPr>
          <w:rFonts w:ascii="宋体" w:eastAsia="宋体" w:hAnsi="宋体"/>
          <w:sz w:val="24"/>
        </w:rPr>
        <w:t>%</w:t>
      </w:r>
      <w:r>
        <w:rPr>
          <w:rFonts w:ascii="宋体" w:eastAsia="宋体" w:hAnsi="宋体" w:hint="eastAsia"/>
          <w:sz w:val="24"/>
        </w:rPr>
        <w:t>；</w:t>
      </w:r>
      <w:r>
        <w:rPr>
          <w:rFonts w:ascii="宋体" w:eastAsia="宋体" w:hAnsi="宋体"/>
          <w:sz w:val="24"/>
        </w:rPr>
        <w:t>迟延</w:t>
      </w:r>
      <w:r>
        <w:rPr>
          <w:rFonts w:ascii="宋体" w:eastAsia="宋体" w:hAnsi="宋体" w:hint="eastAsia"/>
          <w:sz w:val="24"/>
        </w:rPr>
        <w:t>付款</w:t>
      </w:r>
      <w:r>
        <w:rPr>
          <w:rFonts w:ascii="宋体" w:eastAsia="宋体" w:hAnsi="宋体"/>
          <w:sz w:val="24"/>
        </w:rPr>
        <w:t>的违约金计算数额达到前述最高限额之日起</w:t>
      </w:r>
      <w:r>
        <w:rPr>
          <w:rFonts w:ascii="宋体" w:eastAsia="宋体" w:hAnsi="宋体" w:hint="eastAsia"/>
          <w:sz w:val="24"/>
        </w:rPr>
        <w:t>，乙</w:t>
      </w:r>
      <w:r>
        <w:rPr>
          <w:rFonts w:ascii="宋体" w:eastAsia="宋体" w:hAnsi="宋体"/>
          <w:sz w:val="24"/>
        </w:rPr>
        <w:t>方有权在要求甲方支付违约金的同时</w:t>
      </w:r>
      <w:r>
        <w:rPr>
          <w:rFonts w:ascii="宋体" w:eastAsia="宋体" w:hAnsi="宋体" w:hint="eastAsia"/>
          <w:sz w:val="24"/>
        </w:rPr>
        <w:t>，书面通知甲方</w:t>
      </w:r>
      <w:r>
        <w:rPr>
          <w:rFonts w:ascii="宋体" w:eastAsia="宋体" w:hAnsi="宋体"/>
          <w:sz w:val="24"/>
        </w:rPr>
        <w:t>解除本合同</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1.6.3</w:t>
      </w:r>
      <w:r>
        <w:rPr>
          <w:rFonts w:ascii="宋体" w:eastAsia="宋体" w:hAnsi="宋体"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w:t>
      </w:r>
      <w:r>
        <w:rPr>
          <w:rFonts w:ascii="宋体" w:eastAsia="宋体" w:hAnsi="宋体" w:hint="eastAsia"/>
          <w:sz w:val="24"/>
        </w:rPr>
        <w:t>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5D2390" w:rsidRDefault="00330EDE">
      <w:pPr>
        <w:spacing w:line="360" w:lineRule="auto"/>
        <w:ind w:firstLine="435"/>
        <w:rPr>
          <w:rFonts w:ascii="宋体" w:eastAsia="宋体" w:hAnsi="宋体"/>
          <w:sz w:val="24"/>
        </w:rPr>
      </w:pPr>
      <w:r>
        <w:rPr>
          <w:rFonts w:ascii="宋体" w:eastAsia="宋体" w:hAnsi="宋体" w:hint="eastAsia"/>
          <w:sz w:val="24"/>
        </w:rPr>
        <w:t>1.6.4</w:t>
      </w:r>
      <w:r>
        <w:rPr>
          <w:rFonts w:ascii="宋体" w:eastAsia="宋体" w:hAnsi="宋体"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w:t>
      </w:r>
      <w:r>
        <w:rPr>
          <w:rFonts w:ascii="宋体" w:eastAsia="宋体" w:hAnsi="宋体" w:hint="eastAsia"/>
          <w:sz w:val="24"/>
        </w:rPr>
        <w:t>定的权利救济方式；</w:t>
      </w:r>
    </w:p>
    <w:p w:rsidR="005D2390" w:rsidRDefault="00330EDE">
      <w:pPr>
        <w:spacing w:line="360" w:lineRule="auto"/>
        <w:ind w:firstLine="435"/>
        <w:rPr>
          <w:rFonts w:ascii="宋体" w:eastAsia="宋体" w:hAnsi="宋体"/>
          <w:sz w:val="24"/>
        </w:rPr>
      </w:pPr>
      <w:r>
        <w:rPr>
          <w:rFonts w:ascii="宋体" w:eastAsia="宋体" w:hAnsi="宋体" w:hint="eastAsia"/>
          <w:sz w:val="24"/>
        </w:rPr>
        <w:t>1.6.5</w:t>
      </w:r>
      <w:r>
        <w:rPr>
          <w:rFonts w:ascii="宋体" w:eastAsia="宋体" w:hAnsi="宋体"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5D2390" w:rsidRDefault="00330EDE">
      <w:pPr>
        <w:spacing w:line="360" w:lineRule="auto"/>
        <w:ind w:firstLine="435"/>
        <w:rPr>
          <w:rFonts w:ascii="宋体" w:eastAsia="宋体" w:hAnsi="宋体"/>
          <w:sz w:val="24"/>
        </w:rPr>
      </w:pPr>
      <w:r>
        <w:rPr>
          <w:rFonts w:ascii="宋体" w:eastAsia="宋体" w:hAnsi="宋体" w:hint="eastAsia"/>
          <w:sz w:val="24"/>
        </w:rPr>
        <w:t>1.6.6</w:t>
      </w:r>
      <w:r>
        <w:rPr>
          <w:rFonts w:ascii="宋体" w:eastAsia="宋体" w:hAnsi="宋体" w:hint="eastAsia"/>
          <w:sz w:val="24"/>
        </w:rPr>
        <w:t>如果出现政府采购监督管理部门在处理投诉事项期间，书面通知甲方暂停采购活动的情形，或者询问或质疑事项可能影响成交结果的，导致甲方中止履行合同的情形，均不视为</w:t>
      </w:r>
      <w:r>
        <w:rPr>
          <w:rFonts w:ascii="宋体" w:eastAsia="宋体" w:hAnsi="宋体" w:hint="eastAsia"/>
          <w:sz w:val="24"/>
        </w:rPr>
        <w:lastRenderedPageBreak/>
        <w:t>甲方违约。</w:t>
      </w:r>
    </w:p>
    <w:p w:rsidR="005D2390" w:rsidRDefault="00330EDE">
      <w:pPr>
        <w:spacing w:line="360" w:lineRule="auto"/>
        <w:ind w:firstLine="437"/>
        <w:outlineLvl w:val="3"/>
        <w:rPr>
          <w:rFonts w:ascii="宋体" w:eastAsia="宋体" w:hAnsi="宋体"/>
          <w:b/>
          <w:bCs/>
          <w:sz w:val="24"/>
          <w:lang w:val="zh-CN"/>
        </w:rPr>
      </w:pPr>
      <w:bookmarkStart w:id="29" w:name="_Toc15583"/>
      <w:bookmarkStart w:id="30" w:name="_Toc16021"/>
      <w:bookmarkStart w:id="31" w:name="_Toc28375"/>
      <w:r>
        <w:rPr>
          <w:rFonts w:ascii="宋体" w:eastAsia="宋体" w:hAnsi="宋体" w:hint="eastAsia"/>
          <w:b/>
          <w:bCs/>
          <w:sz w:val="24"/>
          <w:lang w:val="zh-CN"/>
        </w:rPr>
        <w:t>1.7</w:t>
      </w:r>
      <w:r>
        <w:rPr>
          <w:rFonts w:ascii="宋体" w:eastAsia="宋体" w:hAnsi="宋体"/>
          <w:b/>
          <w:bCs/>
          <w:sz w:val="24"/>
          <w:lang w:val="zh-CN"/>
        </w:rPr>
        <w:t xml:space="preserve"> </w:t>
      </w:r>
      <w:r>
        <w:rPr>
          <w:rFonts w:ascii="宋体" w:eastAsia="宋体" w:hAnsi="宋体" w:hint="eastAsia"/>
          <w:b/>
          <w:bCs/>
          <w:sz w:val="24"/>
          <w:lang w:val="zh-CN"/>
        </w:rPr>
        <w:t>合同</w:t>
      </w:r>
      <w:r>
        <w:rPr>
          <w:rFonts w:ascii="宋体" w:eastAsia="宋体" w:hAnsi="宋体"/>
          <w:b/>
          <w:bCs/>
          <w:sz w:val="24"/>
          <w:lang w:val="zh-CN"/>
        </w:rPr>
        <w:t>争议的解决</w:t>
      </w:r>
      <w:bookmarkEnd w:id="29"/>
      <w:bookmarkEnd w:id="30"/>
      <w:bookmarkEnd w:id="31"/>
    </w:p>
    <w:p w:rsidR="005D2390" w:rsidRDefault="00330EDE">
      <w:pPr>
        <w:spacing w:line="360" w:lineRule="auto"/>
        <w:ind w:firstLine="435"/>
        <w:rPr>
          <w:rFonts w:ascii="宋体" w:eastAsia="宋体" w:hAnsi="宋体"/>
          <w:sz w:val="24"/>
        </w:rPr>
      </w:pPr>
      <w:r>
        <w:rPr>
          <w:rFonts w:ascii="宋体" w:eastAsia="宋体" w:hAnsi="宋体" w:hint="eastAsia"/>
          <w:sz w:val="24"/>
        </w:rPr>
        <w:t>本合</w:t>
      </w:r>
      <w:r>
        <w:rPr>
          <w:rFonts w:ascii="宋体" w:eastAsia="宋体" w:hAnsi="宋体"/>
          <w:sz w:val="24"/>
        </w:rPr>
        <w:t>同履行过程中发生的任何争议，双方当事人均可</w:t>
      </w:r>
      <w:r>
        <w:rPr>
          <w:rFonts w:ascii="宋体" w:eastAsia="宋体" w:hAnsi="宋体" w:hint="eastAsia"/>
          <w:sz w:val="24"/>
        </w:rPr>
        <w:t>通过和解或者调解解决；不愿和解、</w:t>
      </w:r>
      <w:r>
        <w:rPr>
          <w:rFonts w:ascii="宋体" w:eastAsia="宋体" w:hAnsi="宋体" w:hint="eastAsia"/>
          <w:sz w:val="24"/>
        </w:rPr>
        <w:t>调解或者和解、调解不成的，可以选择下列第</w:t>
      </w:r>
      <w:r>
        <w:rPr>
          <w:rFonts w:ascii="宋体" w:eastAsia="宋体" w:hAnsi="宋体" w:hint="eastAsia"/>
          <w:sz w:val="24"/>
          <w:u w:val="single"/>
        </w:rPr>
        <w:t xml:space="preserve">    </w:t>
      </w:r>
      <w:r>
        <w:rPr>
          <w:rFonts w:ascii="宋体" w:eastAsia="宋体" w:hAnsi="宋体" w:hint="eastAsia"/>
          <w:sz w:val="24"/>
        </w:rPr>
        <w:t>种方式解决：</w:t>
      </w:r>
    </w:p>
    <w:p w:rsidR="005D2390" w:rsidRDefault="00330EDE">
      <w:pPr>
        <w:spacing w:line="360" w:lineRule="auto"/>
        <w:ind w:firstLine="435"/>
        <w:rPr>
          <w:rFonts w:ascii="宋体" w:eastAsia="宋体" w:hAnsi="宋体"/>
          <w:sz w:val="24"/>
        </w:rPr>
      </w:pPr>
      <w:r>
        <w:rPr>
          <w:rFonts w:ascii="宋体" w:eastAsia="宋体" w:hAnsi="宋体" w:hint="eastAsia"/>
          <w:sz w:val="24"/>
        </w:rPr>
        <w:t>1.7.1</w:t>
      </w:r>
      <w:r>
        <w:rPr>
          <w:rFonts w:ascii="宋体" w:eastAsia="宋体" w:hAnsi="宋体" w:hint="eastAsia"/>
          <w:sz w:val="24"/>
        </w:rPr>
        <w:t>将争议提交</w:t>
      </w:r>
      <w:r>
        <w:rPr>
          <w:rFonts w:ascii="宋体" w:eastAsia="宋体" w:hAnsi="宋体" w:hint="eastAsia"/>
          <w:sz w:val="24"/>
          <w:u w:val="single"/>
        </w:rPr>
        <w:t xml:space="preserve">              </w:t>
      </w:r>
      <w:r>
        <w:rPr>
          <w:rFonts w:ascii="宋体" w:eastAsia="宋体" w:hAnsi="宋体" w:hint="eastAsia"/>
          <w:sz w:val="24"/>
        </w:rPr>
        <w:t>仲裁委员会依申请仲裁时其现行有效的仲裁规则裁决；</w:t>
      </w:r>
    </w:p>
    <w:p w:rsidR="005D2390" w:rsidRDefault="00330EDE">
      <w:pPr>
        <w:spacing w:line="360" w:lineRule="auto"/>
        <w:ind w:firstLine="435"/>
        <w:rPr>
          <w:rFonts w:ascii="宋体" w:eastAsia="宋体" w:hAnsi="宋体"/>
          <w:sz w:val="24"/>
        </w:rPr>
      </w:pPr>
      <w:r>
        <w:rPr>
          <w:rFonts w:ascii="宋体" w:eastAsia="宋体" w:hAnsi="宋体" w:hint="eastAsia"/>
          <w:sz w:val="24"/>
        </w:rPr>
        <w:t>1.7.2</w:t>
      </w:r>
      <w:r>
        <w:rPr>
          <w:rFonts w:ascii="宋体" w:eastAsia="宋体" w:hAnsi="宋体" w:hint="eastAsia"/>
          <w:sz w:val="24"/>
        </w:rPr>
        <w:t>向</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hint="eastAsia"/>
          <w:sz w:val="24"/>
        </w:rPr>
        <w:t>人民法院起诉。</w:t>
      </w:r>
    </w:p>
    <w:p w:rsidR="005D2390" w:rsidRDefault="00330EDE">
      <w:pPr>
        <w:spacing w:line="360" w:lineRule="auto"/>
        <w:ind w:firstLine="437"/>
        <w:outlineLvl w:val="3"/>
        <w:rPr>
          <w:rFonts w:ascii="宋体" w:eastAsia="宋体" w:hAnsi="宋体"/>
          <w:b/>
          <w:bCs/>
          <w:sz w:val="24"/>
          <w:lang w:val="zh-CN"/>
        </w:rPr>
      </w:pPr>
      <w:bookmarkStart w:id="32" w:name="_Toc7245"/>
      <w:bookmarkStart w:id="33" w:name="_Toc15322"/>
      <w:bookmarkStart w:id="34" w:name="_Toc11173"/>
      <w:r>
        <w:rPr>
          <w:rFonts w:ascii="宋体" w:eastAsia="宋体" w:hAnsi="宋体" w:hint="eastAsia"/>
          <w:b/>
          <w:bCs/>
          <w:sz w:val="24"/>
          <w:lang w:val="zh-CN"/>
        </w:rPr>
        <w:t>1.8</w:t>
      </w:r>
      <w:r>
        <w:rPr>
          <w:rFonts w:ascii="宋体" w:eastAsia="宋体" w:hAnsi="宋体"/>
          <w:b/>
          <w:bCs/>
          <w:sz w:val="24"/>
          <w:lang w:val="zh-CN"/>
        </w:rPr>
        <w:t xml:space="preserve"> </w:t>
      </w:r>
      <w:r>
        <w:rPr>
          <w:rFonts w:ascii="宋体" w:eastAsia="宋体" w:hAnsi="宋体"/>
          <w:b/>
          <w:bCs/>
          <w:sz w:val="24"/>
          <w:lang w:val="zh-CN"/>
        </w:rPr>
        <w:t>合同生效</w:t>
      </w:r>
      <w:bookmarkEnd w:id="32"/>
      <w:bookmarkEnd w:id="33"/>
      <w:bookmarkEnd w:id="34"/>
    </w:p>
    <w:p w:rsidR="005D2390" w:rsidRDefault="00330EDE">
      <w:pPr>
        <w:spacing w:line="360" w:lineRule="auto"/>
        <w:ind w:firstLine="435"/>
        <w:rPr>
          <w:rFonts w:ascii="宋体" w:eastAsia="宋体" w:hAnsi="宋体"/>
          <w:sz w:val="24"/>
        </w:rPr>
      </w:pPr>
      <w:r>
        <w:rPr>
          <w:rFonts w:ascii="宋体" w:eastAsia="宋体" w:hAnsi="宋体"/>
          <w:sz w:val="24"/>
        </w:rPr>
        <w:t>本合同自</w:t>
      </w:r>
      <w:r>
        <w:rPr>
          <w:rFonts w:ascii="宋体" w:eastAsia="宋体" w:hAnsi="宋体" w:hint="eastAsia"/>
          <w:sz w:val="24"/>
        </w:rPr>
        <w:t>双方当事人盖章时</w:t>
      </w:r>
      <w:r>
        <w:rPr>
          <w:rFonts w:ascii="宋体" w:eastAsia="宋体" w:hAnsi="宋体"/>
          <w:sz w:val="24"/>
        </w:rPr>
        <w:t>生效。</w:t>
      </w:r>
    </w:p>
    <w:p w:rsidR="005D2390" w:rsidRDefault="005D2390">
      <w:pPr>
        <w:autoSpaceDE w:val="0"/>
        <w:autoSpaceDN w:val="0"/>
        <w:adjustRightInd w:val="0"/>
        <w:spacing w:line="560" w:lineRule="exact"/>
        <w:rPr>
          <w:rFonts w:ascii="宋体" w:eastAsia="宋体" w:hAnsi="宋体"/>
          <w:sz w:val="24"/>
          <w:lang w:val="zh-CN"/>
        </w:rPr>
      </w:pPr>
    </w:p>
    <w:p w:rsidR="005D2390" w:rsidRDefault="005D2390">
      <w:pPr>
        <w:autoSpaceDE w:val="0"/>
        <w:autoSpaceDN w:val="0"/>
        <w:adjustRightInd w:val="0"/>
        <w:spacing w:line="560" w:lineRule="exact"/>
        <w:rPr>
          <w:rFonts w:ascii="宋体" w:eastAsia="宋体" w:hAnsi="宋体"/>
          <w:sz w:val="24"/>
          <w:lang w:val="zh-CN"/>
        </w:rPr>
      </w:pPr>
    </w:p>
    <w:p w:rsidR="005D2390" w:rsidRDefault="005D2390">
      <w:pPr>
        <w:autoSpaceDE w:val="0"/>
        <w:autoSpaceDN w:val="0"/>
        <w:adjustRightInd w:val="0"/>
        <w:spacing w:line="560" w:lineRule="exact"/>
        <w:rPr>
          <w:rFonts w:ascii="宋体" w:eastAsia="宋体" w:hAnsi="宋体"/>
          <w:sz w:val="24"/>
          <w:lang w:val="zh-CN"/>
        </w:rPr>
      </w:pPr>
    </w:p>
    <w:p w:rsidR="005D2390" w:rsidRDefault="00330EDE">
      <w:pPr>
        <w:autoSpaceDE w:val="0"/>
        <w:autoSpaceDN w:val="0"/>
        <w:adjustRightInd w:val="0"/>
        <w:spacing w:line="560" w:lineRule="exact"/>
        <w:rPr>
          <w:rFonts w:ascii="宋体" w:eastAsia="宋体" w:hAnsi="宋体"/>
          <w:bCs/>
          <w:sz w:val="24"/>
          <w:lang w:val="zh-CN"/>
        </w:rPr>
      </w:pPr>
      <w:r>
        <w:rPr>
          <w:rFonts w:ascii="宋体" w:eastAsia="宋体" w:hAnsi="宋体" w:hint="eastAsia"/>
          <w:bCs/>
          <w:sz w:val="24"/>
          <w:lang w:val="zh-CN"/>
        </w:rPr>
        <w:t>甲</w:t>
      </w:r>
      <w:r>
        <w:rPr>
          <w:rFonts w:ascii="宋体" w:eastAsia="宋体" w:hAnsi="宋体" w:hint="eastAsia"/>
          <w:bCs/>
          <w:sz w:val="24"/>
          <w:lang w:val="zh-CN"/>
        </w:rPr>
        <w:t xml:space="preserve"> </w:t>
      </w:r>
      <w:r>
        <w:rPr>
          <w:rFonts w:ascii="宋体" w:eastAsia="宋体" w:hAnsi="宋体"/>
          <w:bCs/>
          <w:sz w:val="24"/>
          <w:lang w:val="zh-CN"/>
        </w:rPr>
        <w:t xml:space="preserve">   </w:t>
      </w:r>
      <w:r>
        <w:rPr>
          <w:rFonts w:ascii="宋体" w:eastAsia="宋体" w:hAnsi="宋体" w:hint="eastAsia"/>
          <w:bCs/>
          <w:sz w:val="24"/>
          <w:lang w:val="zh-CN"/>
        </w:rPr>
        <w:t>方：</w:t>
      </w:r>
      <w:r>
        <w:rPr>
          <w:rFonts w:ascii="宋体" w:eastAsia="宋体" w:hAnsi="宋体" w:hint="eastAsia"/>
          <w:bCs/>
          <w:sz w:val="24"/>
          <w:u w:val="single"/>
          <w:lang w:val="zh-CN"/>
        </w:rPr>
        <w:t xml:space="preserve">    </w:t>
      </w:r>
      <w:r>
        <w:rPr>
          <w:rFonts w:ascii="宋体" w:eastAsia="宋体" w:hAnsi="宋体" w:hint="eastAsia"/>
          <w:bCs/>
          <w:sz w:val="24"/>
          <w:u w:val="single"/>
          <w:lang w:val="zh-CN"/>
        </w:rPr>
        <w:t>（单位盖章）</w:t>
      </w:r>
      <w:r>
        <w:rPr>
          <w:rFonts w:ascii="宋体" w:eastAsia="宋体" w:hAnsi="宋体" w:hint="eastAsia"/>
          <w:bCs/>
          <w:sz w:val="24"/>
          <w:u w:val="single"/>
          <w:lang w:val="zh-CN"/>
        </w:rPr>
        <w:t xml:space="preserve">     </w:t>
      </w:r>
      <w:r>
        <w:rPr>
          <w:rFonts w:ascii="宋体" w:eastAsia="宋体" w:hAnsi="宋体" w:hint="eastAsia"/>
          <w:bCs/>
          <w:sz w:val="24"/>
          <w:lang w:val="zh-CN"/>
        </w:rPr>
        <w:t xml:space="preserve">          </w:t>
      </w:r>
      <w:r>
        <w:rPr>
          <w:rFonts w:ascii="宋体" w:eastAsia="宋体" w:hAnsi="宋体" w:hint="eastAsia"/>
          <w:bCs/>
          <w:sz w:val="24"/>
          <w:lang w:val="zh-CN"/>
        </w:rPr>
        <w:t>乙方：</w:t>
      </w:r>
      <w:r>
        <w:rPr>
          <w:rFonts w:ascii="宋体" w:eastAsia="宋体" w:hAnsi="宋体" w:hint="eastAsia"/>
          <w:bCs/>
          <w:sz w:val="24"/>
          <w:u w:val="single"/>
          <w:lang w:val="zh-CN"/>
        </w:rPr>
        <w:t xml:space="preserve">    </w:t>
      </w:r>
      <w:r>
        <w:rPr>
          <w:rFonts w:ascii="宋体" w:eastAsia="宋体" w:hAnsi="宋体" w:hint="eastAsia"/>
          <w:bCs/>
          <w:sz w:val="24"/>
          <w:u w:val="single"/>
          <w:lang w:val="zh-CN"/>
        </w:rPr>
        <w:t>（单位盖章）</w:t>
      </w:r>
      <w:r>
        <w:rPr>
          <w:rFonts w:ascii="宋体" w:eastAsia="宋体" w:hAnsi="宋体" w:hint="eastAsia"/>
          <w:bCs/>
          <w:sz w:val="24"/>
          <w:u w:val="single"/>
          <w:lang w:val="zh-CN"/>
        </w:rPr>
        <w:t xml:space="preserve">     </w:t>
      </w:r>
    </w:p>
    <w:p w:rsidR="005D2390" w:rsidRDefault="00330EDE">
      <w:pPr>
        <w:autoSpaceDE w:val="0"/>
        <w:autoSpaceDN w:val="0"/>
        <w:adjustRightInd w:val="0"/>
        <w:spacing w:line="560" w:lineRule="exact"/>
        <w:rPr>
          <w:rFonts w:ascii="宋体" w:eastAsia="宋体" w:hAnsi="宋体"/>
          <w:sz w:val="24"/>
          <w:lang w:val="zh-CN"/>
        </w:rPr>
      </w:pPr>
      <w:r>
        <w:rPr>
          <w:rFonts w:ascii="宋体" w:eastAsia="宋体" w:hAnsi="宋体" w:hint="eastAsia"/>
          <w:sz w:val="24"/>
          <w:lang w:val="zh-CN"/>
        </w:rPr>
        <w:t>法定代表人</w:t>
      </w:r>
      <w:r>
        <w:rPr>
          <w:rFonts w:ascii="宋体" w:eastAsia="宋体" w:hAnsi="宋体" w:hint="eastAsia"/>
          <w:sz w:val="24"/>
          <w:lang w:val="zh-CN"/>
        </w:rPr>
        <w:t xml:space="preserve">                             </w:t>
      </w:r>
      <w:r>
        <w:rPr>
          <w:rFonts w:ascii="宋体" w:eastAsia="宋体" w:hAnsi="宋体"/>
          <w:sz w:val="24"/>
          <w:lang w:val="zh-CN"/>
        </w:rPr>
        <w:t xml:space="preserve">  </w:t>
      </w:r>
      <w:r>
        <w:rPr>
          <w:rFonts w:ascii="宋体" w:eastAsia="宋体" w:hAnsi="宋体" w:hint="eastAsia"/>
          <w:sz w:val="24"/>
          <w:lang w:val="zh-CN"/>
        </w:rPr>
        <w:t>法定代表人</w:t>
      </w:r>
    </w:p>
    <w:p w:rsidR="005D2390" w:rsidRDefault="00330EDE">
      <w:pPr>
        <w:autoSpaceDE w:val="0"/>
        <w:autoSpaceDN w:val="0"/>
        <w:adjustRightInd w:val="0"/>
        <w:spacing w:line="560" w:lineRule="exact"/>
        <w:rPr>
          <w:rFonts w:ascii="宋体" w:eastAsia="宋体" w:hAnsi="宋体"/>
          <w:sz w:val="24"/>
          <w:lang w:val="zh-CN"/>
        </w:rPr>
      </w:pPr>
      <w:r>
        <w:rPr>
          <w:rFonts w:ascii="宋体" w:eastAsia="宋体" w:hAnsi="宋体" w:hint="eastAsia"/>
          <w:sz w:val="24"/>
          <w:lang w:val="zh-CN"/>
        </w:rPr>
        <w:t>或授权代表（签字）：</w:t>
      </w:r>
      <w:r>
        <w:rPr>
          <w:rFonts w:ascii="宋体" w:eastAsia="宋体" w:hAnsi="宋体" w:hint="eastAsia"/>
          <w:sz w:val="24"/>
          <w:lang w:val="zh-CN"/>
        </w:rPr>
        <w:t xml:space="preserve">       </w:t>
      </w:r>
      <w:r>
        <w:rPr>
          <w:rFonts w:ascii="宋体" w:eastAsia="宋体" w:hAnsi="宋体" w:hint="eastAsia"/>
          <w:sz w:val="24"/>
          <w:lang w:val="zh-CN"/>
        </w:rPr>
        <w:t xml:space="preserve">               </w:t>
      </w:r>
      <w:r>
        <w:rPr>
          <w:rFonts w:ascii="宋体" w:eastAsia="宋体" w:hAnsi="宋体" w:hint="eastAsia"/>
          <w:sz w:val="24"/>
          <w:lang w:val="zh-CN"/>
        </w:rPr>
        <w:t>或授权代表（签字）：</w:t>
      </w:r>
    </w:p>
    <w:p w:rsidR="005D2390" w:rsidRDefault="00330EDE">
      <w:pPr>
        <w:widowControl/>
        <w:spacing w:line="560" w:lineRule="exact"/>
        <w:jc w:val="left"/>
        <w:rPr>
          <w:rFonts w:ascii="宋体" w:eastAsia="宋体" w:hAnsi="宋体"/>
          <w:bCs/>
          <w:sz w:val="24"/>
        </w:rPr>
      </w:pPr>
      <w:bookmarkStart w:id="35" w:name="_Toc331685783"/>
      <w:r>
        <w:rPr>
          <w:rFonts w:ascii="宋体" w:eastAsia="宋体" w:hAnsi="宋体" w:hint="eastAsia"/>
          <w:bCs/>
          <w:sz w:val="24"/>
        </w:rPr>
        <w:t>时间：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日</w:t>
      </w:r>
      <w:r>
        <w:rPr>
          <w:rFonts w:ascii="宋体" w:eastAsia="宋体" w:hAnsi="宋体" w:hint="eastAsia"/>
          <w:bCs/>
          <w:sz w:val="24"/>
        </w:rPr>
        <w:t xml:space="preserve">               </w:t>
      </w:r>
      <w:r>
        <w:rPr>
          <w:rFonts w:ascii="宋体" w:eastAsia="宋体" w:hAnsi="宋体" w:hint="eastAsia"/>
          <w:bCs/>
          <w:sz w:val="24"/>
        </w:rPr>
        <w:t>时间：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日</w:t>
      </w:r>
    </w:p>
    <w:p w:rsidR="005D2390" w:rsidRDefault="00330EDE">
      <w:pPr>
        <w:widowControl/>
        <w:jc w:val="left"/>
        <w:rPr>
          <w:rFonts w:ascii="宋体" w:eastAsia="宋体" w:hAnsi="宋体"/>
          <w:b/>
          <w:sz w:val="24"/>
        </w:rPr>
      </w:pPr>
      <w:r>
        <w:rPr>
          <w:rFonts w:ascii="宋体" w:eastAsia="宋体" w:hAnsi="宋体"/>
          <w:b/>
          <w:sz w:val="24"/>
        </w:rPr>
        <w:br w:type="page"/>
      </w:r>
    </w:p>
    <w:p w:rsidR="005D2390" w:rsidRDefault="00330EDE">
      <w:pPr>
        <w:spacing w:line="360" w:lineRule="auto"/>
        <w:jc w:val="center"/>
        <w:outlineLvl w:val="2"/>
        <w:rPr>
          <w:rFonts w:ascii="宋体" w:eastAsia="宋体" w:hAnsi="宋体"/>
          <w:b/>
          <w:sz w:val="24"/>
        </w:rPr>
      </w:pPr>
      <w:r>
        <w:rPr>
          <w:rFonts w:ascii="宋体" w:eastAsia="宋体" w:hAnsi="宋体" w:hint="eastAsia"/>
          <w:b/>
          <w:sz w:val="24"/>
        </w:rPr>
        <w:lastRenderedPageBreak/>
        <w:t>第二部分</w:t>
      </w:r>
      <w:r>
        <w:rPr>
          <w:rFonts w:ascii="宋体" w:eastAsia="宋体" w:hAnsi="宋体"/>
          <w:b/>
          <w:sz w:val="24"/>
        </w:rPr>
        <w:t xml:space="preserve"> </w:t>
      </w:r>
      <w:r>
        <w:rPr>
          <w:rFonts w:ascii="宋体" w:eastAsia="宋体" w:hAnsi="宋体" w:hint="eastAsia"/>
          <w:b/>
          <w:sz w:val="24"/>
        </w:rPr>
        <w:t>合同一般条款</w:t>
      </w:r>
      <w:bookmarkEnd w:id="35"/>
    </w:p>
    <w:p w:rsidR="005D2390" w:rsidRDefault="00330EDE">
      <w:pPr>
        <w:spacing w:line="360" w:lineRule="auto"/>
        <w:ind w:firstLine="437"/>
        <w:outlineLvl w:val="3"/>
        <w:rPr>
          <w:rFonts w:ascii="宋体" w:eastAsia="宋体" w:hAnsi="宋体"/>
          <w:b/>
          <w:bCs/>
          <w:sz w:val="24"/>
          <w:lang w:val="zh-CN"/>
        </w:rPr>
      </w:pPr>
      <w:bookmarkStart w:id="36" w:name="_Ref467379094"/>
      <w:bookmarkStart w:id="37" w:name="_Toc487900349"/>
      <w:bookmarkStart w:id="38" w:name="_Ref467379109"/>
      <w:bookmarkStart w:id="39" w:name="_Ref467378499"/>
      <w:bookmarkStart w:id="40" w:name="_Ref467379225"/>
      <w:bookmarkStart w:id="41" w:name="_Toc28763"/>
      <w:bookmarkStart w:id="42" w:name="_Toc279701240"/>
      <w:bookmarkStart w:id="43" w:name="_Ref467379214"/>
      <w:bookmarkStart w:id="44" w:name="_Ref467379101"/>
      <w:bookmarkStart w:id="45" w:name="_Ref467378404"/>
      <w:bookmarkStart w:id="46" w:name="_Toc19614"/>
      <w:bookmarkStart w:id="47" w:name="_Ref467379205"/>
      <w:bookmarkStart w:id="48" w:name="_Toc16917"/>
      <w:bookmarkStart w:id="49" w:name="_Ref467378463"/>
      <w:bookmarkStart w:id="50" w:name="_Toc259093669"/>
      <w:bookmarkStart w:id="51" w:name="_Ref467379195"/>
      <w:r>
        <w:rPr>
          <w:rFonts w:ascii="宋体" w:eastAsia="宋体" w:hAnsi="宋体" w:hint="eastAsia"/>
          <w:b/>
          <w:bCs/>
          <w:sz w:val="24"/>
          <w:lang w:val="zh-CN"/>
        </w:rPr>
        <w:t>2.1</w:t>
      </w:r>
      <w:r>
        <w:rPr>
          <w:rFonts w:ascii="宋体" w:eastAsia="宋体" w:hAnsi="宋体"/>
          <w:b/>
          <w:bCs/>
          <w:sz w:val="24"/>
          <w:lang w:val="zh-CN"/>
        </w:rPr>
        <w:t xml:space="preserve"> </w:t>
      </w:r>
      <w:r>
        <w:rPr>
          <w:rFonts w:ascii="宋体" w:eastAsia="宋体" w:hAnsi="宋体"/>
          <w:b/>
          <w:bCs/>
          <w:sz w:val="24"/>
          <w:lang w:val="zh-CN"/>
        </w:rPr>
        <w:t>定义</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D2390" w:rsidRDefault="00330EDE">
      <w:pPr>
        <w:spacing w:line="360" w:lineRule="auto"/>
        <w:ind w:firstLine="435"/>
        <w:rPr>
          <w:rFonts w:ascii="宋体" w:eastAsia="宋体" w:hAnsi="宋体"/>
          <w:sz w:val="24"/>
        </w:rPr>
      </w:pPr>
      <w:r>
        <w:rPr>
          <w:rFonts w:ascii="宋体" w:eastAsia="宋体" w:hAnsi="宋体"/>
          <w:sz w:val="24"/>
        </w:rPr>
        <w:t>本合同中的下列</w:t>
      </w:r>
      <w:r>
        <w:rPr>
          <w:rFonts w:ascii="宋体" w:eastAsia="宋体" w:hAnsi="宋体" w:hint="eastAsia"/>
          <w:sz w:val="24"/>
        </w:rPr>
        <w:t>词</w:t>
      </w:r>
      <w:r>
        <w:rPr>
          <w:rFonts w:ascii="宋体" w:eastAsia="宋体" w:hAnsi="宋体"/>
          <w:sz w:val="24"/>
        </w:rPr>
        <w:t>语应</w:t>
      </w:r>
      <w:r>
        <w:rPr>
          <w:rFonts w:ascii="宋体" w:eastAsia="宋体" w:hAnsi="宋体" w:hint="eastAsia"/>
          <w:sz w:val="24"/>
        </w:rPr>
        <w:t>按以下内容进行</w:t>
      </w:r>
      <w:r>
        <w:rPr>
          <w:rFonts w:ascii="宋体" w:eastAsia="宋体" w:hAnsi="宋体"/>
          <w:sz w:val="24"/>
        </w:rPr>
        <w:t>解释：</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w:t>
      </w:r>
      <w:r>
        <w:rPr>
          <w:rFonts w:ascii="宋体" w:eastAsia="宋体" w:hAnsi="宋体" w:hint="eastAsia"/>
          <w:sz w:val="24"/>
        </w:rPr>
        <w:t>.1</w:t>
      </w:r>
      <w:r>
        <w:rPr>
          <w:rFonts w:ascii="宋体" w:eastAsia="宋体" w:hAnsi="宋体"/>
          <w:sz w:val="24"/>
        </w:rPr>
        <w:t>“</w:t>
      </w:r>
      <w:r>
        <w:rPr>
          <w:rFonts w:ascii="宋体" w:eastAsia="宋体" w:hAnsi="宋体"/>
          <w:sz w:val="24"/>
        </w:rPr>
        <w:t>合同</w:t>
      </w:r>
      <w:r>
        <w:rPr>
          <w:rFonts w:ascii="宋体" w:eastAsia="宋体" w:hAnsi="宋体"/>
          <w:sz w:val="24"/>
        </w:rPr>
        <w:t>”</w:t>
      </w:r>
      <w:r>
        <w:rPr>
          <w:rFonts w:ascii="宋体" w:eastAsia="宋体" w:hAnsi="宋体"/>
          <w:sz w:val="24"/>
        </w:rPr>
        <w:t>系指采购人和成交供应商签订的载明双方当事人所达成的协议，并包括所有的附件、附录和构成合同的其他文件。</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1.2“</w:t>
      </w:r>
      <w:r>
        <w:rPr>
          <w:rFonts w:ascii="宋体" w:eastAsia="宋体" w:hAnsi="宋体"/>
          <w:sz w:val="24"/>
        </w:rPr>
        <w:t>合同价</w:t>
      </w:r>
      <w:r>
        <w:rPr>
          <w:rFonts w:ascii="宋体" w:eastAsia="宋体" w:hAnsi="宋体"/>
          <w:sz w:val="24"/>
        </w:rPr>
        <w:t>”</w:t>
      </w:r>
      <w:r>
        <w:rPr>
          <w:rFonts w:ascii="宋体" w:eastAsia="宋体" w:hAnsi="宋体"/>
          <w:sz w:val="24"/>
        </w:rPr>
        <w:t>系指根据合同约定，成交供应商在完全履行合同义务后</w:t>
      </w:r>
      <w:r>
        <w:rPr>
          <w:rFonts w:ascii="宋体" w:eastAsia="宋体" w:hAnsi="宋体" w:hint="eastAsia"/>
          <w:sz w:val="24"/>
        </w:rPr>
        <w:t>，</w:t>
      </w:r>
      <w:r>
        <w:rPr>
          <w:rFonts w:ascii="宋体" w:eastAsia="宋体" w:hAnsi="宋体"/>
          <w:sz w:val="24"/>
        </w:rPr>
        <w:t>采购人应支付给成交供应商的价格。</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1.3“</w:t>
      </w:r>
      <w:r>
        <w:rPr>
          <w:rFonts w:ascii="宋体" w:eastAsia="宋体" w:hAnsi="宋体" w:hint="eastAsia"/>
          <w:sz w:val="24"/>
        </w:rPr>
        <w:t>服务</w:t>
      </w:r>
      <w:r>
        <w:rPr>
          <w:rFonts w:ascii="宋体" w:eastAsia="宋体" w:hAnsi="宋体"/>
          <w:sz w:val="24"/>
        </w:rPr>
        <w:t>”</w:t>
      </w:r>
      <w:r>
        <w:rPr>
          <w:rFonts w:ascii="宋体" w:eastAsia="宋体" w:hAnsi="宋体"/>
          <w:sz w:val="24"/>
        </w:rPr>
        <w:t>系指</w:t>
      </w:r>
      <w:r>
        <w:rPr>
          <w:rFonts w:ascii="宋体" w:eastAsia="宋体" w:hAnsi="宋体" w:hint="eastAsia"/>
          <w:sz w:val="24"/>
        </w:rPr>
        <w:t>成交供应商</w:t>
      </w:r>
      <w:r>
        <w:rPr>
          <w:rFonts w:ascii="宋体" w:eastAsia="宋体" w:hAnsi="宋体"/>
          <w:sz w:val="24"/>
        </w:rPr>
        <w:t>根据合同约定应向采购人</w:t>
      </w:r>
      <w:r>
        <w:rPr>
          <w:rFonts w:ascii="宋体" w:eastAsia="宋体" w:hAnsi="宋体" w:hint="eastAsia"/>
          <w:sz w:val="24"/>
        </w:rPr>
        <w:t>履行</w:t>
      </w:r>
      <w:r>
        <w:rPr>
          <w:rFonts w:ascii="宋体" w:eastAsia="宋体" w:hAnsi="宋体"/>
          <w:sz w:val="24"/>
        </w:rPr>
        <w:t>的</w:t>
      </w:r>
      <w:r>
        <w:rPr>
          <w:rFonts w:ascii="宋体" w:eastAsia="宋体" w:hAnsi="宋体" w:hint="eastAsia"/>
          <w:sz w:val="24"/>
        </w:rPr>
        <w:t>除货物和工程以外的其他政府采购对象，包括采购人自身需要的服务和向社会公众提供的公共服务。</w:t>
      </w:r>
    </w:p>
    <w:p w:rsidR="005D2390" w:rsidRDefault="00330EDE">
      <w:pPr>
        <w:spacing w:line="360" w:lineRule="auto"/>
        <w:ind w:firstLine="435"/>
        <w:rPr>
          <w:rFonts w:ascii="宋体" w:eastAsia="宋体" w:hAnsi="宋体"/>
          <w:sz w:val="24"/>
        </w:rPr>
      </w:pPr>
      <w:bookmarkStart w:id="52" w:name="_Ref467378840"/>
      <w:r>
        <w:rPr>
          <w:rFonts w:ascii="宋体" w:eastAsia="宋体" w:hAnsi="宋体" w:hint="eastAsia"/>
          <w:sz w:val="24"/>
        </w:rPr>
        <w:t>2.</w:t>
      </w:r>
      <w:r>
        <w:rPr>
          <w:rFonts w:ascii="宋体" w:eastAsia="宋体" w:hAnsi="宋体"/>
          <w:sz w:val="24"/>
        </w:rPr>
        <w:t>1.</w:t>
      </w:r>
      <w:r>
        <w:rPr>
          <w:rFonts w:ascii="宋体" w:eastAsia="宋体" w:hAnsi="宋体" w:hint="eastAsia"/>
          <w:sz w:val="24"/>
        </w:rPr>
        <w:t>4</w:t>
      </w:r>
      <w:r>
        <w:rPr>
          <w:rFonts w:ascii="宋体" w:eastAsia="宋体" w:hAnsi="宋体"/>
          <w:sz w:val="24"/>
        </w:rPr>
        <w:t>“</w:t>
      </w:r>
      <w:r>
        <w:rPr>
          <w:rFonts w:ascii="宋体" w:eastAsia="宋体" w:hAnsi="宋体" w:hint="eastAsia"/>
          <w:sz w:val="24"/>
        </w:rPr>
        <w:t>甲方</w:t>
      </w:r>
      <w:r>
        <w:rPr>
          <w:rFonts w:ascii="宋体" w:eastAsia="宋体" w:hAnsi="宋体"/>
          <w:sz w:val="24"/>
        </w:rPr>
        <w:t>”</w:t>
      </w:r>
      <w:r>
        <w:rPr>
          <w:rFonts w:ascii="宋体" w:eastAsia="宋体" w:hAnsi="宋体"/>
          <w:sz w:val="24"/>
        </w:rPr>
        <w:t>系指与</w:t>
      </w:r>
      <w:r>
        <w:rPr>
          <w:rFonts w:ascii="宋体" w:eastAsia="宋体" w:hAnsi="宋体" w:hint="eastAsia"/>
          <w:sz w:val="24"/>
        </w:rPr>
        <w:t>成交供应商</w:t>
      </w:r>
      <w:r>
        <w:rPr>
          <w:rFonts w:ascii="宋体" w:eastAsia="宋体" w:hAnsi="宋体"/>
          <w:sz w:val="24"/>
        </w:rPr>
        <w:t>签署合同的采购人</w:t>
      </w:r>
      <w:bookmarkEnd w:id="52"/>
      <w:r>
        <w:rPr>
          <w:rFonts w:ascii="宋体" w:eastAsia="宋体" w:hAnsi="宋体" w:hint="eastAsia"/>
          <w:sz w:val="24"/>
        </w:rPr>
        <w:t>；采购人委托采购代理机构代表其与乙方签订合同的，采购人的授权委托书作为合同附件。</w:t>
      </w:r>
    </w:p>
    <w:p w:rsidR="005D2390" w:rsidRDefault="00330EDE">
      <w:pPr>
        <w:spacing w:line="360" w:lineRule="auto"/>
        <w:ind w:firstLine="435"/>
        <w:rPr>
          <w:rFonts w:ascii="宋体" w:eastAsia="宋体" w:hAnsi="宋体"/>
          <w:sz w:val="24"/>
        </w:rPr>
      </w:pPr>
      <w:bookmarkStart w:id="53" w:name="_Ref467379400"/>
      <w:r>
        <w:rPr>
          <w:rFonts w:ascii="宋体" w:eastAsia="宋体" w:hAnsi="宋体" w:hint="eastAsia"/>
          <w:sz w:val="24"/>
        </w:rPr>
        <w:t>2.</w:t>
      </w:r>
      <w:r>
        <w:rPr>
          <w:rFonts w:ascii="宋体" w:eastAsia="宋体" w:hAnsi="宋体"/>
          <w:sz w:val="24"/>
        </w:rPr>
        <w:t>1.</w:t>
      </w:r>
      <w:r>
        <w:rPr>
          <w:rFonts w:ascii="宋体" w:eastAsia="宋体" w:hAnsi="宋体" w:hint="eastAsia"/>
          <w:sz w:val="24"/>
        </w:rPr>
        <w:t>5</w:t>
      </w:r>
      <w:r>
        <w:rPr>
          <w:rFonts w:ascii="宋体" w:eastAsia="宋体" w:hAnsi="宋体"/>
          <w:sz w:val="24"/>
        </w:rPr>
        <w:t>“</w:t>
      </w:r>
      <w:r>
        <w:rPr>
          <w:rFonts w:ascii="宋体" w:eastAsia="宋体" w:hAnsi="宋体"/>
          <w:sz w:val="24"/>
        </w:rPr>
        <w:t>乙方</w:t>
      </w:r>
      <w:r>
        <w:rPr>
          <w:rFonts w:ascii="宋体" w:eastAsia="宋体" w:hAnsi="宋体"/>
          <w:sz w:val="24"/>
        </w:rPr>
        <w:t>”</w:t>
      </w:r>
      <w:r>
        <w:rPr>
          <w:rFonts w:ascii="宋体" w:eastAsia="宋体" w:hAnsi="宋体"/>
          <w:sz w:val="24"/>
        </w:rPr>
        <w:t>系指根据合同约定</w:t>
      </w:r>
      <w:r>
        <w:rPr>
          <w:rFonts w:ascii="宋体" w:eastAsia="宋体" w:hAnsi="宋体" w:hint="eastAsia"/>
          <w:sz w:val="24"/>
        </w:rPr>
        <w:t>提供服务</w:t>
      </w:r>
      <w:r>
        <w:rPr>
          <w:rFonts w:ascii="宋体" w:eastAsia="宋体" w:hAnsi="宋体"/>
          <w:sz w:val="24"/>
        </w:rPr>
        <w:t>的成交供应商</w:t>
      </w:r>
      <w:bookmarkEnd w:id="53"/>
      <w:r>
        <w:rPr>
          <w:rFonts w:ascii="宋体" w:eastAsia="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5D2390" w:rsidRDefault="00330EDE">
      <w:pPr>
        <w:spacing w:line="360" w:lineRule="auto"/>
        <w:ind w:firstLine="435"/>
        <w:rPr>
          <w:rFonts w:ascii="宋体" w:eastAsia="宋体" w:hAnsi="宋体"/>
          <w:sz w:val="24"/>
        </w:rPr>
      </w:pPr>
      <w:bookmarkStart w:id="54" w:name="_Ref467379436"/>
      <w:r>
        <w:rPr>
          <w:rFonts w:ascii="宋体" w:eastAsia="宋体" w:hAnsi="宋体" w:hint="eastAsia"/>
          <w:sz w:val="24"/>
        </w:rPr>
        <w:t>2.</w:t>
      </w:r>
      <w:r>
        <w:rPr>
          <w:rFonts w:ascii="宋体" w:eastAsia="宋体" w:hAnsi="宋体"/>
          <w:sz w:val="24"/>
        </w:rPr>
        <w:t>1.</w:t>
      </w:r>
      <w:r>
        <w:rPr>
          <w:rFonts w:ascii="宋体" w:eastAsia="宋体" w:hAnsi="宋体" w:hint="eastAsia"/>
          <w:sz w:val="24"/>
        </w:rPr>
        <w:t>6</w:t>
      </w:r>
      <w:r>
        <w:rPr>
          <w:rFonts w:ascii="宋体" w:eastAsia="宋体" w:hAnsi="宋体"/>
          <w:sz w:val="24"/>
        </w:rPr>
        <w:t>“</w:t>
      </w:r>
      <w:r>
        <w:rPr>
          <w:rFonts w:ascii="宋体" w:eastAsia="宋体" w:hAnsi="宋体"/>
          <w:sz w:val="24"/>
        </w:rPr>
        <w:t>现场</w:t>
      </w:r>
      <w:r>
        <w:rPr>
          <w:rFonts w:ascii="宋体" w:eastAsia="宋体" w:hAnsi="宋体"/>
          <w:sz w:val="24"/>
        </w:rPr>
        <w:t>”</w:t>
      </w:r>
      <w:r>
        <w:rPr>
          <w:rFonts w:ascii="宋体" w:eastAsia="宋体" w:hAnsi="宋体"/>
          <w:sz w:val="24"/>
        </w:rPr>
        <w:t>系指合同约定</w:t>
      </w:r>
      <w:r>
        <w:rPr>
          <w:rFonts w:ascii="宋体" w:eastAsia="宋体" w:hAnsi="宋体" w:hint="eastAsia"/>
          <w:sz w:val="24"/>
        </w:rPr>
        <w:t>提供服务</w:t>
      </w:r>
      <w:r>
        <w:rPr>
          <w:rFonts w:ascii="宋体" w:eastAsia="宋体" w:hAnsi="宋体"/>
          <w:sz w:val="24"/>
        </w:rPr>
        <w:t>的地点。</w:t>
      </w:r>
      <w:bookmarkEnd w:id="54"/>
    </w:p>
    <w:p w:rsidR="005D2390" w:rsidRDefault="00330EDE">
      <w:pPr>
        <w:spacing w:line="360" w:lineRule="auto"/>
        <w:ind w:firstLine="437"/>
        <w:outlineLvl w:val="3"/>
        <w:rPr>
          <w:rFonts w:ascii="宋体" w:eastAsia="宋体" w:hAnsi="宋体"/>
          <w:b/>
          <w:bCs/>
          <w:sz w:val="24"/>
          <w:lang w:val="zh-CN"/>
        </w:rPr>
      </w:pPr>
      <w:bookmarkStart w:id="55" w:name="_Toc487900350"/>
      <w:bookmarkStart w:id="56" w:name="_Toc259093670"/>
      <w:bookmarkStart w:id="57" w:name="_Toc32504"/>
      <w:bookmarkStart w:id="58" w:name="_Toc27635"/>
      <w:bookmarkStart w:id="59" w:name="_Toc279701241"/>
      <w:bookmarkStart w:id="60" w:name="_Toc13336"/>
      <w:r>
        <w:rPr>
          <w:rFonts w:ascii="宋体" w:eastAsia="宋体" w:hAnsi="宋体" w:hint="eastAsia"/>
          <w:b/>
          <w:bCs/>
          <w:sz w:val="24"/>
          <w:lang w:val="zh-CN"/>
        </w:rPr>
        <w:t>2.</w:t>
      </w:r>
      <w:r>
        <w:rPr>
          <w:rFonts w:ascii="宋体" w:eastAsia="宋体" w:hAnsi="宋体"/>
          <w:b/>
          <w:bCs/>
          <w:sz w:val="24"/>
          <w:lang w:val="zh-CN"/>
        </w:rPr>
        <w:t xml:space="preserve">2 </w:t>
      </w:r>
      <w:r>
        <w:rPr>
          <w:rFonts w:ascii="宋体" w:eastAsia="宋体" w:hAnsi="宋体"/>
          <w:b/>
          <w:bCs/>
          <w:sz w:val="24"/>
          <w:lang w:val="zh-CN"/>
        </w:rPr>
        <w:t>技术规范</w:t>
      </w:r>
      <w:bookmarkEnd w:id="55"/>
      <w:bookmarkEnd w:id="56"/>
      <w:bookmarkEnd w:id="57"/>
      <w:bookmarkEnd w:id="58"/>
      <w:bookmarkEnd w:id="59"/>
      <w:bookmarkEnd w:id="60"/>
    </w:p>
    <w:p w:rsidR="005D2390" w:rsidRDefault="00330EDE">
      <w:pPr>
        <w:spacing w:line="360" w:lineRule="auto"/>
        <w:ind w:firstLine="435"/>
        <w:rPr>
          <w:rFonts w:ascii="宋体" w:eastAsia="宋体" w:hAnsi="宋体"/>
          <w:sz w:val="24"/>
        </w:rPr>
      </w:pPr>
      <w:r>
        <w:rPr>
          <w:rFonts w:ascii="宋体" w:eastAsia="宋体" w:hAnsi="宋体"/>
          <w:sz w:val="24"/>
        </w:rPr>
        <w:t>货物所应遵守的技术规范应与采购文件规定的技术规范和技术规范附件</w:t>
      </w:r>
      <w:r>
        <w:rPr>
          <w:rFonts w:ascii="宋体" w:eastAsia="宋体" w:hAnsi="宋体"/>
          <w:sz w:val="24"/>
        </w:rPr>
        <w:t>(</w:t>
      </w:r>
      <w:r>
        <w:rPr>
          <w:rFonts w:ascii="宋体" w:eastAsia="宋体" w:hAnsi="宋体"/>
          <w:sz w:val="24"/>
        </w:rPr>
        <w:t>如果有的话</w:t>
      </w:r>
      <w:r>
        <w:rPr>
          <w:rFonts w:ascii="宋体" w:eastAsia="宋体" w:hAnsi="宋体"/>
          <w:sz w:val="24"/>
        </w:rPr>
        <w:t>)</w:t>
      </w:r>
      <w:r>
        <w:rPr>
          <w:rFonts w:ascii="宋体" w:eastAsia="宋体" w:hAnsi="宋体"/>
          <w:sz w:val="24"/>
        </w:rPr>
        <w:t>及其技术规范偏差表</w:t>
      </w:r>
      <w:r>
        <w:rPr>
          <w:rFonts w:ascii="宋体" w:eastAsia="宋体" w:hAnsi="宋体"/>
          <w:sz w:val="24"/>
        </w:rPr>
        <w:t>(</w:t>
      </w:r>
      <w:r>
        <w:rPr>
          <w:rFonts w:ascii="宋体" w:eastAsia="宋体" w:hAnsi="宋体"/>
          <w:sz w:val="24"/>
        </w:rPr>
        <w:t>如果被甲方接受的话</w:t>
      </w:r>
      <w:r>
        <w:rPr>
          <w:rFonts w:ascii="宋体" w:eastAsia="宋体" w:hAnsi="宋体"/>
          <w:sz w:val="24"/>
        </w:rPr>
        <w:t>)</w:t>
      </w:r>
      <w:r>
        <w:rPr>
          <w:rFonts w:ascii="宋体" w:eastAsia="宋体" w:hAnsi="宋体"/>
          <w:sz w:val="24"/>
        </w:rPr>
        <w:t>相一致</w:t>
      </w:r>
      <w:r>
        <w:rPr>
          <w:rFonts w:ascii="宋体" w:eastAsia="宋体" w:hAnsi="宋体" w:hint="eastAsia"/>
          <w:sz w:val="24"/>
        </w:rPr>
        <w:t>；</w:t>
      </w:r>
      <w:r>
        <w:rPr>
          <w:rFonts w:ascii="宋体" w:eastAsia="宋体" w:hAnsi="宋体"/>
          <w:sz w:val="24"/>
        </w:rPr>
        <w:t>如果采购文件中没有技术规范的相应说明，那么应以国家有关部门最新颁布的相应标准</w:t>
      </w:r>
      <w:r>
        <w:rPr>
          <w:rFonts w:ascii="宋体" w:eastAsia="宋体" w:hAnsi="宋体" w:hint="eastAsia"/>
          <w:sz w:val="24"/>
        </w:rPr>
        <w:t>和</w:t>
      </w:r>
      <w:r>
        <w:rPr>
          <w:rFonts w:ascii="宋体" w:eastAsia="宋体" w:hAnsi="宋体"/>
          <w:sz w:val="24"/>
        </w:rPr>
        <w:t>规范为准。</w:t>
      </w:r>
    </w:p>
    <w:p w:rsidR="005D2390" w:rsidRDefault="00330EDE">
      <w:pPr>
        <w:spacing w:line="360" w:lineRule="auto"/>
        <w:ind w:firstLine="437"/>
        <w:outlineLvl w:val="3"/>
        <w:rPr>
          <w:rFonts w:ascii="宋体" w:eastAsia="宋体" w:hAnsi="宋体"/>
          <w:b/>
          <w:bCs/>
          <w:sz w:val="24"/>
          <w:lang w:val="zh-CN"/>
        </w:rPr>
      </w:pPr>
      <w:bookmarkStart w:id="61" w:name="_Toc259093671"/>
      <w:bookmarkStart w:id="62" w:name="_Toc31634"/>
      <w:bookmarkStart w:id="63" w:name="_Toc9829"/>
      <w:bookmarkStart w:id="64" w:name="_Toc27853"/>
      <w:bookmarkStart w:id="65" w:name="_Toc487900351"/>
      <w:bookmarkStart w:id="66" w:name="_Toc279701242"/>
      <w:r>
        <w:rPr>
          <w:rFonts w:ascii="宋体" w:eastAsia="宋体" w:hAnsi="宋体" w:hint="eastAsia"/>
          <w:b/>
          <w:bCs/>
          <w:sz w:val="24"/>
          <w:lang w:val="zh-CN"/>
        </w:rPr>
        <w:t>2.</w:t>
      </w:r>
      <w:r>
        <w:rPr>
          <w:rFonts w:ascii="宋体" w:eastAsia="宋体" w:hAnsi="宋体"/>
          <w:b/>
          <w:bCs/>
          <w:sz w:val="24"/>
          <w:lang w:val="zh-CN"/>
        </w:rPr>
        <w:t xml:space="preserve">3 </w:t>
      </w:r>
      <w:r>
        <w:rPr>
          <w:rFonts w:ascii="宋体" w:eastAsia="宋体" w:hAnsi="宋体"/>
          <w:b/>
          <w:bCs/>
          <w:sz w:val="24"/>
          <w:lang w:val="zh-CN"/>
        </w:rPr>
        <w:t>知识产权</w:t>
      </w:r>
      <w:bookmarkEnd w:id="61"/>
      <w:bookmarkEnd w:id="62"/>
      <w:bookmarkEnd w:id="63"/>
      <w:bookmarkEnd w:id="64"/>
      <w:bookmarkEnd w:id="65"/>
      <w:bookmarkEnd w:id="66"/>
    </w:p>
    <w:p w:rsidR="005D2390" w:rsidRDefault="00330EDE">
      <w:pPr>
        <w:spacing w:line="360" w:lineRule="auto"/>
        <w:ind w:firstLine="435"/>
        <w:rPr>
          <w:rFonts w:ascii="宋体" w:eastAsia="宋体" w:hAnsi="宋体"/>
          <w:sz w:val="24"/>
        </w:rPr>
      </w:pPr>
      <w:r>
        <w:rPr>
          <w:rFonts w:ascii="宋体" w:eastAsia="宋体" w:hAnsi="宋体" w:hint="eastAsia"/>
          <w:sz w:val="24"/>
        </w:rPr>
        <w:t>2.3.1</w:t>
      </w:r>
      <w:r>
        <w:rPr>
          <w:rFonts w:ascii="宋体" w:eastAsia="宋体" w:hAnsi="宋体" w:hint="eastAsia"/>
          <w:sz w:val="24"/>
        </w:rPr>
        <w:t>乙</w:t>
      </w:r>
      <w:r>
        <w:rPr>
          <w:rFonts w:ascii="宋体" w:eastAsia="宋体" w:hAnsi="宋体"/>
          <w:sz w:val="24"/>
        </w:rPr>
        <w:t>方应保证</w:t>
      </w:r>
      <w:r>
        <w:rPr>
          <w:rFonts w:ascii="宋体" w:eastAsia="宋体" w:hAnsi="宋体" w:hint="eastAsia"/>
          <w:sz w:val="24"/>
        </w:rPr>
        <w:t>其提供的服务</w:t>
      </w:r>
      <w:r>
        <w:rPr>
          <w:rFonts w:ascii="宋体" w:eastAsia="宋体" w:hAnsi="宋体"/>
          <w:sz w:val="24"/>
        </w:rPr>
        <w:t>不受任何第三方提出的侵犯其著作权、商标权、专利权等知识产权方面的起诉</w:t>
      </w:r>
      <w:r>
        <w:rPr>
          <w:rFonts w:ascii="宋体" w:eastAsia="宋体" w:hAnsi="宋体" w:hint="eastAsia"/>
          <w:sz w:val="24"/>
        </w:rPr>
        <w:t>；</w:t>
      </w:r>
      <w:r>
        <w:rPr>
          <w:rFonts w:ascii="宋体" w:eastAsia="宋体" w:hAnsi="宋体"/>
          <w:sz w:val="24"/>
        </w:rPr>
        <w:t>如果任何第三方提出侵权</w:t>
      </w:r>
      <w:r>
        <w:rPr>
          <w:rFonts w:ascii="宋体" w:eastAsia="宋体" w:hAnsi="宋体" w:hint="eastAsia"/>
          <w:sz w:val="24"/>
        </w:rPr>
        <w:t>指控</w:t>
      </w:r>
      <w:r>
        <w:rPr>
          <w:rFonts w:ascii="宋体" w:eastAsia="宋体" w:hAnsi="宋体"/>
          <w:sz w:val="24"/>
        </w:rPr>
        <w:t>，那么乙方须与该第三方交涉并承担由此发生的一切责任、费用和赔偿</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2.3.2</w:t>
      </w:r>
      <w:r>
        <w:rPr>
          <w:rFonts w:ascii="宋体" w:eastAsia="宋体" w:hAnsi="宋体" w:hint="eastAsia"/>
          <w:sz w:val="24"/>
        </w:rPr>
        <w:t>具有知识产权的计算机软件等货物的知识产权归属，</w:t>
      </w:r>
      <w:r>
        <w:rPr>
          <w:rFonts w:ascii="宋体" w:eastAsia="宋体" w:hAnsi="宋体"/>
          <w:sz w:val="24"/>
        </w:rPr>
        <w:t>详见</w:t>
      </w:r>
      <w:r>
        <w:rPr>
          <w:rFonts w:ascii="宋体" w:eastAsia="宋体" w:hAnsi="宋体"/>
          <w:b/>
          <w:i/>
          <w:sz w:val="24"/>
          <w:u w:val="single"/>
        </w:rPr>
        <w:t>合同专用条款</w:t>
      </w:r>
      <w:r>
        <w:rPr>
          <w:rFonts w:ascii="宋体" w:eastAsia="宋体" w:hAnsi="宋体"/>
          <w:sz w:val="24"/>
        </w:rPr>
        <w:t>。</w:t>
      </w:r>
    </w:p>
    <w:p w:rsidR="005D2390" w:rsidRDefault="00330EDE">
      <w:pPr>
        <w:spacing w:line="360" w:lineRule="auto"/>
        <w:ind w:firstLine="437"/>
        <w:outlineLvl w:val="3"/>
        <w:rPr>
          <w:rFonts w:ascii="宋体" w:eastAsia="宋体" w:hAnsi="宋体"/>
          <w:b/>
          <w:bCs/>
          <w:sz w:val="24"/>
          <w:lang w:val="zh-CN"/>
        </w:rPr>
      </w:pPr>
      <w:bookmarkStart w:id="67" w:name="_Ref467378541"/>
      <w:bookmarkStart w:id="68" w:name="_Ref467378591"/>
      <w:bookmarkStart w:id="69" w:name="_Toc279701245"/>
      <w:bookmarkStart w:id="70" w:name="_Ref467379542"/>
      <w:bookmarkStart w:id="71" w:name="_Ref467379527"/>
      <w:bookmarkStart w:id="72" w:name="_Toc259093674"/>
      <w:bookmarkStart w:id="73" w:name="_Toc487900354"/>
      <w:bookmarkStart w:id="74" w:name="_Ref467379536"/>
      <w:bookmarkStart w:id="75" w:name="_Toc30272"/>
      <w:bookmarkStart w:id="76" w:name="_Toc19074"/>
      <w:bookmarkStart w:id="77" w:name="_Toc26182"/>
      <w:r>
        <w:rPr>
          <w:rFonts w:ascii="宋体" w:eastAsia="宋体" w:hAnsi="宋体" w:hint="eastAsia"/>
          <w:b/>
          <w:bCs/>
          <w:sz w:val="24"/>
          <w:lang w:val="zh-CN"/>
        </w:rPr>
        <w:t>2.</w:t>
      </w:r>
      <w:bookmarkEnd w:id="67"/>
      <w:bookmarkEnd w:id="68"/>
      <w:bookmarkEnd w:id="69"/>
      <w:bookmarkEnd w:id="70"/>
      <w:bookmarkEnd w:id="71"/>
      <w:bookmarkEnd w:id="72"/>
      <w:bookmarkEnd w:id="73"/>
      <w:bookmarkEnd w:id="74"/>
      <w:r>
        <w:rPr>
          <w:rFonts w:ascii="宋体" w:eastAsia="宋体" w:hAnsi="宋体"/>
          <w:b/>
          <w:bCs/>
          <w:sz w:val="24"/>
          <w:lang w:val="zh-CN"/>
        </w:rPr>
        <w:t xml:space="preserve">4 </w:t>
      </w:r>
      <w:r>
        <w:rPr>
          <w:rFonts w:ascii="宋体" w:eastAsia="宋体" w:hAnsi="宋体" w:hint="eastAsia"/>
          <w:b/>
          <w:bCs/>
          <w:sz w:val="24"/>
          <w:lang w:val="zh-CN"/>
        </w:rPr>
        <w:t>履约检查和问题反馈</w:t>
      </w:r>
      <w:bookmarkEnd w:id="75"/>
      <w:bookmarkEnd w:id="76"/>
      <w:bookmarkEnd w:id="77"/>
    </w:p>
    <w:p w:rsidR="005D2390" w:rsidRDefault="00330EDE">
      <w:pPr>
        <w:spacing w:line="360" w:lineRule="auto"/>
        <w:ind w:firstLine="435"/>
        <w:rPr>
          <w:rFonts w:ascii="宋体" w:eastAsia="宋体" w:hAnsi="宋体"/>
          <w:sz w:val="24"/>
        </w:rPr>
      </w:pPr>
      <w:bookmarkStart w:id="78" w:name="_Toc186431854"/>
      <w:bookmarkStart w:id="79" w:name="_Toc487900357"/>
      <w:bookmarkStart w:id="80" w:name="_Ref467379793"/>
      <w:bookmarkStart w:id="81" w:name="_Toc259093676"/>
      <w:bookmarkStart w:id="82" w:name="_Ref467379807"/>
      <w:bookmarkStart w:id="83" w:name="_Toc279701247"/>
      <w:r>
        <w:rPr>
          <w:rFonts w:ascii="宋体" w:eastAsia="宋体" w:hAnsi="宋体" w:hint="eastAsia"/>
          <w:sz w:val="24"/>
        </w:rPr>
        <w:t>2.4</w:t>
      </w:r>
      <w:r>
        <w:rPr>
          <w:rFonts w:ascii="宋体" w:eastAsia="宋体" w:hAnsi="宋体"/>
          <w:sz w:val="24"/>
        </w:rPr>
        <w:t>.1</w:t>
      </w:r>
      <w:r>
        <w:rPr>
          <w:rFonts w:ascii="宋体" w:eastAsia="宋体" w:hAnsi="宋体"/>
          <w:sz w:val="24"/>
        </w:rPr>
        <w:t>甲方</w:t>
      </w:r>
      <w:r>
        <w:rPr>
          <w:rFonts w:ascii="宋体" w:eastAsia="宋体" w:hAnsi="宋体" w:hint="eastAsia"/>
          <w:sz w:val="24"/>
        </w:rPr>
        <w:t>有权</w:t>
      </w:r>
      <w:r>
        <w:rPr>
          <w:rFonts w:ascii="宋体" w:eastAsia="宋体" w:hAnsi="宋体"/>
          <w:sz w:val="24"/>
        </w:rPr>
        <w:t>在其认为必要时</w:t>
      </w:r>
      <w:r>
        <w:rPr>
          <w:rFonts w:ascii="宋体" w:eastAsia="宋体" w:hAnsi="宋体" w:hint="eastAsia"/>
          <w:sz w:val="24"/>
        </w:rPr>
        <w:t>，对乙方是否能够按照合同约定提供服务进行履约检查，以确保乙方所提供的服务能够依约满足甲方项目需求，但不得因履约检查妨碍乙方的正常工作，乙方应予积极配合；</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4</w:t>
      </w:r>
      <w:r>
        <w:rPr>
          <w:rFonts w:ascii="宋体" w:eastAsia="宋体" w:hAnsi="宋体" w:hint="eastAsia"/>
          <w:sz w:val="24"/>
        </w:rPr>
        <w:t>.2</w:t>
      </w:r>
      <w:r>
        <w:rPr>
          <w:rFonts w:ascii="宋体" w:eastAsia="宋体" w:hAnsi="宋体" w:hint="eastAsia"/>
          <w:sz w:val="24"/>
        </w:rPr>
        <w:t>合同履行期间，甲方有权将履行过程中出现的问题反馈给乙方，双方当事人应以书</w:t>
      </w:r>
      <w:r>
        <w:rPr>
          <w:rFonts w:ascii="宋体" w:eastAsia="宋体" w:hAnsi="宋体" w:hint="eastAsia"/>
          <w:sz w:val="24"/>
        </w:rPr>
        <w:lastRenderedPageBreak/>
        <w:t>面形式约定需要完善和改进的内容</w:t>
      </w:r>
      <w:bookmarkStart w:id="84" w:name="_Toc186431855"/>
      <w:bookmarkEnd w:id="78"/>
      <w:r>
        <w:rPr>
          <w:rFonts w:ascii="宋体" w:eastAsia="宋体" w:hAnsi="宋体" w:hint="eastAsia"/>
          <w:sz w:val="24"/>
        </w:rPr>
        <w:t>。</w:t>
      </w:r>
    </w:p>
    <w:p w:rsidR="005D2390" w:rsidRDefault="00330EDE">
      <w:pPr>
        <w:spacing w:line="360" w:lineRule="auto"/>
        <w:ind w:firstLine="437"/>
        <w:outlineLvl w:val="3"/>
        <w:rPr>
          <w:rFonts w:ascii="宋体" w:eastAsia="宋体" w:hAnsi="宋体"/>
          <w:b/>
          <w:bCs/>
          <w:sz w:val="24"/>
          <w:lang w:val="zh-CN"/>
        </w:rPr>
      </w:pPr>
      <w:bookmarkStart w:id="85" w:name="_Toc19219"/>
      <w:bookmarkStart w:id="86" w:name="_Toc28451"/>
      <w:bookmarkStart w:id="87" w:name="_Toc7836"/>
      <w:bookmarkEnd w:id="84"/>
      <w:r>
        <w:rPr>
          <w:rFonts w:ascii="宋体" w:eastAsia="宋体" w:hAnsi="宋体" w:hint="eastAsia"/>
          <w:b/>
          <w:bCs/>
          <w:sz w:val="24"/>
          <w:lang w:val="zh-CN"/>
        </w:rPr>
        <w:t>2.</w:t>
      </w:r>
      <w:r>
        <w:rPr>
          <w:rFonts w:ascii="宋体" w:eastAsia="宋体" w:hAnsi="宋体"/>
          <w:b/>
          <w:bCs/>
          <w:sz w:val="24"/>
          <w:lang w:val="zh-CN"/>
        </w:rPr>
        <w:t>5</w:t>
      </w:r>
      <w:r>
        <w:rPr>
          <w:rFonts w:ascii="宋体" w:eastAsia="宋体" w:hAnsi="宋体" w:hint="eastAsia"/>
          <w:b/>
          <w:bCs/>
          <w:sz w:val="24"/>
          <w:lang w:val="zh-CN"/>
        </w:rPr>
        <w:t xml:space="preserve"> </w:t>
      </w:r>
      <w:r>
        <w:rPr>
          <w:rFonts w:ascii="宋体" w:eastAsia="宋体" w:hAnsi="宋体"/>
          <w:b/>
          <w:bCs/>
          <w:sz w:val="24"/>
          <w:lang w:val="zh-CN"/>
        </w:rPr>
        <w:t>结算方式和付款条件</w:t>
      </w:r>
      <w:bookmarkEnd w:id="79"/>
      <w:bookmarkEnd w:id="80"/>
      <w:bookmarkEnd w:id="81"/>
      <w:bookmarkEnd w:id="82"/>
      <w:bookmarkEnd w:id="83"/>
      <w:bookmarkEnd w:id="85"/>
      <w:bookmarkEnd w:id="86"/>
      <w:bookmarkEnd w:id="87"/>
    </w:p>
    <w:p w:rsidR="005D2390" w:rsidRDefault="00330EDE">
      <w:pPr>
        <w:spacing w:line="360" w:lineRule="auto"/>
        <w:ind w:firstLine="435"/>
        <w:rPr>
          <w:rFonts w:ascii="宋体" w:eastAsia="宋体" w:hAnsi="宋体"/>
          <w:sz w:val="24"/>
        </w:rPr>
      </w:pPr>
      <w:r>
        <w:rPr>
          <w:rFonts w:ascii="宋体" w:eastAsia="宋体" w:hAnsi="宋体"/>
          <w:sz w:val="24"/>
        </w:rPr>
        <w:t>详见</w:t>
      </w:r>
      <w:r>
        <w:rPr>
          <w:rFonts w:ascii="宋体" w:eastAsia="宋体" w:hAnsi="宋体"/>
          <w:b/>
          <w:i/>
          <w:sz w:val="24"/>
          <w:u w:val="single"/>
        </w:rPr>
        <w:t>合同专用条款</w:t>
      </w:r>
      <w:r>
        <w:rPr>
          <w:rFonts w:ascii="宋体" w:eastAsia="宋体" w:hAnsi="宋体"/>
          <w:sz w:val="24"/>
        </w:rPr>
        <w:t>。</w:t>
      </w:r>
    </w:p>
    <w:p w:rsidR="005D2390" w:rsidRDefault="00330EDE">
      <w:pPr>
        <w:spacing w:line="360" w:lineRule="auto"/>
        <w:ind w:firstLine="437"/>
        <w:outlineLvl w:val="3"/>
        <w:rPr>
          <w:rFonts w:ascii="宋体" w:eastAsia="宋体" w:hAnsi="宋体"/>
          <w:b/>
          <w:bCs/>
          <w:sz w:val="24"/>
          <w:lang w:val="zh-CN"/>
        </w:rPr>
      </w:pPr>
      <w:bookmarkStart w:id="88" w:name="_Ref467379923"/>
      <w:bookmarkStart w:id="89" w:name="_Toc259093677"/>
      <w:bookmarkStart w:id="90" w:name="_Ref467379852"/>
      <w:bookmarkStart w:id="91" w:name="_Toc279701248"/>
      <w:bookmarkStart w:id="92" w:name="_Toc487900358"/>
      <w:bookmarkStart w:id="93" w:name="_Ref467379863"/>
      <w:bookmarkStart w:id="94" w:name="_Toc774"/>
      <w:bookmarkStart w:id="95" w:name="_Toc16110"/>
      <w:bookmarkStart w:id="96" w:name="_Toc3225"/>
      <w:r>
        <w:rPr>
          <w:rFonts w:ascii="宋体" w:eastAsia="宋体" w:hAnsi="宋体" w:hint="eastAsia"/>
          <w:b/>
          <w:bCs/>
          <w:sz w:val="24"/>
          <w:lang w:val="zh-CN"/>
        </w:rPr>
        <w:t>2.</w:t>
      </w:r>
      <w:r>
        <w:rPr>
          <w:rFonts w:ascii="宋体" w:eastAsia="宋体" w:hAnsi="宋体"/>
          <w:b/>
          <w:bCs/>
          <w:sz w:val="24"/>
          <w:lang w:val="zh-CN"/>
        </w:rPr>
        <w:t>6</w:t>
      </w:r>
      <w:r>
        <w:rPr>
          <w:rFonts w:ascii="宋体" w:eastAsia="宋体" w:hAnsi="宋体" w:hint="eastAsia"/>
          <w:b/>
          <w:bCs/>
          <w:sz w:val="24"/>
          <w:lang w:val="zh-CN"/>
        </w:rPr>
        <w:t xml:space="preserve"> </w:t>
      </w:r>
      <w:r>
        <w:rPr>
          <w:rFonts w:ascii="宋体" w:eastAsia="宋体" w:hAnsi="宋体"/>
          <w:b/>
          <w:bCs/>
          <w:sz w:val="24"/>
          <w:lang w:val="zh-CN"/>
        </w:rPr>
        <w:t>技术资料</w:t>
      </w:r>
      <w:bookmarkEnd w:id="88"/>
      <w:bookmarkEnd w:id="89"/>
      <w:bookmarkEnd w:id="90"/>
      <w:bookmarkEnd w:id="91"/>
      <w:bookmarkEnd w:id="92"/>
      <w:bookmarkEnd w:id="93"/>
      <w:r>
        <w:rPr>
          <w:rFonts w:ascii="宋体" w:eastAsia="宋体" w:hAnsi="宋体"/>
          <w:b/>
          <w:bCs/>
          <w:sz w:val="24"/>
          <w:lang w:val="zh-CN"/>
        </w:rPr>
        <w:t>和保密义务</w:t>
      </w:r>
      <w:bookmarkEnd w:id="94"/>
      <w:bookmarkEnd w:id="95"/>
      <w:bookmarkEnd w:id="96"/>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6.1</w:t>
      </w:r>
      <w:r>
        <w:rPr>
          <w:rFonts w:ascii="宋体" w:eastAsia="宋体" w:hAnsi="宋体" w:hint="eastAsia"/>
          <w:sz w:val="24"/>
        </w:rPr>
        <w:t>乙方有权依据合同约定和项目需要，向甲方了解有关情况，调阅有关资料等，甲方应予积极配合；</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6</w:t>
      </w:r>
      <w:r>
        <w:rPr>
          <w:rFonts w:ascii="宋体" w:eastAsia="宋体" w:hAnsi="宋体" w:hint="eastAsia"/>
          <w:sz w:val="24"/>
        </w:rPr>
        <w:t>.2</w:t>
      </w:r>
      <w:r>
        <w:rPr>
          <w:rFonts w:ascii="宋体" w:eastAsia="宋体" w:hAnsi="宋体" w:hint="eastAsia"/>
          <w:sz w:val="24"/>
        </w:rPr>
        <w:t>乙方有义务妥善保管和保护由甲方提供的前款信息和资料等；</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6.</w:t>
      </w:r>
      <w:r>
        <w:rPr>
          <w:rFonts w:ascii="宋体" w:eastAsia="宋体" w:hAnsi="宋体" w:hint="eastAsia"/>
          <w:sz w:val="24"/>
        </w:rPr>
        <w:t>3</w:t>
      </w:r>
      <w:r>
        <w:rPr>
          <w:rFonts w:ascii="宋体" w:eastAsia="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eastAsia="宋体" w:hAnsi="宋体"/>
          <w:sz w:val="24"/>
        </w:rPr>
        <w:t>技术情报</w:t>
      </w:r>
      <w:r>
        <w:rPr>
          <w:rFonts w:ascii="宋体" w:eastAsia="宋体" w:hAnsi="宋体" w:hint="eastAsia"/>
          <w:sz w:val="24"/>
        </w:rPr>
        <w:t>、</w:t>
      </w:r>
      <w:r>
        <w:rPr>
          <w:rFonts w:ascii="宋体" w:eastAsia="宋体" w:hAnsi="宋体"/>
          <w:sz w:val="24"/>
        </w:rPr>
        <w:t>技术资料</w:t>
      </w:r>
      <w:r>
        <w:rPr>
          <w:rFonts w:ascii="宋体" w:eastAsia="宋体" w:hAnsi="宋体" w:hint="eastAsia"/>
          <w:sz w:val="24"/>
        </w:rPr>
        <w:t>、商业秘密和商业信息等，并采取一切合理和必要措施和方式防止任何第三方接触到对方当事人的上述保密信息和资料。</w:t>
      </w:r>
    </w:p>
    <w:p w:rsidR="005D2390" w:rsidRDefault="00330EDE">
      <w:pPr>
        <w:spacing w:line="360" w:lineRule="auto"/>
        <w:ind w:firstLine="437"/>
        <w:outlineLvl w:val="3"/>
        <w:rPr>
          <w:rFonts w:ascii="宋体" w:eastAsia="宋体" w:hAnsi="宋体"/>
          <w:b/>
          <w:bCs/>
          <w:sz w:val="24"/>
          <w:lang w:val="zh-CN"/>
        </w:rPr>
      </w:pPr>
      <w:bookmarkStart w:id="97" w:name="_Toc7860"/>
      <w:r>
        <w:rPr>
          <w:rFonts w:ascii="宋体" w:eastAsia="宋体" w:hAnsi="宋体"/>
          <w:b/>
          <w:bCs/>
          <w:sz w:val="24"/>
          <w:lang w:val="zh-CN"/>
        </w:rPr>
        <w:t xml:space="preserve">2.7 </w:t>
      </w:r>
      <w:r>
        <w:rPr>
          <w:rFonts w:ascii="宋体" w:eastAsia="宋体" w:hAnsi="宋体"/>
          <w:b/>
          <w:bCs/>
          <w:sz w:val="24"/>
          <w:lang w:val="zh-CN"/>
        </w:rPr>
        <w:t>质量保证</w:t>
      </w:r>
      <w:bookmarkEnd w:id="97"/>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7</w:t>
      </w:r>
      <w:r>
        <w:rPr>
          <w:rFonts w:ascii="宋体" w:eastAsia="宋体" w:hAnsi="宋体" w:hint="eastAsia"/>
          <w:sz w:val="24"/>
        </w:rPr>
        <w:t>.1</w:t>
      </w:r>
      <w:r>
        <w:rPr>
          <w:rFonts w:ascii="宋体" w:eastAsia="宋体" w:hAnsi="宋体" w:hint="eastAsia"/>
          <w:sz w:val="24"/>
        </w:rPr>
        <w:t>乙方应建立和完善履行合同的内部质</w:t>
      </w:r>
      <w:r>
        <w:rPr>
          <w:rFonts w:ascii="宋体" w:eastAsia="宋体" w:hAnsi="宋体" w:hint="eastAsia"/>
          <w:sz w:val="24"/>
        </w:rPr>
        <w:t>量保证体系，并提供相关内部规章制度给甲方，以便甲方进行监督检查；</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7</w:t>
      </w:r>
      <w:r>
        <w:rPr>
          <w:rFonts w:ascii="宋体" w:eastAsia="宋体" w:hAnsi="宋体" w:hint="eastAsia"/>
          <w:sz w:val="24"/>
        </w:rPr>
        <w:t>.2</w:t>
      </w:r>
      <w:r>
        <w:rPr>
          <w:rFonts w:ascii="宋体" w:eastAsia="宋体" w:hAnsi="宋体" w:hint="eastAsia"/>
          <w:sz w:val="24"/>
        </w:rPr>
        <w:t>乙方应保证履行合同的人员数量和素质、软件和硬件设备的配置、场地、环境和设施等满足全面履行合同的要求，并应接受甲方的监督检查。</w:t>
      </w:r>
    </w:p>
    <w:p w:rsidR="005D2390" w:rsidRDefault="00330EDE">
      <w:pPr>
        <w:spacing w:line="360" w:lineRule="auto"/>
        <w:ind w:firstLine="437"/>
        <w:outlineLvl w:val="3"/>
        <w:rPr>
          <w:rFonts w:ascii="宋体" w:eastAsia="宋体" w:hAnsi="宋体"/>
          <w:b/>
          <w:sz w:val="24"/>
        </w:rPr>
      </w:pPr>
      <w:bookmarkStart w:id="98" w:name="_Toc22267"/>
      <w:r>
        <w:rPr>
          <w:rFonts w:ascii="宋体" w:eastAsia="宋体" w:hAnsi="宋体" w:hint="eastAsia"/>
          <w:b/>
          <w:sz w:val="24"/>
        </w:rPr>
        <w:t xml:space="preserve">2.8 </w:t>
      </w:r>
      <w:r>
        <w:rPr>
          <w:rFonts w:ascii="宋体" w:eastAsia="宋体" w:hAnsi="宋体" w:hint="eastAsia"/>
          <w:b/>
          <w:sz w:val="24"/>
        </w:rPr>
        <w:t>延迟履行</w:t>
      </w:r>
      <w:bookmarkEnd w:id="98"/>
    </w:p>
    <w:p w:rsidR="005D2390" w:rsidRDefault="00330EDE">
      <w:pPr>
        <w:spacing w:line="360" w:lineRule="auto"/>
        <w:ind w:firstLine="435"/>
        <w:rPr>
          <w:rFonts w:ascii="宋体" w:eastAsia="宋体" w:hAnsi="宋体"/>
          <w:sz w:val="24"/>
        </w:rPr>
      </w:pPr>
      <w:r>
        <w:rPr>
          <w:rFonts w:ascii="宋体" w:eastAsia="宋体" w:hAnsi="宋体"/>
          <w:sz w:val="24"/>
        </w:rPr>
        <w:t>在合同履行过程中，如果乙方遇到不能按时</w:t>
      </w:r>
      <w:r>
        <w:rPr>
          <w:rFonts w:ascii="宋体" w:eastAsia="宋体" w:hAnsi="宋体" w:hint="eastAsia"/>
          <w:sz w:val="24"/>
        </w:rPr>
        <w:t>提供服务</w:t>
      </w:r>
      <w:r>
        <w:rPr>
          <w:rFonts w:ascii="宋体" w:eastAsia="宋体" w:hAnsi="宋体"/>
          <w:sz w:val="24"/>
        </w:rPr>
        <w:t>的情况，应及时以书面形式将不能按时</w:t>
      </w:r>
      <w:r>
        <w:rPr>
          <w:rFonts w:ascii="宋体" w:eastAsia="宋体" w:hAnsi="宋体" w:hint="eastAsia"/>
          <w:sz w:val="24"/>
        </w:rPr>
        <w:t>提供服务</w:t>
      </w:r>
      <w:r>
        <w:rPr>
          <w:rFonts w:ascii="宋体" w:eastAsia="宋体" w:hAnsi="宋体"/>
          <w:sz w:val="24"/>
        </w:rPr>
        <w:t>的理由、预期延误时间通知甲方</w:t>
      </w:r>
      <w:r>
        <w:rPr>
          <w:rFonts w:ascii="宋体" w:eastAsia="宋体" w:hAnsi="宋体" w:hint="eastAsia"/>
          <w:sz w:val="24"/>
        </w:rPr>
        <w:t>；甲</w:t>
      </w:r>
      <w:r>
        <w:rPr>
          <w:rFonts w:ascii="宋体" w:eastAsia="宋体" w:hAnsi="宋体"/>
          <w:sz w:val="24"/>
        </w:rPr>
        <w:t>方收到乙方通知后，认为其理由正当的，可以书面形式酌情同意乙方可以延长</w:t>
      </w:r>
      <w:r>
        <w:rPr>
          <w:rFonts w:ascii="宋体" w:eastAsia="宋体" w:hAnsi="宋体" w:hint="eastAsia"/>
          <w:sz w:val="24"/>
        </w:rPr>
        <w:t>履行</w:t>
      </w:r>
      <w:r>
        <w:rPr>
          <w:rFonts w:ascii="宋体" w:eastAsia="宋体" w:hAnsi="宋体"/>
          <w:sz w:val="24"/>
        </w:rPr>
        <w:t>的具体时间。</w:t>
      </w:r>
    </w:p>
    <w:p w:rsidR="005D2390" w:rsidRDefault="00330EDE">
      <w:pPr>
        <w:spacing w:line="360" w:lineRule="auto"/>
        <w:ind w:firstLine="437"/>
        <w:outlineLvl w:val="3"/>
        <w:rPr>
          <w:rFonts w:ascii="宋体" w:eastAsia="宋体" w:hAnsi="宋体"/>
          <w:b/>
          <w:bCs/>
          <w:sz w:val="24"/>
          <w:lang w:val="zh-CN"/>
        </w:rPr>
      </w:pPr>
      <w:bookmarkStart w:id="99" w:name="_Toc7502"/>
      <w:bookmarkStart w:id="100" w:name="_Toc487900364"/>
      <w:bookmarkStart w:id="101" w:name="_Ref467378121"/>
      <w:bookmarkStart w:id="102" w:name="_Toc259093683"/>
      <w:bookmarkStart w:id="103" w:name="_Toc279701254"/>
      <w:r>
        <w:rPr>
          <w:rFonts w:ascii="宋体" w:eastAsia="宋体" w:hAnsi="宋体"/>
          <w:b/>
          <w:bCs/>
          <w:sz w:val="24"/>
          <w:lang w:val="zh-CN"/>
        </w:rPr>
        <w:t xml:space="preserve">2.9 </w:t>
      </w:r>
      <w:r>
        <w:rPr>
          <w:rFonts w:ascii="宋体" w:eastAsia="宋体" w:hAnsi="宋体"/>
          <w:b/>
          <w:bCs/>
          <w:sz w:val="24"/>
          <w:lang w:val="zh-CN"/>
        </w:rPr>
        <w:t>合同变更</w:t>
      </w:r>
      <w:bookmarkEnd w:id="99"/>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9</w:t>
      </w:r>
      <w:r>
        <w:rPr>
          <w:rFonts w:ascii="宋体" w:eastAsia="宋体" w:hAnsi="宋体" w:hint="eastAsia"/>
          <w:sz w:val="24"/>
        </w:rPr>
        <w:t>.1</w:t>
      </w:r>
      <w:r>
        <w:rPr>
          <w:rFonts w:ascii="宋体" w:eastAsia="宋体" w:hAnsi="宋体" w:hint="eastAsia"/>
          <w:sz w:val="24"/>
        </w:rPr>
        <w:t>双方当事人协商一致，可以签订书面补充合同的形式变更合同，但</w:t>
      </w:r>
      <w:r>
        <w:rPr>
          <w:rFonts w:ascii="宋体" w:eastAsia="宋体" w:hAnsi="宋体" w:hint="eastAsia"/>
          <w:sz w:val="24"/>
        </w:rPr>
        <w:t>不得违背采购文件确定的事项；</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9</w:t>
      </w:r>
      <w:r>
        <w:rPr>
          <w:rFonts w:ascii="宋体" w:eastAsia="宋体" w:hAnsi="宋体" w:hint="eastAsia"/>
          <w:sz w:val="24"/>
        </w:rPr>
        <w:t>.2</w:t>
      </w:r>
      <w:r>
        <w:rPr>
          <w:rFonts w:ascii="宋体" w:eastAsia="宋体" w:hAnsi="宋体" w:hint="eastAsia"/>
          <w:sz w:val="24"/>
        </w:rPr>
        <w:t>合同继续履行将损害国家利益和社会公共利益的，双方当事人应当以书面形式变更合同。有过错的一方应当承担赔偿责任，双方当事人都有过错的，各自承担相应的责任。</w:t>
      </w:r>
      <w:bookmarkStart w:id="104" w:name="_Toc259093688"/>
      <w:bookmarkStart w:id="105" w:name="_Toc487900369"/>
      <w:bookmarkStart w:id="106" w:name="_Toc279701259"/>
    </w:p>
    <w:p w:rsidR="005D2390" w:rsidRDefault="00330EDE">
      <w:pPr>
        <w:spacing w:line="360" w:lineRule="auto"/>
        <w:ind w:firstLine="437"/>
        <w:outlineLvl w:val="3"/>
        <w:rPr>
          <w:rFonts w:ascii="宋体" w:eastAsia="宋体" w:hAnsi="宋体"/>
          <w:b/>
          <w:bCs/>
          <w:sz w:val="24"/>
          <w:lang w:val="zh-CN"/>
        </w:rPr>
      </w:pPr>
      <w:bookmarkStart w:id="107" w:name="_Toc15237"/>
      <w:bookmarkStart w:id="108" w:name="_Toc10366"/>
      <w:bookmarkStart w:id="109" w:name="_Toc22955"/>
      <w:r>
        <w:rPr>
          <w:rFonts w:ascii="宋体" w:eastAsia="宋体" w:hAnsi="宋体" w:hint="eastAsia"/>
          <w:b/>
          <w:bCs/>
          <w:sz w:val="24"/>
          <w:lang w:val="zh-CN"/>
        </w:rPr>
        <w:t>2.1</w:t>
      </w:r>
      <w:r>
        <w:rPr>
          <w:rFonts w:ascii="宋体" w:eastAsia="宋体" w:hAnsi="宋体"/>
          <w:b/>
          <w:bCs/>
          <w:sz w:val="24"/>
          <w:lang w:val="zh-CN"/>
        </w:rPr>
        <w:t>0</w:t>
      </w:r>
      <w:r>
        <w:rPr>
          <w:rFonts w:ascii="宋体" w:eastAsia="宋体" w:hAnsi="宋体" w:hint="eastAsia"/>
          <w:b/>
          <w:bCs/>
          <w:sz w:val="24"/>
          <w:lang w:val="zh-CN"/>
        </w:rPr>
        <w:t xml:space="preserve"> </w:t>
      </w:r>
      <w:r>
        <w:rPr>
          <w:rFonts w:ascii="宋体" w:eastAsia="宋体" w:hAnsi="宋体"/>
          <w:b/>
          <w:bCs/>
          <w:sz w:val="24"/>
          <w:lang w:val="zh-CN"/>
        </w:rPr>
        <w:t>合同转让</w:t>
      </w:r>
      <w:bookmarkEnd w:id="104"/>
      <w:bookmarkEnd w:id="105"/>
      <w:bookmarkEnd w:id="106"/>
      <w:r>
        <w:rPr>
          <w:rFonts w:ascii="宋体" w:eastAsia="宋体" w:hAnsi="宋体"/>
          <w:b/>
          <w:bCs/>
          <w:sz w:val="24"/>
          <w:lang w:val="zh-CN"/>
        </w:rPr>
        <w:t>和分包</w:t>
      </w:r>
      <w:bookmarkEnd w:id="107"/>
      <w:bookmarkEnd w:id="108"/>
      <w:bookmarkEnd w:id="109"/>
    </w:p>
    <w:p w:rsidR="005D2390" w:rsidRDefault="00330EDE">
      <w:pPr>
        <w:spacing w:line="360" w:lineRule="auto"/>
        <w:ind w:firstLine="435"/>
        <w:rPr>
          <w:rFonts w:ascii="宋体" w:eastAsia="宋体" w:hAnsi="宋体"/>
          <w:sz w:val="24"/>
        </w:rPr>
      </w:pPr>
      <w:r>
        <w:rPr>
          <w:rFonts w:ascii="宋体" w:eastAsia="宋体" w:hAnsi="宋体"/>
          <w:sz w:val="24"/>
        </w:rPr>
        <w:t>合同的权利义务依法不</w:t>
      </w:r>
      <w:r>
        <w:rPr>
          <w:rFonts w:ascii="宋体" w:eastAsia="宋体" w:hAnsi="宋体" w:hint="eastAsia"/>
          <w:sz w:val="24"/>
        </w:rPr>
        <w:t>得</w:t>
      </w:r>
      <w:r>
        <w:rPr>
          <w:rFonts w:ascii="宋体" w:eastAsia="宋体" w:hAnsi="宋体"/>
          <w:sz w:val="24"/>
        </w:rPr>
        <w:t>转让</w:t>
      </w:r>
      <w:r>
        <w:rPr>
          <w:rFonts w:ascii="宋体" w:eastAsia="宋体" w:hAnsi="宋体" w:hint="eastAsia"/>
          <w:sz w:val="24"/>
        </w:rPr>
        <w:t>，</w:t>
      </w:r>
      <w:r>
        <w:rPr>
          <w:rFonts w:ascii="宋体" w:eastAsia="宋体" w:hAnsi="宋体"/>
          <w:sz w:val="24"/>
        </w:rPr>
        <w:t>但经甲方</w:t>
      </w:r>
      <w:r>
        <w:rPr>
          <w:rFonts w:ascii="宋体" w:eastAsia="宋体" w:hAnsi="宋体" w:hint="eastAsia"/>
          <w:sz w:val="24"/>
        </w:rPr>
        <w:t>同意，乙方可以依法采取分包方式履行合同，即：依法可以</w:t>
      </w:r>
      <w:r>
        <w:rPr>
          <w:rFonts w:ascii="宋体" w:eastAsia="宋体" w:hAnsi="宋体"/>
          <w:sz w:val="24"/>
        </w:rPr>
        <w:t>将合同项下的部分非主体、非关键性工作分包给他人完成</w:t>
      </w:r>
      <w:r>
        <w:rPr>
          <w:rFonts w:ascii="宋体" w:eastAsia="宋体" w:hAnsi="宋体" w:hint="eastAsia"/>
          <w:sz w:val="24"/>
        </w:rPr>
        <w:t>，</w:t>
      </w:r>
      <w:r>
        <w:rPr>
          <w:rFonts w:ascii="宋体" w:eastAsia="宋体" w:hAnsi="宋体"/>
          <w:sz w:val="24"/>
        </w:rPr>
        <w:t>接受分包的人应当具备相应的资格条件，并不得再次分包</w:t>
      </w:r>
      <w:r>
        <w:rPr>
          <w:rFonts w:ascii="宋体" w:eastAsia="宋体" w:hAnsi="宋体" w:hint="eastAsia"/>
          <w:sz w:val="24"/>
        </w:rPr>
        <w:t>，</w:t>
      </w:r>
      <w:r>
        <w:rPr>
          <w:rFonts w:ascii="宋体" w:eastAsia="宋体" w:hAnsi="宋体"/>
          <w:sz w:val="24"/>
        </w:rPr>
        <w:t>且乙方应就分包项目向甲方负责</w:t>
      </w:r>
      <w:r>
        <w:rPr>
          <w:rFonts w:ascii="宋体" w:eastAsia="宋体" w:hAnsi="宋体" w:hint="eastAsia"/>
          <w:sz w:val="24"/>
        </w:rPr>
        <w:t>，</w:t>
      </w:r>
      <w:r>
        <w:rPr>
          <w:rFonts w:ascii="宋体" w:eastAsia="宋体" w:hAnsi="宋体"/>
          <w:sz w:val="24"/>
        </w:rPr>
        <w:t>并</w:t>
      </w:r>
      <w:r>
        <w:rPr>
          <w:rFonts w:ascii="宋体" w:eastAsia="宋体" w:hAnsi="宋体" w:hint="eastAsia"/>
          <w:sz w:val="24"/>
        </w:rPr>
        <w:t>与分包供应商就分包项</w:t>
      </w:r>
      <w:r>
        <w:rPr>
          <w:rFonts w:ascii="宋体" w:eastAsia="宋体" w:hAnsi="宋体" w:hint="eastAsia"/>
          <w:sz w:val="24"/>
        </w:rPr>
        <w:lastRenderedPageBreak/>
        <w:t>目向甲方承担连带责任。</w:t>
      </w:r>
    </w:p>
    <w:p w:rsidR="005D2390" w:rsidRDefault="00330EDE">
      <w:pPr>
        <w:spacing w:line="360" w:lineRule="auto"/>
        <w:ind w:firstLine="437"/>
        <w:outlineLvl w:val="3"/>
        <w:rPr>
          <w:rFonts w:ascii="宋体" w:eastAsia="宋体" w:hAnsi="宋体"/>
          <w:b/>
          <w:bCs/>
          <w:sz w:val="24"/>
          <w:lang w:val="zh-CN"/>
        </w:rPr>
      </w:pPr>
      <w:bookmarkStart w:id="110" w:name="_Toc16508"/>
      <w:bookmarkStart w:id="111" w:name="_Toc13566"/>
      <w:bookmarkStart w:id="112" w:name="_Toc14066"/>
      <w:r>
        <w:rPr>
          <w:rFonts w:ascii="宋体" w:eastAsia="宋体" w:hAnsi="宋体" w:hint="eastAsia"/>
          <w:b/>
          <w:bCs/>
          <w:sz w:val="24"/>
          <w:lang w:val="zh-CN"/>
        </w:rPr>
        <w:t>2.1</w:t>
      </w:r>
      <w:r>
        <w:rPr>
          <w:rFonts w:ascii="宋体" w:eastAsia="宋体" w:hAnsi="宋体"/>
          <w:b/>
          <w:bCs/>
          <w:sz w:val="24"/>
          <w:lang w:val="zh-CN"/>
        </w:rPr>
        <w:t xml:space="preserve">1 </w:t>
      </w:r>
      <w:r>
        <w:rPr>
          <w:rFonts w:ascii="宋体" w:eastAsia="宋体" w:hAnsi="宋体"/>
          <w:b/>
          <w:bCs/>
          <w:sz w:val="24"/>
          <w:lang w:val="zh-CN"/>
        </w:rPr>
        <w:t>不可抗力</w:t>
      </w:r>
      <w:bookmarkEnd w:id="110"/>
      <w:bookmarkEnd w:id="111"/>
      <w:bookmarkEnd w:id="112"/>
    </w:p>
    <w:p w:rsidR="005D2390" w:rsidRDefault="00330EDE">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1.1</w:t>
      </w:r>
      <w:r>
        <w:rPr>
          <w:rFonts w:ascii="宋体" w:eastAsia="宋体" w:hAnsi="宋体"/>
          <w:sz w:val="24"/>
        </w:rPr>
        <w:t>如果任何一方遭遇法律规定的不可抗力，致使合同履行受阻时，履行合同的期限应予延长，延长的期限应相当于不可抗力所影响的时间</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w:t>
      </w:r>
      <w:r>
        <w:rPr>
          <w:rFonts w:ascii="宋体" w:eastAsia="宋体" w:hAnsi="宋体" w:hint="eastAsia"/>
          <w:sz w:val="24"/>
        </w:rPr>
        <w:t>.2</w:t>
      </w:r>
      <w:r>
        <w:rPr>
          <w:rFonts w:ascii="宋体" w:eastAsia="宋体" w:hAnsi="宋体" w:hint="eastAsia"/>
          <w:sz w:val="24"/>
        </w:rPr>
        <w:t>因不可抗力致使不能实现合同目的的，当事人可以解除合同；</w:t>
      </w:r>
    </w:p>
    <w:p w:rsidR="005D2390" w:rsidRDefault="00330EDE">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w:t>
      </w:r>
      <w:r>
        <w:rPr>
          <w:rFonts w:ascii="宋体" w:eastAsia="宋体" w:hAnsi="宋体" w:hint="eastAsia"/>
          <w:sz w:val="24"/>
        </w:rPr>
        <w:t>.3</w:t>
      </w:r>
      <w:r>
        <w:rPr>
          <w:rFonts w:ascii="宋体" w:eastAsia="宋体" w:hAnsi="宋体" w:hint="eastAsia"/>
          <w:sz w:val="24"/>
        </w:rPr>
        <w:t>因</w:t>
      </w:r>
      <w:r>
        <w:rPr>
          <w:rFonts w:ascii="宋体" w:eastAsia="宋体" w:hAnsi="宋体"/>
          <w:sz w:val="24"/>
        </w:rPr>
        <w:t>不可抗力致使合同有变更必要的，双方当事人应在</w:t>
      </w:r>
      <w:r>
        <w:rPr>
          <w:rFonts w:ascii="宋体" w:eastAsia="宋体" w:hAnsi="宋体"/>
          <w:b/>
          <w:i/>
          <w:sz w:val="24"/>
          <w:u w:val="single"/>
        </w:rPr>
        <w:t>合同专用条款</w:t>
      </w:r>
      <w:r>
        <w:rPr>
          <w:rFonts w:ascii="宋体" w:eastAsia="宋体" w:hAnsi="宋体"/>
          <w:sz w:val="24"/>
        </w:rPr>
        <w:t>约定时间内以书面形式变更合同</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w:t>
      </w:r>
      <w:r>
        <w:rPr>
          <w:rFonts w:ascii="宋体" w:eastAsia="宋体" w:hAnsi="宋体" w:hint="eastAsia"/>
          <w:sz w:val="24"/>
        </w:rPr>
        <w:t>4</w:t>
      </w:r>
      <w:r>
        <w:rPr>
          <w:rFonts w:ascii="宋体" w:eastAsia="宋体" w:hAnsi="宋体"/>
          <w:sz w:val="24"/>
        </w:rPr>
        <w:t>受</w:t>
      </w:r>
      <w:r>
        <w:rPr>
          <w:rFonts w:ascii="宋体" w:eastAsia="宋体" w:hAnsi="宋体" w:hint="eastAsia"/>
          <w:sz w:val="24"/>
        </w:rPr>
        <w:t>不可抗力</w:t>
      </w:r>
      <w:r>
        <w:rPr>
          <w:rFonts w:ascii="宋体" w:eastAsia="宋体" w:hAnsi="宋体"/>
          <w:sz w:val="24"/>
        </w:rPr>
        <w:t>影响的一方在不可抗力发生后</w:t>
      </w:r>
      <w:r>
        <w:rPr>
          <w:rFonts w:ascii="宋体" w:eastAsia="宋体" w:hAnsi="宋体" w:hint="eastAsia"/>
          <w:sz w:val="24"/>
        </w:rPr>
        <w:t>，</w:t>
      </w:r>
      <w:r>
        <w:rPr>
          <w:rFonts w:ascii="宋体" w:eastAsia="宋体" w:hAnsi="宋体"/>
          <w:sz w:val="24"/>
        </w:rPr>
        <w:t>应在</w:t>
      </w:r>
      <w:r>
        <w:rPr>
          <w:rFonts w:ascii="宋体" w:eastAsia="宋体" w:hAnsi="宋体"/>
          <w:b/>
          <w:i/>
          <w:sz w:val="24"/>
          <w:u w:val="single"/>
        </w:rPr>
        <w:t>合同专用条款</w:t>
      </w:r>
      <w:r>
        <w:rPr>
          <w:rFonts w:ascii="宋体" w:eastAsia="宋体" w:hAnsi="宋体"/>
          <w:sz w:val="24"/>
        </w:rPr>
        <w:t>约定时间内以书面形式通知</w:t>
      </w:r>
      <w:r>
        <w:rPr>
          <w:rFonts w:ascii="宋体" w:eastAsia="宋体" w:hAnsi="宋体" w:hint="eastAsia"/>
          <w:sz w:val="24"/>
        </w:rPr>
        <w:t>对</w:t>
      </w:r>
      <w:r>
        <w:rPr>
          <w:rFonts w:ascii="宋体" w:eastAsia="宋体" w:hAnsi="宋体"/>
          <w:sz w:val="24"/>
        </w:rPr>
        <w:t>方当事人，并在</w:t>
      </w:r>
      <w:r>
        <w:rPr>
          <w:rFonts w:ascii="宋体" w:eastAsia="宋体" w:hAnsi="宋体"/>
          <w:b/>
          <w:i/>
          <w:sz w:val="24"/>
          <w:u w:val="single"/>
        </w:rPr>
        <w:t>合同专用条款</w:t>
      </w:r>
      <w:r>
        <w:rPr>
          <w:rFonts w:ascii="宋体" w:eastAsia="宋体" w:hAnsi="宋体"/>
          <w:sz w:val="24"/>
        </w:rPr>
        <w:t>约定时间内，将有关部门出具的证明文件送达</w:t>
      </w:r>
      <w:r>
        <w:rPr>
          <w:rFonts w:ascii="宋体" w:eastAsia="宋体" w:hAnsi="宋体" w:hint="eastAsia"/>
          <w:sz w:val="24"/>
        </w:rPr>
        <w:t>对方当事人</w:t>
      </w:r>
      <w:r>
        <w:rPr>
          <w:rFonts w:ascii="宋体" w:eastAsia="宋体" w:hAnsi="宋体"/>
          <w:sz w:val="24"/>
        </w:rPr>
        <w:t>。</w:t>
      </w:r>
    </w:p>
    <w:p w:rsidR="005D2390" w:rsidRDefault="00330EDE">
      <w:pPr>
        <w:spacing w:line="360" w:lineRule="auto"/>
        <w:ind w:firstLine="437"/>
        <w:outlineLvl w:val="3"/>
        <w:rPr>
          <w:rFonts w:ascii="宋体" w:eastAsia="宋体" w:hAnsi="宋体"/>
          <w:b/>
          <w:bCs/>
          <w:sz w:val="24"/>
          <w:lang w:val="zh-CN"/>
        </w:rPr>
      </w:pPr>
      <w:bookmarkStart w:id="113" w:name="_Toc279701255"/>
      <w:bookmarkStart w:id="114" w:name="_Toc6969"/>
      <w:bookmarkStart w:id="115" w:name="_Toc30676"/>
      <w:bookmarkStart w:id="116" w:name="_Toc689"/>
      <w:bookmarkStart w:id="117" w:name="_Toc259093684"/>
      <w:bookmarkStart w:id="118" w:name="_Toc487900365"/>
      <w:r>
        <w:rPr>
          <w:rFonts w:ascii="宋体" w:eastAsia="宋体" w:hAnsi="宋体" w:hint="eastAsia"/>
          <w:b/>
          <w:bCs/>
          <w:sz w:val="24"/>
          <w:lang w:val="zh-CN"/>
        </w:rPr>
        <w:t>2.</w:t>
      </w:r>
      <w:r>
        <w:rPr>
          <w:rFonts w:ascii="宋体" w:eastAsia="宋体" w:hAnsi="宋体"/>
          <w:b/>
          <w:bCs/>
          <w:sz w:val="24"/>
          <w:lang w:val="zh-CN"/>
        </w:rPr>
        <w:t>12</w:t>
      </w:r>
      <w:r>
        <w:rPr>
          <w:rFonts w:ascii="宋体" w:eastAsia="宋体" w:hAnsi="宋体" w:hint="eastAsia"/>
          <w:b/>
          <w:bCs/>
          <w:sz w:val="24"/>
          <w:lang w:val="zh-CN"/>
        </w:rPr>
        <w:t xml:space="preserve"> </w:t>
      </w:r>
      <w:r>
        <w:rPr>
          <w:rFonts w:ascii="宋体" w:eastAsia="宋体" w:hAnsi="宋体"/>
          <w:b/>
          <w:bCs/>
          <w:sz w:val="24"/>
          <w:lang w:val="zh-CN"/>
        </w:rPr>
        <w:t>税费</w:t>
      </w:r>
      <w:bookmarkEnd w:id="113"/>
      <w:bookmarkEnd w:id="114"/>
      <w:bookmarkEnd w:id="115"/>
      <w:bookmarkEnd w:id="116"/>
      <w:bookmarkEnd w:id="117"/>
      <w:bookmarkEnd w:id="118"/>
    </w:p>
    <w:p w:rsidR="005D2390" w:rsidRDefault="00330EDE">
      <w:pPr>
        <w:spacing w:line="360" w:lineRule="auto"/>
        <w:ind w:firstLine="435"/>
        <w:rPr>
          <w:rFonts w:ascii="宋体" w:eastAsia="宋体" w:hAnsi="宋体"/>
          <w:sz w:val="24"/>
        </w:rPr>
      </w:pPr>
      <w:r>
        <w:rPr>
          <w:rFonts w:ascii="宋体" w:eastAsia="宋体" w:hAnsi="宋体"/>
          <w:sz w:val="24"/>
        </w:rPr>
        <w:t>与合同有关的一切税费</w:t>
      </w:r>
      <w:r>
        <w:rPr>
          <w:rFonts w:ascii="宋体" w:eastAsia="宋体" w:hAnsi="宋体" w:hint="eastAsia"/>
          <w:sz w:val="24"/>
        </w:rPr>
        <w:t>，</w:t>
      </w:r>
      <w:r>
        <w:rPr>
          <w:rFonts w:ascii="宋体" w:eastAsia="宋体" w:hAnsi="宋体"/>
          <w:sz w:val="24"/>
        </w:rPr>
        <w:t>均按照中华人民共和国法律的相关规定</w:t>
      </w:r>
      <w:r>
        <w:rPr>
          <w:rFonts w:ascii="宋体" w:eastAsia="宋体" w:hAnsi="宋体" w:hint="eastAsia"/>
          <w:sz w:val="24"/>
        </w:rPr>
        <w:t>缴纳</w:t>
      </w:r>
      <w:r>
        <w:rPr>
          <w:rFonts w:ascii="宋体" w:eastAsia="宋体" w:hAnsi="宋体"/>
          <w:sz w:val="24"/>
        </w:rPr>
        <w:t>。</w:t>
      </w:r>
    </w:p>
    <w:p w:rsidR="005D2390" w:rsidRDefault="00330EDE">
      <w:pPr>
        <w:spacing w:line="360" w:lineRule="auto"/>
        <w:ind w:firstLine="437"/>
        <w:outlineLvl w:val="3"/>
        <w:rPr>
          <w:rFonts w:ascii="宋体" w:eastAsia="宋体" w:hAnsi="宋体"/>
          <w:b/>
          <w:bCs/>
          <w:sz w:val="24"/>
          <w:lang w:val="zh-CN"/>
        </w:rPr>
      </w:pPr>
      <w:bookmarkStart w:id="119" w:name="_Toc259093687"/>
      <w:bookmarkStart w:id="120" w:name="_Toc487900368"/>
      <w:bookmarkStart w:id="121" w:name="_Toc279701258"/>
      <w:bookmarkStart w:id="122" w:name="_Toc7102"/>
      <w:bookmarkStart w:id="123" w:name="_Toc16959"/>
      <w:bookmarkStart w:id="124" w:name="_Toc8298"/>
      <w:r>
        <w:rPr>
          <w:rFonts w:ascii="宋体" w:eastAsia="宋体" w:hAnsi="宋体" w:hint="eastAsia"/>
          <w:b/>
          <w:bCs/>
          <w:sz w:val="24"/>
          <w:lang w:val="zh-CN"/>
        </w:rPr>
        <w:t>2.</w:t>
      </w:r>
      <w:r>
        <w:rPr>
          <w:rFonts w:ascii="宋体" w:eastAsia="宋体" w:hAnsi="宋体"/>
          <w:b/>
          <w:bCs/>
          <w:sz w:val="24"/>
          <w:lang w:val="zh-CN"/>
        </w:rPr>
        <w:t>13</w:t>
      </w:r>
      <w:r>
        <w:rPr>
          <w:rFonts w:ascii="宋体" w:eastAsia="宋体" w:hAnsi="宋体" w:hint="eastAsia"/>
          <w:b/>
          <w:bCs/>
          <w:sz w:val="24"/>
          <w:lang w:val="zh-CN"/>
        </w:rPr>
        <w:t xml:space="preserve"> </w:t>
      </w:r>
      <w:r>
        <w:rPr>
          <w:rFonts w:ascii="宋体" w:eastAsia="宋体" w:hAnsi="宋体"/>
          <w:b/>
          <w:bCs/>
          <w:sz w:val="24"/>
          <w:lang w:val="zh-CN"/>
        </w:rPr>
        <w:t>乙方破产</w:t>
      </w:r>
      <w:bookmarkEnd w:id="119"/>
      <w:bookmarkEnd w:id="120"/>
      <w:bookmarkEnd w:id="121"/>
      <w:bookmarkEnd w:id="122"/>
      <w:bookmarkEnd w:id="123"/>
      <w:bookmarkEnd w:id="124"/>
    </w:p>
    <w:p w:rsidR="005D2390" w:rsidRDefault="00330EDE">
      <w:pPr>
        <w:spacing w:line="360" w:lineRule="auto"/>
        <w:ind w:firstLine="435"/>
        <w:rPr>
          <w:rFonts w:ascii="宋体" w:eastAsia="宋体" w:hAnsi="宋体"/>
          <w:sz w:val="24"/>
        </w:rPr>
      </w:pPr>
      <w:r>
        <w:rPr>
          <w:rFonts w:ascii="宋体" w:eastAsia="宋体" w:hAnsi="宋体"/>
          <w:sz w:val="24"/>
        </w:rPr>
        <w:t>如果乙方破产导致合同无法履行时，甲方可以书面形式通知乙方终止合同且不给予乙方任何补偿和赔偿</w:t>
      </w:r>
      <w:r>
        <w:rPr>
          <w:rFonts w:ascii="宋体" w:eastAsia="宋体" w:hAnsi="宋体" w:hint="eastAsia"/>
          <w:sz w:val="24"/>
        </w:rPr>
        <w:t>，但合同的</w:t>
      </w:r>
      <w:r>
        <w:rPr>
          <w:rFonts w:ascii="宋体" w:eastAsia="宋体" w:hAnsi="宋体"/>
          <w:sz w:val="24"/>
        </w:rPr>
        <w:t>终止不损害或不影响甲方已经采取或将要采取的任何要求乙方支付违约金</w:t>
      </w:r>
      <w:r>
        <w:rPr>
          <w:rFonts w:ascii="宋体" w:eastAsia="宋体" w:hAnsi="宋体" w:hint="eastAsia"/>
          <w:sz w:val="24"/>
        </w:rPr>
        <w:t>、</w:t>
      </w:r>
      <w:r>
        <w:rPr>
          <w:rFonts w:ascii="宋体" w:eastAsia="宋体" w:hAnsi="宋体"/>
          <w:sz w:val="24"/>
        </w:rPr>
        <w:t>赔偿损失等的行动或补救措施的权利</w:t>
      </w:r>
      <w:r>
        <w:rPr>
          <w:rFonts w:ascii="宋体" w:eastAsia="宋体" w:hAnsi="宋体" w:hint="eastAsia"/>
          <w:sz w:val="24"/>
        </w:rPr>
        <w:t>。</w:t>
      </w:r>
    </w:p>
    <w:p w:rsidR="005D2390" w:rsidRDefault="00330EDE">
      <w:pPr>
        <w:spacing w:line="360" w:lineRule="auto"/>
        <w:ind w:firstLine="437"/>
        <w:outlineLvl w:val="3"/>
        <w:rPr>
          <w:rFonts w:ascii="宋体" w:eastAsia="宋体" w:hAnsi="宋体"/>
          <w:b/>
          <w:sz w:val="24"/>
        </w:rPr>
      </w:pPr>
      <w:bookmarkStart w:id="125" w:name="_Toc15387"/>
      <w:bookmarkStart w:id="126" w:name="_Toc6134"/>
      <w:bookmarkStart w:id="127" w:name="_Toc29333"/>
      <w:r>
        <w:rPr>
          <w:rFonts w:ascii="宋体" w:eastAsia="宋体" w:hAnsi="宋体" w:hint="eastAsia"/>
          <w:b/>
          <w:bCs/>
          <w:sz w:val="24"/>
          <w:lang w:val="zh-CN"/>
        </w:rPr>
        <w:t>2.1</w:t>
      </w:r>
      <w:r>
        <w:rPr>
          <w:rFonts w:ascii="宋体" w:eastAsia="宋体" w:hAnsi="宋体"/>
          <w:b/>
          <w:bCs/>
          <w:sz w:val="24"/>
          <w:lang w:val="zh-CN"/>
        </w:rPr>
        <w:t>4</w:t>
      </w:r>
      <w:r>
        <w:rPr>
          <w:rFonts w:ascii="宋体" w:eastAsia="宋体" w:hAnsi="宋体" w:hint="eastAsia"/>
          <w:b/>
          <w:bCs/>
          <w:sz w:val="24"/>
          <w:lang w:val="zh-CN"/>
        </w:rPr>
        <w:t xml:space="preserve"> </w:t>
      </w:r>
      <w:r>
        <w:rPr>
          <w:rFonts w:ascii="宋体" w:eastAsia="宋体" w:hAnsi="宋体" w:hint="eastAsia"/>
          <w:b/>
          <w:bCs/>
          <w:sz w:val="24"/>
          <w:lang w:val="zh-CN"/>
        </w:rPr>
        <w:t>合同中止、终止</w:t>
      </w:r>
      <w:bookmarkEnd w:id="125"/>
      <w:bookmarkEnd w:id="126"/>
      <w:bookmarkEnd w:id="127"/>
    </w:p>
    <w:p w:rsidR="005D2390" w:rsidRDefault="00330EDE">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4</w:t>
      </w:r>
      <w:r>
        <w:rPr>
          <w:rFonts w:ascii="宋体" w:eastAsia="宋体" w:hAnsi="宋体" w:hint="eastAsia"/>
          <w:sz w:val="24"/>
        </w:rPr>
        <w:t>.1</w:t>
      </w:r>
      <w:r>
        <w:rPr>
          <w:rFonts w:ascii="宋体" w:eastAsia="宋体" w:hAnsi="宋体" w:hint="eastAsia"/>
          <w:sz w:val="24"/>
        </w:rPr>
        <w:t>双方当事人不得擅自中止或者终止合同；</w:t>
      </w:r>
    </w:p>
    <w:p w:rsidR="005D2390" w:rsidRDefault="00330EDE">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4</w:t>
      </w:r>
      <w:r>
        <w:rPr>
          <w:rFonts w:ascii="宋体" w:eastAsia="宋体" w:hAnsi="宋体" w:hint="eastAsia"/>
          <w:sz w:val="24"/>
        </w:rPr>
        <w:t>.2</w:t>
      </w:r>
      <w:r>
        <w:rPr>
          <w:rFonts w:ascii="宋体" w:eastAsia="宋体" w:hAnsi="宋体" w:hint="eastAsia"/>
          <w:sz w:val="24"/>
        </w:rPr>
        <w:t>合同继续履行将损害国家利益和社会公共利益的，双方当事人应当中止或者终止合同。有过错的一方应当承担赔偿责任，双方当事人都有过错的，各自承担相应的责任。</w:t>
      </w:r>
    </w:p>
    <w:p w:rsidR="005D2390" w:rsidRDefault="00330EDE">
      <w:pPr>
        <w:spacing w:line="360" w:lineRule="auto"/>
        <w:ind w:firstLine="437"/>
        <w:outlineLvl w:val="3"/>
        <w:rPr>
          <w:rFonts w:ascii="宋体" w:eastAsia="宋体" w:hAnsi="宋体"/>
          <w:b/>
          <w:bCs/>
          <w:sz w:val="24"/>
          <w:lang w:val="zh-CN"/>
        </w:rPr>
      </w:pPr>
      <w:bookmarkStart w:id="128" w:name="_Toc14563"/>
      <w:bookmarkStart w:id="129" w:name="_Toc6596"/>
      <w:bookmarkStart w:id="130" w:name="_Toc1125"/>
      <w:r>
        <w:rPr>
          <w:rFonts w:ascii="宋体" w:eastAsia="宋体" w:hAnsi="宋体" w:hint="eastAsia"/>
          <w:b/>
          <w:bCs/>
          <w:sz w:val="24"/>
          <w:lang w:val="zh-CN"/>
        </w:rPr>
        <w:t>2.1</w:t>
      </w:r>
      <w:r>
        <w:rPr>
          <w:rFonts w:ascii="宋体" w:eastAsia="宋体" w:hAnsi="宋体"/>
          <w:b/>
          <w:bCs/>
          <w:sz w:val="24"/>
          <w:lang w:val="zh-CN"/>
        </w:rPr>
        <w:t>5</w:t>
      </w:r>
      <w:r>
        <w:rPr>
          <w:rFonts w:ascii="宋体" w:eastAsia="宋体" w:hAnsi="宋体" w:hint="eastAsia"/>
          <w:b/>
          <w:bCs/>
          <w:sz w:val="24"/>
          <w:lang w:val="zh-CN"/>
        </w:rPr>
        <w:t xml:space="preserve"> </w:t>
      </w:r>
      <w:r>
        <w:rPr>
          <w:rFonts w:ascii="宋体" w:eastAsia="宋体" w:hAnsi="宋体" w:hint="eastAsia"/>
          <w:b/>
          <w:bCs/>
          <w:sz w:val="24"/>
          <w:lang w:val="zh-CN"/>
        </w:rPr>
        <w:t>检验和验收</w:t>
      </w:r>
      <w:bookmarkEnd w:id="128"/>
      <w:bookmarkEnd w:id="129"/>
      <w:bookmarkEnd w:id="130"/>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w:t>
      </w:r>
      <w:r>
        <w:rPr>
          <w:rFonts w:ascii="宋体" w:eastAsia="宋体" w:hAnsi="宋体" w:hint="eastAsia"/>
          <w:sz w:val="24"/>
        </w:rPr>
        <w:t>5</w:t>
      </w:r>
      <w:r>
        <w:rPr>
          <w:rFonts w:ascii="宋体" w:eastAsia="宋体" w:hAnsi="宋体"/>
          <w:sz w:val="24"/>
        </w:rPr>
        <w:t>.</w:t>
      </w:r>
      <w:r>
        <w:rPr>
          <w:rFonts w:ascii="宋体" w:eastAsia="宋体" w:hAnsi="宋体" w:hint="eastAsia"/>
          <w:sz w:val="24"/>
        </w:rPr>
        <w:t>1</w:t>
      </w:r>
      <w:r>
        <w:rPr>
          <w:rFonts w:ascii="宋体" w:eastAsia="宋体" w:hAnsi="宋体" w:hint="eastAsia"/>
          <w:sz w:val="24"/>
        </w:rPr>
        <w:t>乙方按照</w:t>
      </w:r>
      <w:r>
        <w:rPr>
          <w:rFonts w:ascii="宋体" w:eastAsia="宋体" w:hAnsi="宋体"/>
          <w:b/>
          <w:i/>
          <w:sz w:val="24"/>
          <w:u w:val="single"/>
        </w:rPr>
        <w:t>合同专用条款</w:t>
      </w:r>
      <w:r>
        <w:rPr>
          <w:rFonts w:ascii="宋体" w:eastAsia="宋体" w:hAnsi="宋体"/>
          <w:sz w:val="24"/>
        </w:rPr>
        <w:t>的约定</w:t>
      </w:r>
      <w:r>
        <w:rPr>
          <w:rFonts w:ascii="宋体" w:eastAsia="宋体" w:hAnsi="宋体" w:hint="eastAsia"/>
          <w:sz w:val="24"/>
        </w:rPr>
        <w:t>，</w:t>
      </w:r>
      <w:r>
        <w:rPr>
          <w:rFonts w:ascii="宋体" w:eastAsia="宋体" w:hAnsi="宋体"/>
          <w:sz w:val="24"/>
        </w:rPr>
        <w:t>定期提交服务报告</w:t>
      </w:r>
      <w:r>
        <w:rPr>
          <w:rFonts w:ascii="宋体" w:eastAsia="宋体" w:hAnsi="宋体" w:hint="eastAsia"/>
          <w:sz w:val="24"/>
        </w:rPr>
        <w:t>，甲方按照</w:t>
      </w:r>
      <w:r>
        <w:rPr>
          <w:rFonts w:ascii="宋体" w:eastAsia="宋体" w:hAnsi="宋体"/>
          <w:b/>
          <w:i/>
          <w:sz w:val="24"/>
          <w:u w:val="single"/>
        </w:rPr>
        <w:t>合同专用条款</w:t>
      </w:r>
      <w:r>
        <w:rPr>
          <w:rFonts w:ascii="宋体" w:eastAsia="宋体" w:hAnsi="宋体"/>
          <w:sz w:val="24"/>
        </w:rPr>
        <w:t>的约定进行定期验收</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2.15.2</w:t>
      </w:r>
      <w:r>
        <w:rPr>
          <w:rFonts w:ascii="宋体" w:eastAsia="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5D2390" w:rsidRDefault="00330EDE">
      <w:pPr>
        <w:spacing w:line="360" w:lineRule="auto"/>
        <w:ind w:firstLine="435"/>
        <w:rPr>
          <w:rFonts w:ascii="宋体" w:eastAsia="宋体" w:hAnsi="宋体"/>
          <w:sz w:val="24"/>
        </w:rPr>
      </w:pPr>
      <w:r>
        <w:rPr>
          <w:rFonts w:ascii="宋体" w:eastAsia="宋体" w:hAnsi="宋体" w:hint="eastAsia"/>
          <w:sz w:val="24"/>
        </w:rPr>
        <w:t>2.15.3</w:t>
      </w:r>
      <w:r>
        <w:rPr>
          <w:rFonts w:ascii="宋体" w:eastAsia="宋体" w:hAnsi="宋体" w:hint="eastAsia"/>
          <w:sz w:val="24"/>
        </w:rPr>
        <w:t>检验和验收标准、程序等具体内容以及前述验收书的效力详见</w:t>
      </w:r>
      <w:r>
        <w:rPr>
          <w:rFonts w:ascii="宋体" w:eastAsia="宋体" w:hAnsi="宋体"/>
          <w:b/>
          <w:i/>
          <w:sz w:val="24"/>
          <w:u w:val="single"/>
        </w:rPr>
        <w:t>合同专用条款</w:t>
      </w:r>
      <w:r>
        <w:rPr>
          <w:rFonts w:ascii="宋体" w:eastAsia="宋体" w:hAnsi="宋体" w:hint="eastAsia"/>
          <w:i/>
          <w:sz w:val="24"/>
        </w:rPr>
        <w:t>。</w:t>
      </w:r>
    </w:p>
    <w:p w:rsidR="005D2390" w:rsidRDefault="00330EDE">
      <w:pPr>
        <w:spacing w:line="360" w:lineRule="auto"/>
        <w:ind w:firstLine="437"/>
        <w:outlineLvl w:val="3"/>
        <w:rPr>
          <w:rFonts w:ascii="宋体" w:eastAsia="宋体" w:hAnsi="宋体"/>
          <w:b/>
          <w:bCs/>
          <w:sz w:val="24"/>
        </w:rPr>
      </w:pPr>
      <w:bookmarkStart w:id="131" w:name="_Toc487900373"/>
      <w:bookmarkStart w:id="132" w:name="_Toc279701263"/>
      <w:bookmarkStart w:id="133" w:name="_Toc10330"/>
      <w:bookmarkStart w:id="134" w:name="_Toc18567"/>
      <w:bookmarkStart w:id="135" w:name="_Toc12773"/>
      <w:bookmarkStart w:id="136" w:name="_Toc259093692"/>
      <w:bookmarkEnd w:id="100"/>
      <w:bookmarkEnd w:id="101"/>
      <w:bookmarkEnd w:id="102"/>
      <w:bookmarkEnd w:id="103"/>
      <w:r>
        <w:rPr>
          <w:rFonts w:ascii="宋体" w:eastAsia="宋体" w:hAnsi="宋体" w:hint="eastAsia"/>
          <w:b/>
          <w:bCs/>
          <w:sz w:val="24"/>
        </w:rPr>
        <w:t>2.</w:t>
      </w:r>
      <w:r>
        <w:rPr>
          <w:rFonts w:ascii="宋体" w:eastAsia="宋体" w:hAnsi="宋体"/>
          <w:b/>
          <w:bCs/>
          <w:sz w:val="24"/>
        </w:rPr>
        <w:t>16</w:t>
      </w:r>
      <w:r>
        <w:rPr>
          <w:rFonts w:ascii="宋体" w:eastAsia="宋体" w:hAnsi="宋体" w:hint="eastAsia"/>
          <w:b/>
          <w:bCs/>
          <w:sz w:val="24"/>
        </w:rPr>
        <w:t xml:space="preserve"> </w:t>
      </w:r>
      <w:r>
        <w:rPr>
          <w:rFonts w:ascii="宋体" w:eastAsia="宋体" w:hAnsi="宋体" w:hint="eastAsia"/>
          <w:b/>
          <w:bCs/>
          <w:sz w:val="24"/>
          <w:lang w:val="zh-CN"/>
        </w:rPr>
        <w:t>合同使用的文字和</w:t>
      </w:r>
      <w:r>
        <w:rPr>
          <w:rFonts w:ascii="宋体" w:eastAsia="宋体" w:hAnsi="宋体"/>
          <w:b/>
          <w:bCs/>
          <w:sz w:val="24"/>
          <w:lang w:val="zh-CN"/>
        </w:rPr>
        <w:t>适用的法律</w:t>
      </w:r>
      <w:bookmarkEnd w:id="131"/>
      <w:bookmarkEnd w:id="132"/>
      <w:bookmarkEnd w:id="133"/>
      <w:bookmarkEnd w:id="134"/>
      <w:bookmarkEnd w:id="135"/>
      <w:bookmarkEnd w:id="136"/>
    </w:p>
    <w:p w:rsidR="005D2390" w:rsidRDefault="00330EDE">
      <w:pPr>
        <w:spacing w:line="360" w:lineRule="auto"/>
        <w:ind w:firstLine="435"/>
        <w:rPr>
          <w:rFonts w:ascii="宋体" w:eastAsia="宋体" w:hAnsi="宋体"/>
          <w:sz w:val="24"/>
        </w:rPr>
      </w:pPr>
      <w:r>
        <w:rPr>
          <w:rFonts w:ascii="宋体" w:eastAsia="宋体" w:hAnsi="宋体" w:hint="eastAsia"/>
          <w:sz w:val="24"/>
        </w:rPr>
        <w:lastRenderedPageBreak/>
        <w:t>2.</w:t>
      </w:r>
      <w:r>
        <w:rPr>
          <w:rFonts w:ascii="宋体" w:eastAsia="宋体" w:hAnsi="宋体"/>
          <w:sz w:val="24"/>
        </w:rPr>
        <w:t>16.1</w:t>
      </w:r>
      <w:r>
        <w:rPr>
          <w:rFonts w:ascii="宋体" w:eastAsia="宋体" w:hAnsi="宋体"/>
          <w:sz w:val="24"/>
        </w:rPr>
        <w:t>合同使用汉语书就</w:t>
      </w:r>
      <w:r>
        <w:rPr>
          <w:rFonts w:ascii="宋体" w:eastAsia="宋体" w:hAnsi="宋体" w:hint="eastAsia"/>
          <w:sz w:val="24"/>
        </w:rPr>
        <w:t>、</w:t>
      </w:r>
      <w:r>
        <w:rPr>
          <w:rFonts w:ascii="宋体" w:eastAsia="宋体" w:hAnsi="宋体"/>
          <w:sz w:val="24"/>
        </w:rPr>
        <w:t>变更和解释</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16</w:t>
      </w:r>
      <w:r>
        <w:rPr>
          <w:rFonts w:ascii="宋体" w:eastAsia="宋体" w:hAnsi="宋体" w:hint="eastAsia"/>
          <w:sz w:val="24"/>
        </w:rPr>
        <w:t>.2</w:t>
      </w:r>
      <w:r>
        <w:rPr>
          <w:rFonts w:ascii="宋体" w:eastAsia="宋体" w:hAnsi="宋体" w:hint="eastAsia"/>
          <w:sz w:val="24"/>
        </w:rPr>
        <w:t>合同适用</w:t>
      </w:r>
      <w:r>
        <w:rPr>
          <w:rFonts w:ascii="宋体" w:eastAsia="宋体" w:hAnsi="宋体"/>
          <w:sz w:val="24"/>
        </w:rPr>
        <w:t>中华人民共和国法律。</w:t>
      </w:r>
    </w:p>
    <w:p w:rsidR="005D2390" w:rsidRDefault="00330EDE">
      <w:pPr>
        <w:spacing w:line="360" w:lineRule="auto"/>
        <w:ind w:firstLine="437"/>
        <w:outlineLvl w:val="3"/>
        <w:rPr>
          <w:rFonts w:ascii="宋体" w:eastAsia="宋体" w:hAnsi="宋体"/>
          <w:b/>
          <w:sz w:val="24"/>
        </w:rPr>
      </w:pPr>
      <w:bookmarkStart w:id="137" w:name="_Toc259093693"/>
      <w:bookmarkStart w:id="138" w:name="_Toc3148"/>
      <w:bookmarkStart w:id="139" w:name="_Toc16673"/>
      <w:bookmarkStart w:id="140" w:name="_Toc279701264"/>
      <w:bookmarkStart w:id="141" w:name="_Toc12004"/>
      <w:bookmarkStart w:id="142" w:name="_Toc487900374"/>
      <w:r>
        <w:rPr>
          <w:rFonts w:ascii="宋体" w:eastAsia="宋体" w:hAnsi="宋体" w:hint="eastAsia"/>
          <w:b/>
          <w:bCs/>
          <w:sz w:val="24"/>
          <w:lang w:val="zh-CN"/>
        </w:rPr>
        <w:t>2.</w:t>
      </w:r>
      <w:r>
        <w:rPr>
          <w:rFonts w:ascii="宋体" w:eastAsia="宋体" w:hAnsi="宋体"/>
          <w:b/>
          <w:bCs/>
          <w:sz w:val="24"/>
          <w:lang w:val="zh-CN"/>
        </w:rPr>
        <w:t>17</w:t>
      </w:r>
      <w:r>
        <w:rPr>
          <w:rFonts w:ascii="宋体" w:eastAsia="宋体" w:hAnsi="宋体" w:hint="eastAsia"/>
          <w:b/>
          <w:bCs/>
          <w:sz w:val="24"/>
          <w:lang w:val="zh-CN"/>
        </w:rPr>
        <w:t xml:space="preserve"> </w:t>
      </w:r>
      <w:r>
        <w:rPr>
          <w:rFonts w:ascii="宋体" w:eastAsia="宋体" w:hAnsi="宋体"/>
          <w:b/>
          <w:bCs/>
          <w:sz w:val="24"/>
          <w:lang w:val="zh-CN"/>
        </w:rPr>
        <w:t>履约保证金</w:t>
      </w:r>
      <w:bookmarkEnd w:id="137"/>
      <w:bookmarkEnd w:id="138"/>
      <w:bookmarkEnd w:id="139"/>
      <w:bookmarkEnd w:id="140"/>
      <w:bookmarkEnd w:id="141"/>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17</w:t>
      </w:r>
      <w:r>
        <w:rPr>
          <w:rFonts w:ascii="宋体" w:eastAsia="宋体" w:hAnsi="宋体" w:hint="eastAsia"/>
          <w:sz w:val="24"/>
        </w:rPr>
        <w:t>.1</w:t>
      </w:r>
      <w:r>
        <w:rPr>
          <w:rFonts w:ascii="宋体" w:eastAsia="宋体" w:hAnsi="宋体" w:hint="eastAsia"/>
          <w:sz w:val="24"/>
        </w:rPr>
        <w:t>采购文件要求乙方提交履约保证金的，乙方</w:t>
      </w:r>
      <w:r>
        <w:rPr>
          <w:rFonts w:ascii="宋体" w:eastAsia="宋体" w:hAnsi="宋体"/>
          <w:sz w:val="24"/>
        </w:rPr>
        <w:t>应按</w:t>
      </w:r>
      <w:r>
        <w:rPr>
          <w:rFonts w:ascii="宋体" w:eastAsia="宋体" w:hAnsi="宋体"/>
          <w:b/>
          <w:i/>
          <w:sz w:val="24"/>
          <w:u w:val="single"/>
        </w:rPr>
        <w:t>合同专用条款</w:t>
      </w:r>
      <w:r>
        <w:rPr>
          <w:rFonts w:ascii="宋体" w:eastAsia="宋体" w:hAnsi="宋体"/>
          <w:sz w:val="24"/>
        </w:rPr>
        <w:t>约定的方式</w:t>
      </w:r>
      <w:r>
        <w:rPr>
          <w:rFonts w:ascii="宋体" w:eastAsia="宋体" w:hAnsi="宋体" w:hint="eastAsia"/>
          <w:sz w:val="24"/>
        </w:rPr>
        <w:t>，以支票、汇票、本票或者金融机构、担保机构出具的保函等非现金形式，提交不超过合同价</w:t>
      </w:r>
      <w:r>
        <w:rPr>
          <w:rFonts w:ascii="宋体" w:eastAsia="宋体" w:hAnsi="宋体" w:hint="eastAsia"/>
          <w:sz w:val="24"/>
        </w:rPr>
        <w:t>10%</w:t>
      </w:r>
      <w:r>
        <w:rPr>
          <w:rFonts w:ascii="宋体" w:eastAsia="宋体" w:hAnsi="宋体" w:hint="eastAsia"/>
          <w:sz w:val="24"/>
        </w:rPr>
        <w:t>的履约保证金；</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17.2</w:t>
      </w:r>
      <w:r>
        <w:rPr>
          <w:rFonts w:ascii="宋体" w:eastAsia="宋体" w:hAnsi="宋体"/>
          <w:sz w:val="24"/>
        </w:rPr>
        <w:t>履约保证金在</w:t>
      </w:r>
      <w:r>
        <w:rPr>
          <w:rFonts w:ascii="宋体" w:eastAsia="宋体" w:hAnsi="宋体"/>
          <w:b/>
          <w:i/>
          <w:sz w:val="24"/>
          <w:u w:val="single"/>
        </w:rPr>
        <w:t>合同专用条款</w:t>
      </w:r>
      <w:r>
        <w:rPr>
          <w:rFonts w:ascii="宋体" w:eastAsia="宋体" w:hAnsi="宋体"/>
          <w:sz w:val="24"/>
        </w:rPr>
        <w:t>约定期间内不予退还或者应完全有效</w:t>
      </w:r>
      <w:r>
        <w:rPr>
          <w:rFonts w:ascii="宋体" w:eastAsia="宋体" w:hAnsi="宋体" w:hint="eastAsia"/>
          <w:sz w:val="24"/>
        </w:rPr>
        <w:t>，前述约定期间届满</w:t>
      </w:r>
      <w:r>
        <w:rPr>
          <w:rFonts w:ascii="宋体" w:eastAsia="宋体" w:hAnsi="宋体"/>
          <w:sz w:val="24"/>
        </w:rPr>
        <w:t>之日起</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hint="eastAsia"/>
          <w:sz w:val="24"/>
        </w:rPr>
        <w:t>个</w:t>
      </w:r>
      <w:r>
        <w:rPr>
          <w:rFonts w:ascii="宋体" w:eastAsia="宋体" w:hAnsi="宋体"/>
          <w:sz w:val="24"/>
        </w:rPr>
        <w:t>工作日内，甲方应将履约保证金退还乙方</w:t>
      </w:r>
      <w:r>
        <w:rPr>
          <w:rFonts w:ascii="宋体" w:eastAsia="宋体" w:hAnsi="宋体" w:hint="eastAsia"/>
          <w:sz w:val="24"/>
        </w:rPr>
        <w:t>；</w:t>
      </w:r>
    </w:p>
    <w:p w:rsidR="005D2390" w:rsidRDefault="00330EDE">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17</w:t>
      </w:r>
      <w:r>
        <w:rPr>
          <w:rFonts w:ascii="宋体" w:eastAsia="宋体" w:hAnsi="宋体" w:hint="eastAsia"/>
          <w:sz w:val="24"/>
        </w:rPr>
        <w:t>.3</w:t>
      </w:r>
      <w:r>
        <w:rPr>
          <w:rFonts w:ascii="宋体" w:eastAsia="宋体" w:hAnsi="宋体"/>
          <w:sz w:val="24"/>
        </w:rPr>
        <w:t>如果乙方不履行合同</w:t>
      </w:r>
      <w:r>
        <w:rPr>
          <w:rFonts w:ascii="宋体" w:eastAsia="宋体" w:hAnsi="宋体" w:hint="eastAsia"/>
          <w:sz w:val="24"/>
        </w:rPr>
        <w:t>，履约保证金不予退还；如果乙方</w:t>
      </w:r>
      <w:r>
        <w:rPr>
          <w:rFonts w:ascii="宋体" w:eastAsia="宋体" w:hAnsi="宋体"/>
          <w:sz w:val="24"/>
        </w:rPr>
        <w:t>未能按合同</w:t>
      </w:r>
      <w:r>
        <w:rPr>
          <w:rFonts w:ascii="宋体" w:eastAsia="宋体" w:hAnsi="宋体" w:hint="eastAsia"/>
          <w:sz w:val="24"/>
        </w:rPr>
        <w:t>约</w:t>
      </w:r>
      <w:r>
        <w:rPr>
          <w:rFonts w:ascii="宋体" w:eastAsia="宋体" w:hAnsi="宋体"/>
          <w:sz w:val="24"/>
        </w:rPr>
        <w:t>定全面履行义务，那么甲方有权从履约保证金中取得补偿或赔偿</w:t>
      </w:r>
      <w:r>
        <w:rPr>
          <w:rFonts w:ascii="宋体" w:eastAsia="宋体" w:hAnsi="宋体" w:hint="eastAsia"/>
          <w:sz w:val="24"/>
        </w:rPr>
        <w:t>，同时不影响甲方要求乙方承担合同约定的超过履约保证金的违约责任的权利。</w:t>
      </w:r>
    </w:p>
    <w:p w:rsidR="005D2390" w:rsidRDefault="00330EDE">
      <w:pPr>
        <w:spacing w:line="360" w:lineRule="auto"/>
        <w:ind w:firstLine="437"/>
        <w:outlineLvl w:val="3"/>
        <w:rPr>
          <w:rFonts w:ascii="宋体" w:eastAsia="宋体" w:hAnsi="宋体"/>
          <w:b/>
          <w:sz w:val="24"/>
        </w:rPr>
      </w:pPr>
      <w:bookmarkStart w:id="143" w:name="_Toc14001"/>
      <w:bookmarkStart w:id="144" w:name="_Toc19890"/>
      <w:bookmarkStart w:id="145" w:name="_Toc6885"/>
      <w:bookmarkEnd w:id="142"/>
      <w:r>
        <w:rPr>
          <w:rFonts w:ascii="宋体" w:eastAsia="宋体" w:hAnsi="宋体" w:hint="eastAsia"/>
          <w:b/>
          <w:bCs/>
          <w:sz w:val="24"/>
          <w:lang w:val="zh-CN"/>
        </w:rPr>
        <w:t>2.</w:t>
      </w:r>
      <w:r>
        <w:rPr>
          <w:rFonts w:ascii="宋体" w:eastAsia="宋体" w:hAnsi="宋体"/>
          <w:b/>
          <w:bCs/>
          <w:sz w:val="24"/>
          <w:lang w:val="zh-CN"/>
        </w:rPr>
        <w:t>18</w:t>
      </w:r>
      <w:r>
        <w:rPr>
          <w:rFonts w:ascii="宋体" w:eastAsia="宋体" w:hAnsi="宋体" w:hint="eastAsia"/>
          <w:b/>
          <w:bCs/>
          <w:sz w:val="24"/>
          <w:lang w:val="zh-CN"/>
        </w:rPr>
        <w:t xml:space="preserve"> </w:t>
      </w:r>
      <w:r>
        <w:rPr>
          <w:rFonts w:ascii="宋体" w:eastAsia="宋体" w:hAnsi="宋体" w:hint="eastAsia"/>
          <w:b/>
          <w:bCs/>
          <w:sz w:val="24"/>
          <w:lang w:val="zh-CN"/>
        </w:rPr>
        <w:t>合同份数</w:t>
      </w:r>
      <w:bookmarkEnd w:id="143"/>
      <w:bookmarkEnd w:id="144"/>
      <w:bookmarkEnd w:id="145"/>
    </w:p>
    <w:p w:rsidR="005D2390" w:rsidRDefault="00330EDE">
      <w:pPr>
        <w:spacing w:line="360" w:lineRule="auto"/>
        <w:ind w:firstLine="435"/>
        <w:rPr>
          <w:rFonts w:ascii="宋体" w:eastAsia="宋体" w:hAnsi="宋体"/>
          <w:sz w:val="24"/>
        </w:rPr>
      </w:pPr>
      <w:r>
        <w:rPr>
          <w:rFonts w:ascii="宋体" w:eastAsia="宋体" w:hAnsi="宋体"/>
          <w:sz w:val="24"/>
        </w:rPr>
        <w:t>合同份数按</w:t>
      </w:r>
      <w:r>
        <w:rPr>
          <w:rFonts w:ascii="宋体" w:eastAsia="宋体" w:hAnsi="宋体"/>
          <w:b/>
          <w:i/>
          <w:sz w:val="24"/>
          <w:u w:val="single"/>
        </w:rPr>
        <w:t>合同专用条款</w:t>
      </w:r>
      <w:r>
        <w:rPr>
          <w:rFonts w:ascii="宋体" w:eastAsia="宋体" w:hAnsi="宋体"/>
          <w:sz w:val="24"/>
        </w:rPr>
        <w:t>规定</w:t>
      </w:r>
      <w:r>
        <w:rPr>
          <w:rFonts w:ascii="宋体" w:eastAsia="宋体" w:hAnsi="宋体" w:hint="eastAsia"/>
          <w:sz w:val="24"/>
        </w:rPr>
        <w:t>，</w:t>
      </w:r>
      <w:r>
        <w:rPr>
          <w:rFonts w:ascii="宋体" w:eastAsia="宋体" w:hAnsi="宋体"/>
          <w:sz w:val="24"/>
        </w:rPr>
        <w:t>每份均具有同等法律效力</w:t>
      </w:r>
      <w:r>
        <w:rPr>
          <w:rFonts w:ascii="宋体" w:eastAsia="宋体" w:hAnsi="宋体" w:hint="eastAsia"/>
          <w:sz w:val="24"/>
        </w:rPr>
        <w:t>。</w:t>
      </w:r>
    </w:p>
    <w:p w:rsidR="005D2390" w:rsidRDefault="00330EDE">
      <w:pPr>
        <w:spacing w:line="360" w:lineRule="auto"/>
        <w:jc w:val="center"/>
        <w:outlineLvl w:val="2"/>
        <w:rPr>
          <w:rFonts w:ascii="宋体" w:eastAsia="宋体" w:hAnsi="宋体"/>
          <w:b/>
          <w:sz w:val="24"/>
        </w:rPr>
      </w:pPr>
      <w:r>
        <w:rPr>
          <w:rFonts w:ascii="宋体" w:eastAsia="宋体" w:hAnsi="宋体"/>
          <w:sz w:val="24"/>
        </w:rPr>
        <w:br w:type="page"/>
      </w:r>
      <w:bookmarkStart w:id="146" w:name="_Toc331685784"/>
      <w:r>
        <w:rPr>
          <w:rFonts w:ascii="宋体" w:eastAsia="宋体" w:hAnsi="宋体" w:hint="eastAsia"/>
          <w:b/>
          <w:sz w:val="24"/>
        </w:rPr>
        <w:lastRenderedPageBreak/>
        <w:t>第三部分</w:t>
      </w:r>
      <w:r>
        <w:rPr>
          <w:rFonts w:ascii="宋体" w:eastAsia="宋体" w:hAnsi="宋体"/>
          <w:b/>
          <w:sz w:val="24"/>
        </w:rPr>
        <w:t xml:space="preserve"> </w:t>
      </w:r>
      <w:r>
        <w:rPr>
          <w:rFonts w:ascii="宋体" w:eastAsia="宋体" w:hAnsi="宋体" w:hint="eastAsia"/>
          <w:b/>
          <w:sz w:val="24"/>
        </w:rPr>
        <w:t>合同专用条款</w:t>
      </w:r>
      <w:bookmarkEnd w:id="146"/>
    </w:p>
    <w:p w:rsidR="005D2390" w:rsidRDefault="00330EDE">
      <w:pPr>
        <w:spacing w:line="360" w:lineRule="auto"/>
        <w:ind w:firstLine="435"/>
        <w:rPr>
          <w:rFonts w:ascii="宋体" w:eastAsia="宋体" w:hAnsi="宋体"/>
          <w:sz w:val="24"/>
        </w:rPr>
      </w:pPr>
      <w:r>
        <w:rPr>
          <w:rFonts w:ascii="宋体" w:eastAsia="宋体" w:hAnsi="宋体" w:hint="eastAsia"/>
          <w:sz w:val="24"/>
        </w:rPr>
        <w:t>本部分</w:t>
      </w:r>
      <w:r>
        <w:rPr>
          <w:rFonts w:ascii="宋体" w:eastAsia="宋体" w:hAnsi="宋体"/>
          <w:sz w:val="24"/>
        </w:rPr>
        <w:t>是对</w:t>
      </w:r>
      <w:r>
        <w:rPr>
          <w:rFonts w:ascii="宋体" w:eastAsia="宋体" w:hAnsi="宋体" w:hint="eastAsia"/>
          <w:sz w:val="24"/>
        </w:rPr>
        <w:t>前两</w:t>
      </w:r>
      <w:r>
        <w:rPr>
          <w:rFonts w:ascii="宋体" w:eastAsia="宋体" w:hAnsi="宋体"/>
          <w:sz w:val="24"/>
        </w:rPr>
        <w:t>部分的补充和修改</w:t>
      </w:r>
      <w:r>
        <w:rPr>
          <w:rFonts w:ascii="宋体" w:eastAsia="宋体" w:hAnsi="宋体" w:hint="eastAsia"/>
          <w:sz w:val="24"/>
        </w:rPr>
        <w:t>，</w:t>
      </w:r>
      <w:r>
        <w:rPr>
          <w:rFonts w:ascii="宋体" w:eastAsia="宋体" w:hAnsi="宋体"/>
          <w:sz w:val="24"/>
        </w:rPr>
        <w:t>如果</w:t>
      </w:r>
      <w:r>
        <w:rPr>
          <w:rFonts w:ascii="宋体" w:eastAsia="宋体" w:hAnsi="宋体" w:hint="eastAsia"/>
          <w:sz w:val="24"/>
        </w:rPr>
        <w:t>前两</w:t>
      </w:r>
      <w:r>
        <w:rPr>
          <w:rFonts w:ascii="宋体" w:eastAsia="宋体" w:hAnsi="宋体"/>
          <w:sz w:val="24"/>
        </w:rPr>
        <w:t>部分和本部分的约定不一致</w:t>
      </w:r>
      <w:r>
        <w:rPr>
          <w:rFonts w:ascii="宋体" w:eastAsia="宋体" w:hAnsi="宋体" w:hint="eastAsia"/>
          <w:sz w:val="24"/>
        </w:rPr>
        <w:t>，</w:t>
      </w:r>
      <w:r>
        <w:rPr>
          <w:rFonts w:ascii="宋体" w:eastAsia="宋体" w:hAnsi="宋体"/>
          <w:sz w:val="24"/>
        </w:rPr>
        <w:t>应以本部分的约定为准</w:t>
      </w:r>
      <w:r>
        <w:rPr>
          <w:rFonts w:ascii="宋体" w:eastAsia="宋体" w:hAnsi="宋体" w:hint="eastAsia"/>
          <w:sz w:val="24"/>
        </w:rPr>
        <w:t>。</w:t>
      </w:r>
      <w:r>
        <w:rPr>
          <w:rFonts w:ascii="宋体" w:eastAsia="宋体" w:hAnsi="宋体"/>
          <w:sz w:val="24"/>
        </w:rPr>
        <w:t>本部分的条款号应与</w:t>
      </w:r>
      <w:r>
        <w:rPr>
          <w:rFonts w:ascii="宋体" w:eastAsia="宋体" w:hAnsi="宋体" w:hint="eastAsia"/>
          <w:sz w:val="24"/>
        </w:rPr>
        <w:t>前两部分</w:t>
      </w:r>
      <w:r>
        <w:rPr>
          <w:rFonts w:ascii="宋体" w:eastAsia="宋体" w:hAnsi="宋体"/>
          <w:sz w:val="24"/>
        </w:rPr>
        <w:t>的条款号保持对应</w:t>
      </w:r>
      <w:r>
        <w:rPr>
          <w:rFonts w:ascii="宋体" w:eastAsia="宋体" w:hAnsi="宋体" w:hint="eastAsia"/>
          <w:sz w:val="24"/>
        </w:rPr>
        <w:t>；与前两部分</w:t>
      </w:r>
      <w:r>
        <w:rPr>
          <w:rFonts w:ascii="宋体" w:eastAsia="宋体" w:hAnsi="宋体"/>
          <w:sz w:val="24"/>
        </w:rPr>
        <w:t>无对应关系的内容可另行编制条款号</w:t>
      </w:r>
      <w:r>
        <w:rPr>
          <w:rFonts w:ascii="宋体" w:eastAsia="宋体" w:hAnsi="宋体" w:hint="eastAsia"/>
          <w:sz w:val="24"/>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8"/>
        <w:gridCol w:w="8173"/>
      </w:tblGrid>
      <w:tr w:rsidR="005D2390">
        <w:trPr>
          <w:trHeight w:val="391"/>
          <w:jc w:val="center"/>
        </w:trPr>
        <w:tc>
          <w:tcPr>
            <w:tcW w:w="475" w:type="pct"/>
            <w:tcBorders>
              <w:left w:val="single" w:sz="4" w:space="0" w:color="auto"/>
            </w:tcBorders>
            <w:vAlign w:val="center"/>
          </w:tcPr>
          <w:p w:rsidR="005D2390" w:rsidRDefault="00330EDE">
            <w:pPr>
              <w:jc w:val="center"/>
              <w:rPr>
                <w:rFonts w:ascii="宋体" w:eastAsia="宋体" w:hAnsi="宋体"/>
                <w:b/>
                <w:sz w:val="24"/>
              </w:rPr>
            </w:pPr>
            <w:r>
              <w:rPr>
                <w:rFonts w:ascii="宋体" w:eastAsia="宋体" w:hAnsi="宋体"/>
                <w:b/>
                <w:sz w:val="24"/>
              </w:rPr>
              <w:t>条款号</w:t>
            </w:r>
          </w:p>
        </w:tc>
        <w:tc>
          <w:tcPr>
            <w:tcW w:w="4525" w:type="pct"/>
            <w:vAlign w:val="center"/>
          </w:tcPr>
          <w:p w:rsidR="005D2390" w:rsidRDefault="00330EDE">
            <w:pPr>
              <w:jc w:val="center"/>
              <w:rPr>
                <w:rFonts w:ascii="宋体" w:eastAsia="宋体" w:hAnsi="宋体"/>
                <w:b/>
                <w:sz w:val="24"/>
              </w:rPr>
            </w:pPr>
            <w:r>
              <w:rPr>
                <w:rFonts w:ascii="宋体" w:eastAsia="宋体" w:hAnsi="宋体"/>
                <w:b/>
                <w:sz w:val="24"/>
              </w:rPr>
              <w:t>约定内容</w:t>
            </w:r>
          </w:p>
        </w:tc>
      </w:tr>
      <w:tr w:rsidR="005D2390">
        <w:trPr>
          <w:trHeight w:val="88"/>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352"/>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352"/>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352"/>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65"/>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u w:val="single"/>
              </w:rPr>
            </w:pPr>
          </w:p>
        </w:tc>
      </w:tr>
      <w:tr w:rsidR="005D2390">
        <w:trPr>
          <w:trHeight w:val="65"/>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352"/>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u w:val="single"/>
              </w:rPr>
            </w:pPr>
          </w:p>
        </w:tc>
      </w:tr>
      <w:tr w:rsidR="005D2390">
        <w:trPr>
          <w:trHeight w:val="65"/>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65"/>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65"/>
          <w:jc w:val="center"/>
        </w:trPr>
        <w:tc>
          <w:tcPr>
            <w:tcW w:w="475" w:type="pct"/>
            <w:tcBorders>
              <w:left w:val="single" w:sz="4" w:space="0" w:color="auto"/>
            </w:tcBorders>
            <w:vAlign w:val="center"/>
          </w:tcPr>
          <w:p w:rsidR="005D2390" w:rsidRDefault="005D2390">
            <w:pPr>
              <w:spacing w:line="560" w:lineRule="exact"/>
              <w:rPr>
                <w:rFonts w:ascii="宋体" w:eastAsia="宋体" w:hAnsi="宋体"/>
                <w:sz w:val="24"/>
              </w:rPr>
            </w:pPr>
          </w:p>
        </w:tc>
        <w:tc>
          <w:tcPr>
            <w:tcW w:w="4525" w:type="pct"/>
            <w:vAlign w:val="center"/>
          </w:tcPr>
          <w:p w:rsidR="005D2390" w:rsidRDefault="005D2390">
            <w:pPr>
              <w:spacing w:line="560" w:lineRule="exact"/>
              <w:rPr>
                <w:rFonts w:ascii="宋体" w:eastAsia="宋体" w:hAnsi="宋体"/>
                <w:sz w:val="24"/>
              </w:rPr>
            </w:pPr>
          </w:p>
        </w:tc>
      </w:tr>
      <w:tr w:rsidR="005D2390">
        <w:trPr>
          <w:trHeight w:val="65"/>
          <w:jc w:val="center"/>
        </w:trPr>
        <w:tc>
          <w:tcPr>
            <w:tcW w:w="475" w:type="pct"/>
            <w:tcBorders>
              <w:top w:val="single" w:sz="6" w:space="0" w:color="auto"/>
              <w:left w:val="single" w:sz="4" w:space="0" w:color="auto"/>
              <w:bottom w:val="single" w:sz="6" w:space="0" w:color="auto"/>
              <w:right w:val="single" w:sz="6" w:space="0" w:color="auto"/>
            </w:tcBorders>
            <w:vAlign w:val="center"/>
          </w:tcPr>
          <w:p w:rsidR="005D2390" w:rsidRDefault="005D2390">
            <w:pPr>
              <w:spacing w:line="560" w:lineRule="exact"/>
              <w:rPr>
                <w:rFonts w:ascii="宋体" w:eastAsia="宋体" w:hAnsi="宋体"/>
                <w:sz w:val="24"/>
              </w:rPr>
            </w:pPr>
          </w:p>
        </w:tc>
        <w:tc>
          <w:tcPr>
            <w:tcW w:w="4525" w:type="pct"/>
            <w:tcBorders>
              <w:top w:val="single" w:sz="6" w:space="0" w:color="auto"/>
              <w:left w:val="single" w:sz="6" w:space="0" w:color="auto"/>
              <w:bottom w:val="single" w:sz="6" w:space="0" w:color="auto"/>
              <w:right w:val="single" w:sz="6" w:space="0" w:color="auto"/>
            </w:tcBorders>
            <w:vAlign w:val="center"/>
          </w:tcPr>
          <w:p w:rsidR="005D2390" w:rsidRDefault="005D2390">
            <w:pPr>
              <w:spacing w:line="560" w:lineRule="exact"/>
              <w:rPr>
                <w:rFonts w:ascii="宋体" w:eastAsia="宋体" w:hAnsi="宋体"/>
                <w:sz w:val="24"/>
              </w:rPr>
            </w:pPr>
          </w:p>
        </w:tc>
      </w:tr>
      <w:tr w:rsidR="005D2390">
        <w:trPr>
          <w:trHeight w:val="65"/>
          <w:jc w:val="center"/>
        </w:trPr>
        <w:tc>
          <w:tcPr>
            <w:tcW w:w="475" w:type="pct"/>
            <w:tcBorders>
              <w:top w:val="single" w:sz="6" w:space="0" w:color="auto"/>
              <w:left w:val="single" w:sz="4" w:space="0" w:color="auto"/>
              <w:bottom w:val="single" w:sz="6" w:space="0" w:color="auto"/>
              <w:right w:val="single" w:sz="6" w:space="0" w:color="auto"/>
            </w:tcBorders>
            <w:vAlign w:val="center"/>
          </w:tcPr>
          <w:p w:rsidR="005D2390" w:rsidRDefault="005D2390">
            <w:pPr>
              <w:spacing w:line="560" w:lineRule="exact"/>
              <w:rPr>
                <w:rFonts w:ascii="宋体" w:eastAsia="宋体" w:hAnsi="宋体"/>
                <w:sz w:val="24"/>
              </w:rPr>
            </w:pPr>
          </w:p>
        </w:tc>
        <w:tc>
          <w:tcPr>
            <w:tcW w:w="4525" w:type="pct"/>
            <w:tcBorders>
              <w:top w:val="single" w:sz="6" w:space="0" w:color="auto"/>
              <w:left w:val="single" w:sz="6" w:space="0" w:color="auto"/>
              <w:bottom w:val="single" w:sz="6" w:space="0" w:color="auto"/>
              <w:right w:val="single" w:sz="6" w:space="0" w:color="auto"/>
            </w:tcBorders>
            <w:vAlign w:val="center"/>
          </w:tcPr>
          <w:p w:rsidR="005D2390" w:rsidRDefault="005D2390">
            <w:pPr>
              <w:spacing w:line="560" w:lineRule="exact"/>
              <w:rPr>
                <w:rFonts w:ascii="宋体" w:eastAsia="宋体" w:hAnsi="宋体"/>
                <w:sz w:val="24"/>
              </w:rPr>
            </w:pPr>
          </w:p>
        </w:tc>
      </w:tr>
    </w:tbl>
    <w:p w:rsidR="005D2390" w:rsidRDefault="00330ED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5D2390" w:rsidRDefault="005D2390">
      <w:pPr>
        <w:widowControl/>
        <w:jc w:val="left"/>
        <w:rPr>
          <w:rFonts w:asciiTheme="minorEastAsia" w:eastAsiaTheme="minorEastAsia" w:hAnsiTheme="minorEastAsia"/>
          <w:sz w:val="24"/>
        </w:rPr>
      </w:pPr>
    </w:p>
    <w:p w:rsidR="005D2390" w:rsidRDefault="00330EDE">
      <w:pPr>
        <w:spacing w:line="360" w:lineRule="auto"/>
        <w:jc w:val="center"/>
        <w:outlineLvl w:val="1"/>
        <w:rPr>
          <w:rFonts w:asciiTheme="minorEastAsia" w:eastAsiaTheme="minorEastAsia" w:hAnsiTheme="minorEastAsia"/>
          <w:b/>
          <w:sz w:val="28"/>
        </w:rPr>
      </w:pPr>
      <w:bookmarkStart w:id="147" w:name="_Toc29740"/>
      <w:r>
        <w:rPr>
          <w:rFonts w:asciiTheme="minorEastAsia" w:eastAsiaTheme="minorEastAsia" w:hAnsiTheme="minorEastAsia" w:hint="eastAsia"/>
          <w:b/>
          <w:sz w:val="28"/>
        </w:rPr>
        <w:t>第六章</w:t>
      </w:r>
      <w:r>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响应文件格式</w:t>
      </w:r>
      <w:bookmarkEnd w:id="147"/>
    </w:p>
    <w:p w:rsidR="005D2390" w:rsidRDefault="005D2390">
      <w:pPr>
        <w:pStyle w:val="a0"/>
      </w:pPr>
    </w:p>
    <w:p w:rsidR="005D2390" w:rsidRDefault="00330EDE">
      <w:pPr>
        <w:spacing w:line="900" w:lineRule="exact"/>
        <w:jc w:val="center"/>
        <w:rPr>
          <w:rFonts w:asciiTheme="minorEastAsia" w:eastAsiaTheme="minorEastAsia" w:hAnsiTheme="minorEastAsia"/>
          <w:b/>
          <w:sz w:val="72"/>
        </w:rPr>
      </w:pPr>
      <w:r>
        <w:rPr>
          <w:rFonts w:asciiTheme="minorEastAsia" w:eastAsiaTheme="minorEastAsia" w:hAnsiTheme="minorEastAsia" w:hint="eastAsia"/>
          <w:b/>
          <w:sz w:val="48"/>
          <w:szCs w:val="28"/>
        </w:rPr>
        <w:t>物业公司各项目建筑垃圾清运服务（二次）</w:t>
      </w:r>
    </w:p>
    <w:p w:rsidR="005D2390" w:rsidRDefault="005D2390">
      <w:pPr>
        <w:spacing w:line="900" w:lineRule="exact"/>
        <w:jc w:val="center"/>
        <w:rPr>
          <w:rFonts w:asciiTheme="minorEastAsia" w:eastAsiaTheme="minorEastAsia" w:hAnsiTheme="minorEastAsia"/>
          <w:b/>
          <w:sz w:val="72"/>
        </w:rPr>
      </w:pPr>
    </w:p>
    <w:p w:rsidR="005D2390" w:rsidRDefault="00330EDE">
      <w:pPr>
        <w:spacing w:line="900" w:lineRule="exact"/>
        <w:jc w:val="center"/>
        <w:rPr>
          <w:rFonts w:asciiTheme="minorEastAsia" w:eastAsiaTheme="minorEastAsia" w:hAnsiTheme="minorEastAsia"/>
          <w:b/>
          <w:sz w:val="72"/>
        </w:rPr>
      </w:pPr>
      <w:r>
        <w:rPr>
          <w:rFonts w:asciiTheme="minorEastAsia" w:eastAsiaTheme="minorEastAsia" w:hAnsiTheme="minorEastAsia" w:hint="eastAsia"/>
          <w:b/>
          <w:sz w:val="72"/>
        </w:rPr>
        <w:t>响</w:t>
      </w:r>
    </w:p>
    <w:p w:rsidR="005D2390" w:rsidRDefault="005D2390">
      <w:pPr>
        <w:spacing w:line="900" w:lineRule="exact"/>
        <w:jc w:val="center"/>
        <w:rPr>
          <w:rFonts w:asciiTheme="minorEastAsia" w:eastAsiaTheme="minorEastAsia" w:hAnsiTheme="minorEastAsia"/>
          <w:b/>
          <w:sz w:val="72"/>
        </w:rPr>
      </w:pPr>
    </w:p>
    <w:p w:rsidR="005D2390" w:rsidRDefault="00330EDE">
      <w:pPr>
        <w:spacing w:line="900" w:lineRule="exact"/>
        <w:jc w:val="center"/>
        <w:rPr>
          <w:rFonts w:asciiTheme="minorEastAsia" w:eastAsiaTheme="minorEastAsia" w:hAnsiTheme="minorEastAsia"/>
          <w:b/>
          <w:sz w:val="72"/>
        </w:rPr>
      </w:pPr>
      <w:r>
        <w:rPr>
          <w:rFonts w:asciiTheme="minorEastAsia" w:eastAsiaTheme="minorEastAsia" w:hAnsiTheme="minorEastAsia" w:hint="eastAsia"/>
          <w:b/>
          <w:sz w:val="72"/>
        </w:rPr>
        <w:t>应</w:t>
      </w:r>
    </w:p>
    <w:p w:rsidR="005D2390" w:rsidRDefault="005D2390">
      <w:pPr>
        <w:spacing w:line="900" w:lineRule="exact"/>
        <w:jc w:val="center"/>
        <w:rPr>
          <w:rFonts w:asciiTheme="minorEastAsia" w:eastAsiaTheme="minorEastAsia" w:hAnsiTheme="minorEastAsia"/>
          <w:b/>
          <w:sz w:val="72"/>
        </w:rPr>
      </w:pPr>
    </w:p>
    <w:p w:rsidR="005D2390" w:rsidRDefault="00330EDE">
      <w:pPr>
        <w:spacing w:line="900" w:lineRule="exact"/>
        <w:jc w:val="center"/>
        <w:rPr>
          <w:rFonts w:asciiTheme="minorEastAsia" w:eastAsiaTheme="minorEastAsia" w:hAnsiTheme="minorEastAsia"/>
          <w:b/>
          <w:sz w:val="72"/>
        </w:rPr>
      </w:pPr>
      <w:r>
        <w:rPr>
          <w:rFonts w:asciiTheme="minorEastAsia" w:eastAsiaTheme="minorEastAsia" w:hAnsiTheme="minorEastAsia" w:hint="eastAsia"/>
          <w:b/>
          <w:sz w:val="72"/>
        </w:rPr>
        <w:t>文</w:t>
      </w:r>
    </w:p>
    <w:p w:rsidR="005D2390" w:rsidRDefault="005D2390">
      <w:pPr>
        <w:spacing w:line="900" w:lineRule="exact"/>
        <w:jc w:val="center"/>
        <w:rPr>
          <w:rFonts w:asciiTheme="minorEastAsia" w:eastAsiaTheme="minorEastAsia" w:hAnsiTheme="minorEastAsia"/>
          <w:b/>
          <w:sz w:val="72"/>
        </w:rPr>
      </w:pPr>
    </w:p>
    <w:p w:rsidR="005D2390" w:rsidRDefault="00330EDE">
      <w:pPr>
        <w:jc w:val="center"/>
        <w:rPr>
          <w:rFonts w:asciiTheme="minorEastAsia" w:eastAsiaTheme="minorEastAsia" w:hAnsiTheme="minorEastAsia"/>
          <w:b/>
          <w:sz w:val="72"/>
        </w:rPr>
      </w:pPr>
      <w:r>
        <w:rPr>
          <w:rFonts w:asciiTheme="minorEastAsia" w:eastAsiaTheme="minorEastAsia" w:hAnsiTheme="minorEastAsia" w:hint="eastAsia"/>
          <w:b/>
          <w:sz w:val="72"/>
        </w:rPr>
        <w:t>件</w:t>
      </w:r>
    </w:p>
    <w:p w:rsidR="005D2390" w:rsidRDefault="005D2390">
      <w:pPr>
        <w:spacing w:afterLines="50" w:after="156"/>
        <w:jc w:val="center"/>
        <w:rPr>
          <w:rFonts w:asciiTheme="minorEastAsia" w:eastAsiaTheme="minorEastAsia" w:hAnsiTheme="minorEastAsia"/>
          <w:b/>
          <w:sz w:val="72"/>
        </w:rPr>
      </w:pPr>
    </w:p>
    <w:p w:rsidR="005D2390" w:rsidRDefault="00330EDE">
      <w:pPr>
        <w:spacing w:beforeLines="50" w:before="156" w:afterLines="50" w:after="156"/>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w:t>
      </w:r>
      <w:r>
        <w:rPr>
          <w:rFonts w:asciiTheme="minorEastAsia" w:eastAsiaTheme="minorEastAsia" w:hAnsiTheme="minorEastAsia" w:hint="eastAsia"/>
          <w:b/>
          <w:sz w:val="32"/>
          <w:szCs w:val="32"/>
          <w:u w:val="single"/>
        </w:rPr>
        <w:t xml:space="preserve">   </w:t>
      </w:r>
      <w:r>
        <w:rPr>
          <w:rFonts w:asciiTheme="minorEastAsia" w:eastAsiaTheme="minorEastAsia" w:hAnsiTheme="minorEastAsia" w:hint="eastAsia"/>
          <w:b/>
          <w:sz w:val="32"/>
          <w:szCs w:val="32"/>
        </w:rPr>
        <w:t>包】</w:t>
      </w:r>
      <w:r>
        <w:rPr>
          <w:rFonts w:asciiTheme="minorEastAsia" w:eastAsiaTheme="minorEastAsia" w:hAnsiTheme="minorEastAsia" w:hint="eastAsia"/>
          <w:b/>
          <w:sz w:val="28"/>
          <w:szCs w:val="28"/>
          <w:u w:val="single"/>
        </w:rPr>
        <w:t>（不分包项目删除）</w:t>
      </w:r>
    </w:p>
    <w:p w:rsidR="005D2390" w:rsidRDefault="005D2390">
      <w:pPr>
        <w:spacing w:afterLines="50" w:after="156" w:line="500" w:lineRule="exact"/>
        <w:jc w:val="center"/>
        <w:rPr>
          <w:rFonts w:asciiTheme="minorEastAsia" w:eastAsiaTheme="minorEastAsia" w:hAnsiTheme="minorEastAsia"/>
          <w:b/>
          <w:sz w:val="28"/>
          <w:szCs w:val="28"/>
        </w:rPr>
      </w:pPr>
    </w:p>
    <w:p w:rsidR="005D2390" w:rsidRDefault="005D2390">
      <w:pPr>
        <w:spacing w:afterLines="50" w:after="156" w:line="500" w:lineRule="exact"/>
        <w:jc w:val="center"/>
        <w:rPr>
          <w:rFonts w:asciiTheme="minorEastAsia" w:eastAsiaTheme="minorEastAsia" w:hAnsiTheme="minorEastAsia"/>
          <w:b/>
          <w:sz w:val="72"/>
        </w:rPr>
      </w:pPr>
    </w:p>
    <w:p w:rsidR="005D2390" w:rsidRDefault="00330EDE" w:rsidP="00AF4EFC">
      <w:pPr>
        <w:spacing w:afterLines="50" w:after="156" w:line="500" w:lineRule="exact"/>
        <w:ind w:firstLineChars="785" w:firstLine="2357"/>
        <w:rPr>
          <w:rFonts w:asciiTheme="minorEastAsia" w:eastAsiaTheme="minorEastAsia" w:hAnsiTheme="minorEastAsia"/>
          <w:b/>
          <w:sz w:val="32"/>
          <w:u w:val="single"/>
        </w:rPr>
      </w:pPr>
      <w:r>
        <w:rPr>
          <w:rFonts w:asciiTheme="minorEastAsia" w:eastAsiaTheme="minorEastAsia" w:hAnsiTheme="minorEastAsia" w:hint="eastAsia"/>
          <w:b/>
          <w:sz w:val="32"/>
        </w:rPr>
        <w:t>供应商：</w:t>
      </w:r>
      <w:r>
        <w:rPr>
          <w:rFonts w:asciiTheme="minorEastAsia" w:eastAsiaTheme="minorEastAsia" w:hAnsiTheme="minorEastAsia" w:hint="eastAsia"/>
          <w:b/>
          <w:sz w:val="32"/>
          <w:u w:val="single"/>
        </w:rPr>
        <w:t xml:space="preserve">               </w:t>
      </w:r>
    </w:p>
    <w:p w:rsidR="005D2390" w:rsidRDefault="00330EDE">
      <w:pPr>
        <w:spacing w:afterLines="50" w:after="156" w:line="500" w:lineRule="exact"/>
        <w:jc w:val="center"/>
        <w:rPr>
          <w:rFonts w:asciiTheme="minorEastAsia" w:eastAsiaTheme="minorEastAsia" w:hAnsiTheme="minorEastAsia"/>
          <w:b/>
          <w:sz w:val="32"/>
        </w:rPr>
      </w:pP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年</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月</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日</w:t>
      </w:r>
    </w:p>
    <w:p w:rsidR="005D2390" w:rsidRDefault="00330EDE">
      <w:pPr>
        <w:widowControl/>
        <w:jc w:val="left"/>
        <w:rPr>
          <w:rFonts w:asciiTheme="minorEastAsia" w:eastAsiaTheme="minorEastAsia" w:hAnsiTheme="minorEastAsia"/>
          <w:b/>
          <w:sz w:val="28"/>
        </w:rPr>
      </w:pPr>
      <w:r>
        <w:rPr>
          <w:rFonts w:asciiTheme="minorEastAsia" w:eastAsiaTheme="minorEastAsia" w:hAnsiTheme="minorEastAsia"/>
          <w:b/>
          <w:sz w:val="28"/>
        </w:rPr>
        <w:lastRenderedPageBreak/>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一、报价表格式</w:t>
      </w:r>
    </w:p>
    <w:p w:rsidR="005D2390" w:rsidRDefault="00330EDE">
      <w:pPr>
        <w:spacing w:beforeLines="50" w:before="156" w:afterLines="50" w:after="156" w:line="360" w:lineRule="auto"/>
        <w:jc w:val="left"/>
        <w:rPr>
          <w:rFonts w:ascii="宋体" w:eastAsia="宋体" w:hAnsi="宋体"/>
          <w:b/>
          <w:sz w:val="24"/>
          <w:szCs w:val="28"/>
        </w:rPr>
      </w:pPr>
      <w:r>
        <w:rPr>
          <w:rFonts w:ascii="宋体" w:eastAsia="宋体" w:hAnsi="宋体" w:hint="eastAsia"/>
          <w:b/>
          <w:sz w:val="24"/>
          <w:szCs w:val="28"/>
        </w:rPr>
        <w:t xml:space="preserve">1-1 </w:t>
      </w:r>
      <w:r>
        <w:rPr>
          <w:rFonts w:ascii="宋体" w:eastAsia="宋体" w:hAnsi="宋体" w:hint="eastAsia"/>
          <w:b/>
          <w:sz w:val="24"/>
          <w:szCs w:val="28"/>
        </w:rPr>
        <w:t>报价表</w:t>
      </w:r>
    </w:p>
    <w:p w:rsidR="005D2390" w:rsidRDefault="00330EDE">
      <w:pPr>
        <w:snapToGrid w:val="0"/>
        <w:spacing w:line="360" w:lineRule="auto"/>
        <w:jc w:val="left"/>
        <w:rPr>
          <w:rFonts w:ascii="宋体" w:eastAsia="宋体" w:hAnsi="宋体"/>
          <w:b/>
          <w:sz w:val="24"/>
          <w:szCs w:val="28"/>
        </w:rPr>
      </w:pPr>
      <w:r>
        <w:rPr>
          <w:rFonts w:ascii="宋体" w:eastAsia="宋体" w:hAnsi="宋体" w:hint="eastAsia"/>
          <w:b/>
          <w:sz w:val="24"/>
          <w:szCs w:val="28"/>
        </w:rPr>
        <w:t>项目名称：</w:t>
      </w:r>
      <w:r>
        <w:rPr>
          <w:rFonts w:ascii="宋体" w:eastAsia="宋体" w:hAnsi="宋体" w:hint="eastAsia"/>
          <w:b/>
          <w:sz w:val="24"/>
          <w:szCs w:val="28"/>
          <w:u w:val="single"/>
        </w:rPr>
        <w:t xml:space="preserve">  </w:t>
      </w:r>
      <w:r>
        <w:rPr>
          <w:rFonts w:ascii="宋体" w:eastAsia="宋体" w:hAnsi="宋体" w:hint="eastAsia"/>
          <w:b/>
          <w:sz w:val="24"/>
          <w:szCs w:val="28"/>
          <w:u w:val="single"/>
        </w:rPr>
        <w:t>物业公司各项目建筑垃圾清运服务（二次）</w:t>
      </w:r>
      <w:r>
        <w:rPr>
          <w:rFonts w:ascii="宋体" w:eastAsia="宋体" w:hAnsi="宋体" w:hint="eastAsia"/>
          <w:b/>
          <w:sz w:val="24"/>
          <w:szCs w:val="28"/>
          <w:u w:val="single"/>
        </w:rPr>
        <w:t xml:space="preserve">      </w:t>
      </w:r>
    </w:p>
    <w:p w:rsidR="005D2390" w:rsidRDefault="00330EDE">
      <w:pPr>
        <w:snapToGrid w:val="0"/>
        <w:spacing w:afterLines="50" w:after="156" w:line="360" w:lineRule="auto"/>
        <w:jc w:val="left"/>
        <w:rPr>
          <w:rFonts w:ascii="宋体" w:eastAsia="宋体" w:hAnsi="宋体"/>
          <w:b/>
          <w:bCs/>
          <w:sz w:val="24"/>
          <w:szCs w:val="28"/>
          <w:u w:val="single"/>
        </w:rPr>
      </w:pPr>
      <w:r>
        <w:rPr>
          <w:rFonts w:ascii="宋体" w:eastAsia="宋体" w:hAnsi="宋体" w:hint="eastAsia"/>
          <w:b/>
          <w:sz w:val="24"/>
          <w:szCs w:val="28"/>
        </w:rPr>
        <w:t>项目编号：</w:t>
      </w:r>
      <w:r>
        <w:rPr>
          <w:rFonts w:ascii="宋体" w:eastAsia="宋体" w:hAnsi="宋体" w:hint="eastAsia"/>
          <w:b/>
          <w:sz w:val="24"/>
          <w:szCs w:val="28"/>
          <w:u w:val="single"/>
        </w:rPr>
        <w:t xml:space="preserve">  </w:t>
      </w:r>
      <w:r>
        <w:rPr>
          <w:rFonts w:ascii="宋体" w:eastAsia="宋体" w:hAnsi="宋体" w:hint="eastAsia"/>
          <w:b/>
          <w:sz w:val="24"/>
          <w:szCs w:val="28"/>
          <w:u w:val="single"/>
        </w:rPr>
        <w:t>2023AHTS0038</w:t>
      </w:r>
      <w:r>
        <w:rPr>
          <w:rFonts w:ascii="宋体" w:eastAsia="宋体" w:hAnsi="宋体" w:hint="eastAsia"/>
          <w:b/>
          <w:sz w:val="24"/>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38"/>
      </w:tblGrid>
      <w:tr w:rsidR="005D2390">
        <w:trPr>
          <w:trHeight w:val="666"/>
          <w:jc w:val="center"/>
        </w:trPr>
        <w:tc>
          <w:tcPr>
            <w:tcW w:w="1443" w:type="pct"/>
            <w:tcBorders>
              <w:top w:val="single" w:sz="4" w:space="0" w:color="auto"/>
              <w:left w:val="single" w:sz="4" w:space="0" w:color="auto"/>
              <w:bottom w:val="single" w:sz="4" w:space="0" w:color="auto"/>
              <w:right w:val="single" w:sz="4" w:space="0" w:color="auto"/>
            </w:tcBorders>
            <w:vAlign w:val="center"/>
          </w:tcPr>
          <w:p w:rsidR="005D2390" w:rsidRDefault="00330EDE">
            <w:pPr>
              <w:spacing w:line="360" w:lineRule="auto"/>
              <w:jc w:val="center"/>
              <w:rPr>
                <w:rFonts w:ascii="宋体" w:eastAsia="宋体" w:hAnsi="宋体"/>
                <w:b/>
                <w:sz w:val="24"/>
              </w:rPr>
            </w:pPr>
            <w:r>
              <w:rPr>
                <w:rFonts w:ascii="宋体" w:eastAsia="宋体" w:hAnsi="宋体" w:hint="eastAsia"/>
                <w:b/>
                <w:sz w:val="24"/>
              </w:rPr>
              <w:t>供应商名称</w:t>
            </w:r>
          </w:p>
        </w:tc>
        <w:tc>
          <w:tcPr>
            <w:tcW w:w="3557" w:type="pct"/>
            <w:tcBorders>
              <w:left w:val="single" w:sz="4" w:space="0" w:color="auto"/>
            </w:tcBorders>
          </w:tcPr>
          <w:p w:rsidR="005D2390" w:rsidRDefault="005D2390">
            <w:pPr>
              <w:spacing w:line="360" w:lineRule="auto"/>
              <w:rPr>
                <w:rFonts w:ascii="宋体" w:eastAsia="宋体" w:hAnsi="宋体"/>
                <w:b/>
                <w:sz w:val="24"/>
              </w:rPr>
            </w:pPr>
          </w:p>
        </w:tc>
      </w:tr>
      <w:tr w:rsidR="005D2390">
        <w:trPr>
          <w:trHeight w:val="775"/>
          <w:jc w:val="center"/>
        </w:trPr>
        <w:tc>
          <w:tcPr>
            <w:tcW w:w="1443" w:type="pct"/>
            <w:tcBorders>
              <w:top w:val="single" w:sz="4" w:space="0" w:color="auto"/>
              <w:left w:val="single" w:sz="4" w:space="0" w:color="auto"/>
              <w:bottom w:val="single" w:sz="4" w:space="0" w:color="auto"/>
              <w:right w:val="single" w:sz="4" w:space="0" w:color="auto"/>
            </w:tcBorders>
            <w:vAlign w:val="center"/>
          </w:tcPr>
          <w:p w:rsidR="005D2390" w:rsidRDefault="00330EDE">
            <w:pPr>
              <w:spacing w:line="360" w:lineRule="exact"/>
              <w:jc w:val="center"/>
              <w:rPr>
                <w:rFonts w:ascii="宋体" w:eastAsia="宋体" w:hAnsi="宋体"/>
                <w:b/>
                <w:sz w:val="24"/>
              </w:rPr>
            </w:pPr>
            <w:r>
              <w:rPr>
                <w:rFonts w:ascii="宋体" w:eastAsia="宋体" w:hAnsi="宋体" w:hint="eastAsia"/>
                <w:b/>
                <w:sz w:val="24"/>
              </w:rPr>
              <w:t>谈判范围</w:t>
            </w:r>
          </w:p>
        </w:tc>
        <w:tc>
          <w:tcPr>
            <w:tcW w:w="3557" w:type="pct"/>
            <w:tcBorders>
              <w:left w:val="single" w:sz="4" w:space="0" w:color="auto"/>
            </w:tcBorders>
            <w:vAlign w:val="center"/>
          </w:tcPr>
          <w:p w:rsidR="005D2390" w:rsidRDefault="00330EDE">
            <w:pPr>
              <w:widowControl/>
              <w:spacing w:line="360" w:lineRule="exact"/>
              <w:rPr>
                <w:rFonts w:ascii="宋体" w:eastAsia="宋体" w:hAnsi="宋体"/>
                <w:b/>
                <w:sz w:val="24"/>
              </w:rPr>
            </w:pPr>
            <w:r>
              <w:rPr>
                <w:rFonts w:asciiTheme="minorEastAsia" w:eastAsiaTheme="minorEastAsia" w:hAnsiTheme="minorEastAsia" w:hint="eastAsia"/>
                <w:sz w:val="24"/>
                <w:szCs w:val="28"/>
              </w:rPr>
              <w:t>全部</w:t>
            </w:r>
            <w:r>
              <w:rPr>
                <w:rFonts w:asciiTheme="minorEastAsia" w:eastAsiaTheme="minorEastAsia" w:hAnsiTheme="minorEastAsia" w:hint="eastAsia"/>
                <w:sz w:val="24"/>
                <w:szCs w:val="28"/>
              </w:rPr>
              <w:t xml:space="preserve"> / </w:t>
            </w:r>
            <w:r>
              <w:rPr>
                <w:rFonts w:asciiTheme="minorEastAsia" w:eastAsiaTheme="minorEastAsia" w:hAnsiTheme="minorEastAsia" w:hint="eastAsia"/>
                <w:sz w:val="24"/>
                <w:szCs w:val="28"/>
              </w:rPr>
              <w:t>第</w:t>
            </w:r>
            <w:r>
              <w:rPr>
                <w:rFonts w:asciiTheme="minorEastAsia" w:eastAsiaTheme="minorEastAsia" w:hAnsiTheme="minorEastAsia" w:hint="eastAsia"/>
                <w:sz w:val="24"/>
                <w:szCs w:val="28"/>
                <w:u w:val="single"/>
              </w:rPr>
              <w:t xml:space="preserve">   </w:t>
            </w:r>
            <w:r>
              <w:rPr>
                <w:rFonts w:asciiTheme="minorEastAsia" w:eastAsiaTheme="minorEastAsia" w:hAnsiTheme="minorEastAsia" w:hint="eastAsia"/>
                <w:sz w:val="24"/>
                <w:szCs w:val="28"/>
              </w:rPr>
              <w:t>包</w:t>
            </w:r>
          </w:p>
        </w:tc>
      </w:tr>
      <w:tr w:rsidR="005D2390">
        <w:trPr>
          <w:trHeight w:val="1691"/>
          <w:jc w:val="center"/>
        </w:trPr>
        <w:tc>
          <w:tcPr>
            <w:tcW w:w="1443" w:type="pct"/>
            <w:tcBorders>
              <w:top w:val="single" w:sz="4" w:space="0" w:color="auto"/>
            </w:tcBorders>
            <w:vAlign w:val="center"/>
          </w:tcPr>
          <w:p w:rsidR="005D2390" w:rsidRDefault="00330EDE">
            <w:pPr>
              <w:spacing w:line="360" w:lineRule="auto"/>
              <w:jc w:val="center"/>
              <w:rPr>
                <w:rFonts w:ascii="宋体" w:eastAsia="宋体" w:hAnsi="宋体"/>
                <w:b/>
                <w:sz w:val="24"/>
              </w:rPr>
            </w:pPr>
            <w:r>
              <w:rPr>
                <w:rFonts w:ascii="宋体" w:eastAsia="宋体" w:hAnsi="宋体" w:hint="eastAsia"/>
                <w:b/>
                <w:sz w:val="24"/>
              </w:rPr>
              <w:t>报价</w:t>
            </w:r>
          </w:p>
          <w:p w:rsidR="005D2390" w:rsidRDefault="00330EDE">
            <w:pPr>
              <w:spacing w:line="360" w:lineRule="auto"/>
              <w:jc w:val="center"/>
              <w:rPr>
                <w:rFonts w:ascii="宋体" w:eastAsia="宋体" w:hAnsi="宋体"/>
                <w:b/>
                <w:sz w:val="24"/>
              </w:rPr>
            </w:pPr>
            <w:r>
              <w:rPr>
                <w:rFonts w:ascii="宋体" w:eastAsia="宋体" w:hAnsi="宋体" w:hint="eastAsia"/>
                <w:b/>
                <w:sz w:val="24"/>
              </w:rPr>
              <w:t>（详见备注说明）</w:t>
            </w:r>
          </w:p>
        </w:tc>
        <w:tc>
          <w:tcPr>
            <w:tcW w:w="3557" w:type="pct"/>
            <w:vAlign w:val="center"/>
          </w:tcPr>
          <w:p w:rsidR="005D2390" w:rsidRDefault="005D2390">
            <w:pPr>
              <w:snapToGrid w:val="0"/>
              <w:spacing w:line="360" w:lineRule="auto"/>
              <w:rPr>
                <w:rFonts w:ascii="宋体" w:eastAsia="宋体" w:hAnsi="宋体"/>
                <w:sz w:val="24"/>
                <w:szCs w:val="28"/>
              </w:rPr>
            </w:pPr>
          </w:p>
          <w:p w:rsidR="005D2390" w:rsidRDefault="00330EDE">
            <w:pPr>
              <w:snapToGrid w:val="0"/>
              <w:spacing w:line="360" w:lineRule="auto"/>
              <w:rPr>
                <w:rFonts w:ascii="宋体" w:eastAsia="宋体" w:hAnsi="宋体"/>
                <w:bCs/>
                <w:sz w:val="24"/>
                <w:u w:val="single"/>
              </w:rPr>
            </w:pPr>
            <w:r>
              <w:rPr>
                <w:rFonts w:ascii="宋体" w:eastAsia="宋体" w:hAnsi="宋体" w:hint="eastAsia"/>
                <w:bCs/>
                <w:sz w:val="24"/>
              </w:rPr>
              <w:t>人民币大写：</w:t>
            </w:r>
            <w:r>
              <w:rPr>
                <w:rFonts w:ascii="宋体" w:eastAsia="宋体" w:hAnsi="宋体" w:hint="eastAsia"/>
                <w:bCs/>
                <w:sz w:val="24"/>
                <w:u w:val="single"/>
              </w:rPr>
              <w:t xml:space="preserve">                        </w:t>
            </w:r>
          </w:p>
          <w:p w:rsidR="005D2390" w:rsidRDefault="00330EDE">
            <w:pPr>
              <w:snapToGrid w:val="0"/>
              <w:spacing w:line="360" w:lineRule="auto"/>
              <w:rPr>
                <w:rFonts w:ascii="宋体" w:eastAsia="宋体" w:hAnsi="宋体"/>
                <w:b/>
                <w:sz w:val="24"/>
              </w:rPr>
            </w:pPr>
            <w:r>
              <w:rPr>
                <w:rFonts w:ascii="宋体" w:eastAsia="宋体" w:hAnsi="宋体" w:hint="eastAsia"/>
                <w:bCs/>
                <w:sz w:val="24"/>
              </w:rPr>
              <w:t>人民币小写：</w:t>
            </w:r>
            <w:r>
              <w:rPr>
                <w:rFonts w:ascii="宋体" w:eastAsia="宋体" w:hAnsi="宋体" w:hint="eastAsia"/>
                <w:bCs/>
                <w:sz w:val="24"/>
                <w:u w:val="single"/>
              </w:rPr>
              <w:t xml:space="preserve">                        </w:t>
            </w:r>
          </w:p>
        </w:tc>
      </w:tr>
      <w:tr w:rsidR="005D2390">
        <w:trPr>
          <w:trHeight w:val="2587"/>
          <w:jc w:val="center"/>
        </w:trPr>
        <w:tc>
          <w:tcPr>
            <w:tcW w:w="1443" w:type="pct"/>
            <w:vAlign w:val="center"/>
          </w:tcPr>
          <w:p w:rsidR="005D2390" w:rsidRDefault="00330EDE">
            <w:pPr>
              <w:spacing w:line="360" w:lineRule="auto"/>
              <w:jc w:val="center"/>
              <w:rPr>
                <w:rFonts w:ascii="宋体" w:eastAsia="宋体" w:hAnsi="宋体"/>
                <w:b/>
                <w:sz w:val="24"/>
              </w:rPr>
            </w:pPr>
            <w:r>
              <w:rPr>
                <w:rFonts w:ascii="宋体" w:eastAsia="宋体" w:hAnsi="宋体" w:hint="eastAsia"/>
                <w:b/>
                <w:sz w:val="24"/>
              </w:rPr>
              <w:t>备注说明</w:t>
            </w:r>
          </w:p>
        </w:tc>
        <w:tc>
          <w:tcPr>
            <w:tcW w:w="3557" w:type="pct"/>
            <w:vAlign w:val="center"/>
          </w:tcPr>
          <w:p w:rsidR="005D2390" w:rsidRDefault="00330EDE">
            <w:pPr>
              <w:spacing w:line="360" w:lineRule="auto"/>
              <w:rPr>
                <w:rFonts w:ascii="宋体" w:eastAsia="宋体" w:hAnsi="宋体"/>
                <w:b/>
                <w:sz w:val="24"/>
              </w:rPr>
            </w:pPr>
            <w:r>
              <w:rPr>
                <w:rFonts w:ascii="宋体" w:eastAsia="宋体" w:hAnsi="宋体" w:hint="eastAsia"/>
                <w:bCs/>
                <w:sz w:val="24"/>
              </w:rPr>
              <w:t>完全响应谈判文件中有关报价要求。</w:t>
            </w:r>
          </w:p>
        </w:tc>
      </w:tr>
    </w:tbl>
    <w:p w:rsidR="005D2390" w:rsidRDefault="00330EDE">
      <w:pPr>
        <w:spacing w:line="440" w:lineRule="exact"/>
        <w:ind w:firstLineChars="2000" w:firstLine="4380"/>
        <w:rPr>
          <w:rFonts w:ascii="宋体" w:eastAsia="宋体" w:hAnsi="宋体"/>
          <w:sz w:val="24"/>
          <w:szCs w:val="24"/>
          <w:u w:val="single"/>
        </w:rPr>
      </w:pPr>
      <w:r>
        <w:rPr>
          <w:rFonts w:ascii="宋体" w:eastAsia="宋体" w:hAnsi="宋体" w:hint="eastAsia"/>
          <w:sz w:val="24"/>
          <w:szCs w:val="24"/>
        </w:rPr>
        <w:t>供应商</w:t>
      </w:r>
      <w:r>
        <w:rPr>
          <w:rFonts w:ascii="宋体" w:eastAsia="宋体" w:hAnsi="宋体" w:hint="eastAsia"/>
          <w:sz w:val="24"/>
          <w:szCs w:val="24"/>
        </w:rPr>
        <w:t>公章</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p>
    <w:p w:rsidR="005D2390" w:rsidRDefault="00330EDE">
      <w:pPr>
        <w:spacing w:line="440" w:lineRule="exact"/>
        <w:ind w:firstLineChars="2000" w:firstLine="4380"/>
        <w:rPr>
          <w:rFonts w:ascii="宋体" w:eastAsia="宋体" w:hAnsi="宋体"/>
          <w:sz w:val="24"/>
          <w:szCs w:val="24"/>
          <w:u w:val="single"/>
        </w:rPr>
      </w:pPr>
      <w:r>
        <w:rPr>
          <w:rFonts w:ascii="宋体" w:eastAsia="宋体" w:hAnsi="宋体" w:hint="eastAsia"/>
          <w:sz w:val="24"/>
          <w:szCs w:val="24"/>
        </w:rPr>
        <w:t>日</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期：</w:t>
      </w:r>
      <w:r>
        <w:rPr>
          <w:rFonts w:ascii="宋体" w:eastAsia="宋体" w:hAnsi="宋体" w:hint="eastAsia"/>
          <w:sz w:val="24"/>
          <w:szCs w:val="24"/>
          <w:u w:val="single"/>
        </w:rPr>
        <w:t xml:space="preserve">             </w:t>
      </w:r>
    </w:p>
    <w:p w:rsidR="005D2390" w:rsidRDefault="00330EDE">
      <w:pPr>
        <w:snapToGrid w:val="0"/>
        <w:spacing w:line="360" w:lineRule="auto"/>
        <w:ind w:left="5550"/>
        <w:jc w:val="center"/>
        <w:rPr>
          <w:rFonts w:ascii="宋体" w:eastAsia="宋体" w:hAnsi="宋体"/>
          <w:sz w:val="24"/>
        </w:rPr>
      </w:pPr>
      <w:r>
        <w:rPr>
          <w:rFonts w:ascii="宋体" w:eastAsia="宋体" w:hAnsi="宋体" w:hint="eastAsia"/>
          <w:sz w:val="24"/>
        </w:rPr>
        <w:t xml:space="preserve"> </w:t>
      </w:r>
    </w:p>
    <w:p w:rsidR="005D2390" w:rsidRDefault="00330EDE">
      <w:pPr>
        <w:adjustRightInd w:val="0"/>
        <w:snapToGrid w:val="0"/>
        <w:spacing w:line="360" w:lineRule="auto"/>
        <w:rPr>
          <w:rFonts w:ascii="宋体" w:eastAsia="宋体" w:hAnsi="宋体"/>
          <w:b/>
          <w:bCs/>
          <w:sz w:val="24"/>
          <w:szCs w:val="28"/>
        </w:rPr>
      </w:pPr>
      <w:r>
        <w:rPr>
          <w:rFonts w:ascii="宋体" w:eastAsia="宋体" w:hAnsi="宋体" w:hint="eastAsia"/>
          <w:b/>
          <w:bCs/>
          <w:sz w:val="24"/>
          <w:szCs w:val="28"/>
        </w:rPr>
        <w:t>注：</w:t>
      </w:r>
    </w:p>
    <w:p w:rsidR="005D2390" w:rsidRDefault="00330EDE" w:rsidP="00AF4EFC">
      <w:pPr>
        <w:adjustRightInd w:val="0"/>
        <w:snapToGrid w:val="0"/>
        <w:spacing w:line="360" w:lineRule="auto"/>
        <w:ind w:firstLineChars="200" w:firstLine="440"/>
        <w:rPr>
          <w:rFonts w:ascii="宋体" w:eastAsia="宋体" w:hAnsi="宋体"/>
          <w:sz w:val="24"/>
        </w:rPr>
      </w:pPr>
      <w:r>
        <w:rPr>
          <w:rFonts w:ascii="宋体" w:eastAsia="宋体" w:hAnsi="宋体" w:hint="eastAsia"/>
          <w:b/>
          <w:bCs/>
          <w:sz w:val="24"/>
          <w:szCs w:val="28"/>
        </w:rPr>
        <w:t>1.</w:t>
      </w:r>
      <w:r>
        <w:rPr>
          <w:rFonts w:ascii="宋体" w:eastAsia="宋体" w:hAnsi="宋体" w:hint="eastAsia"/>
          <w:b/>
          <w:bCs/>
          <w:sz w:val="24"/>
          <w:szCs w:val="28"/>
        </w:rPr>
        <w:t>本表内容根据谈判文件要求包括了服务及其配套的设计、采购、制造、检测、试验、运输、保险、仓储、税费以及现场落地、安装及安装耗损、调试、验收、培训、技术服务（包括技术资料、图纸的提供）质保期内的售后服务保障等所有费用。</w:t>
      </w:r>
    </w:p>
    <w:p w:rsidR="005D2390" w:rsidRDefault="00330EDE" w:rsidP="00AF4EFC">
      <w:pPr>
        <w:adjustRightInd w:val="0"/>
        <w:snapToGrid w:val="0"/>
        <w:spacing w:line="360" w:lineRule="auto"/>
        <w:ind w:firstLineChars="200" w:firstLine="440"/>
        <w:rPr>
          <w:rFonts w:ascii="宋体" w:eastAsia="宋体" w:hAnsi="宋体"/>
          <w:b/>
          <w:bCs/>
          <w:sz w:val="24"/>
          <w:szCs w:val="28"/>
        </w:rPr>
      </w:pPr>
      <w:r>
        <w:rPr>
          <w:rFonts w:ascii="宋体" w:eastAsia="宋体" w:hAnsi="宋体" w:hint="eastAsia"/>
          <w:b/>
          <w:bCs/>
          <w:sz w:val="24"/>
          <w:szCs w:val="28"/>
        </w:rPr>
        <w:t>2.</w:t>
      </w:r>
      <w:r>
        <w:rPr>
          <w:rFonts w:ascii="宋体" w:eastAsia="宋体" w:hAnsi="宋体" w:hint="eastAsia"/>
          <w:b/>
          <w:bCs/>
          <w:sz w:val="24"/>
          <w:szCs w:val="28"/>
        </w:rPr>
        <w:t>特殊事项在备注中注明。</w:t>
      </w:r>
    </w:p>
    <w:p w:rsidR="005D2390" w:rsidRDefault="00330EDE" w:rsidP="00AF4EFC">
      <w:pPr>
        <w:adjustRightInd w:val="0"/>
        <w:snapToGrid w:val="0"/>
        <w:spacing w:line="360" w:lineRule="auto"/>
        <w:ind w:firstLineChars="200" w:firstLine="440"/>
        <w:rPr>
          <w:rFonts w:ascii="宋体" w:eastAsia="宋体" w:hAnsi="宋体"/>
          <w:b/>
          <w:bCs/>
          <w:sz w:val="24"/>
          <w:szCs w:val="28"/>
        </w:rPr>
      </w:pPr>
      <w:r>
        <w:rPr>
          <w:rFonts w:ascii="宋体" w:eastAsia="宋体" w:hAnsi="宋体" w:hint="eastAsia"/>
          <w:b/>
          <w:bCs/>
          <w:sz w:val="24"/>
          <w:szCs w:val="28"/>
        </w:rPr>
        <w:t>3.</w:t>
      </w:r>
      <w:r>
        <w:rPr>
          <w:rFonts w:ascii="宋体" w:eastAsia="宋体" w:hAnsi="宋体" w:hint="eastAsia"/>
          <w:b/>
          <w:bCs/>
          <w:sz w:val="24"/>
          <w:szCs w:val="28"/>
        </w:rPr>
        <w:t>供应商应根据其响应文件中报价表的内容填写唱标信息，唱标信息不作为评审的依据。唱标信息与报价表不一致的，</w:t>
      </w:r>
      <w:r>
        <w:rPr>
          <w:rFonts w:ascii="宋体" w:eastAsia="宋体" w:hAnsi="宋体"/>
          <w:b/>
          <w:bCs/>
          <w:sz w:val="24"/>
          <w:szCs w:val="28"/>
        </w:rPr>
        <w:t>以</w:t>
      </w:r>
      <w:r>
        <w:rPr>
          <w:rFonts w:ascii="宋体" w:eastAsia="宋体" w:hAnsi="宋体" w:hint="eastAsia"/>
          <w:b/>
          <w:bCs/>
          <w:sz w:val="24"/>
          <w:szCs w:val="28"/>
        </w:rPr>
        <w:t>报价表为准。</w:t>
      </w:r>
    </w:p>
    <w:p w:rsidR="005D2390" w:rsidRDefault="00330EDE" w:rsidP="00AF4EFC">
      <w:pPr>
        <w:widowControl/>
        <w:ind w:firstLineChars="200" w:firstLine="440"/>
        <w:jc w:val="left"/>
        <w:rPr>
          <w:rFonts w:ascii="宋体" w:eastAsia="宋体" w:hAnsi="宋体"/>
          <w:b/>
          <w:bCs/>
          <w:sz w:val="24"/>
          <w:szCs w:val="28"/>
        </w:rPr>
      </w:pPr>
      <w:r>
        <w:rPr>
          <w:rFonts w:ascii="宋体" w:eastAsia="宋体" w:hAnsi="宋体" w:hint="eastAsia"/>
          <w:b/>
          <w:bCs/>
          <w:sz w:val="24"/>
          <w:szCs w:val="28"/>
        </w:rPr>
        <w:t>4.</w:t>
      </w:r>
      <w:r>
        <w:rPr>
          <w:rFonts w:ascii="宋体" w:eastAsia="宋体" w:hAnsi="宋体" w:hint="eastAsia"/>
          <w:b/>
          <w:bCs/>
          <w:sz w:val="24"/>
          <w:szCs w:val="28"/>
        </w:rPr>
        <w:t>报价表中大写金额与小写金额不一致的，以大写金额为准。</w:t>
      </w:r>
    </w:p>
    <w:p w:rsidR="005D2390" w:rsidRDefault="00330EDE">
      <w:pPr>
        <w:rPr>
          <w:rFonts w:ascii="宋体" w:eastAsia="宋体" w:hAnsi="宋体"/>
          <w:b/>
          <w:bCs/>
          <w:sz w:val="24"/>
          <w:szCs w:val="28"/>
        </w:rPr>
      </w:pPr>
      <w:r>
        <w:rPr>
          <w:rFonts w:ascii="宋体" w:eastAsia="宋体" w:hAnsi="宋体" w:hint="eastAsia"/>
          <w:b/>
          <w:bCs/>
          <w:sz w:val="24"/>
          <w:szCs w:val="28"/>
        </w:rPr>
        <w:br w:type="page"/>
      </w:r>
    </w:p>
    <w:p w:rsidR="005D2390" w:rsidRDefault="00330EDE">
      <w:pPr>
        <w:spacing w:beforeLines="50" w:before="156" w:afterLines="50" w:after="156" w:line="360" w:lineRule="auto"/>
        <w:jc w:val="left"/>
        <w:rPr>
          <w:rFonts w:ascii="宋体" w:eastAsia="宋体" w:hAnsi="宋体"/>
          <w:b/>
          <w:sz w:val="24"/>
          <w:szCs w:val="28"/>
        </w:rPr>
      </w:pPr>
      <w:r>
        <w:rPr>
          <w:rFonts w:ascii="宋体" w:eastAsia="宋体" w:hAnsi="宋体" w:hint="eastAsia"/>
          <w:b/>
          <w:sz w:val="24"/>
          <w:szCs w:val="28"/>
        </w:rPr>
        <w:lastRenderedPageBreak/>
        <w:t xml:space="preserve">1-2 </w:t>
      </w:r>
      <w:r>
        <w:rPr>
          <w:rFonts w:ascii="宋体" w:eastAsia="宋体" w:hAnsi="宋体" w:hint="eastAsia"/>
          <w:b/>
          <w:sz w:val="24"/>
          <w:szCs w:val="28"/>
        </w:rPr>
        <w:t>分项报价明细表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354"/>
        <w:gridCol w:w="1461"/>
        <w:gridCol w:w="1833"/>
        <w:gridCol w:w="1689"/>
      </w:tblGrid>
      <w:tr w:rsidR="005D2390">
        <w:trPr>
          <w:cantSplit/>
          <w:trHeight w:val="503"/>
          <w:jc w:val="center"/>
        </w:trPr>
        <w:tc>
          <w:tcPr>
            <w:tcW w:w="464" w:type="pct"/>
            <w:vAlign w:val="center"/>
          </w:tcPr>
          <w:p w:rsidR="005D2390" w:rsidRDefault="00330EDE">
            <w:pPr>
              <w:jc w:val="center"/>
              <w:rPr>
                <w:rFonts w:ascii="宋体" w:eastAsia="宋体" w:hAnsi="宋体"/>
                <w:b/>
                <w:sz w:val="24"/>
              </w:rPr>
            </w:pPr>
            <w:r>
              <w:rPr>
                <w:rFonts w:ascii="宋体" w:eastAsia="宋体" w:hAnsi="宋体" w:hint="eastAsia"/>
                <w:b/>
                <w:sz w:val="24"/>
              </w:rPr>
              <w:t>序号</w:t>
            </w:r>
          </w:p>
        </w:tc>
        <w:tc>
          <w:tcPr>
            <w:tcW w:w="1824" w:type="pct"/>
            <w:vAlign w:val="center"/>
          </w:tcPr>
          <w:p w:rsidR="005D2390" w:rsidRDefault="00330EDE">
            <w:pPr>
              <w:jc w:val="center"/>
              <w:rPr>
                <w:rFonts w:ascii="宋体" w:eastAsia="宋体" w:hAnsi="宋体"/>
                <w:b/>
                <w:sz w:val="24"/>
              </w:rPr>
            </w:pPr>
            <w:r>
              <w:rPr>
                <w:rFonts w:ascii="宋体" w:eastAsia="宋体" w:hAnsi="宋体" w:hint="eastAsia"/>
                <w:b/>
                <w:sz w:val="24"/>
              </w:rPr>
              <w:t>服务内容</w:t>
            </w:r>
          </w:p>
        </w:tc>
        <w:tc>
          <w:tcPr>
            <w:tcW w:w="795" w:type="pct"/>
            <w:vAlign w:val="center"/>
          </w:tcPr>
          <w:p w:rsidR="005D2390" w:rsidRDefault="00330EDE">
            <w:pPr>
              <w:jc w:val="center"/>
              <w:rPr>
                <w:rFonts w:ascii="宋体" w:eastAsia="宋体" w:hAnsi="宋体"/>
                <w:b/>
                <w:sz w:val="24"/>
              </w:rPr>
            </w:pPr>
            <w:r>
              <w:rPr>
                <w:rFonts w:ascii="宋体" w:eastAsia="宋体" w:hAnsi="宋体" w:hint="eastAsia"/>
                <w:b/>
                <w:sz w:val="24"/>
                <w:szCs w:val="18"/>
              </w:rPr>
              <w:t>数量</w:t>
            </w:r>
          </w:p>
        </w:tc>
        <w:tc>
          <w:tcPr>
            <w:tcW w:w="996" w:type="pct"/>
            <w:vAlign w:val="center"/>
          </w:tcPr>
          <w:p w:rsidR="005D2390" w:rsidRDefault="00330EDE">
            <w:pPr>
              <w:jc w:val="center"/>
              <w:rPr>
                <w:rFonts w:ascii="宋体" w:eastAsia="宋体" w:hAnsi="宋体"/>
                <w:b/>
                <w:sz w:val="24"/>
              </w:rPr>
            </w:pPr>
            <w:r>
              <w:rPr>
                <w:rFonts w:ascii="宋体" w:eastAsia="宋体" w:hAnsi="宋体" w:hint="eastAsia"/>
                <w:b/>
                <w:sz w:val="24"/>
              </w:rPr>
              <w:t>单价</w:t>
            </w:r>
          </w:p>
        </w:tc>
        <w:tc>
          <w:tcPr>
            <w:tcW w:w="919" w:type="pct"/>
            <w:vAlign w:val="center"/>
          </w:tcPr>
          <w:p w:rsidR="005D2390" w:rsidRDefault="00330EDE">
            <w:pPr>
              <w:jc w:val="center"/>
              <w:rPr>
                <w:rFonts w:ascii="宋体" w:eastAsia="宋体" w:hAnsi="宋体"/>
                <w:b/>
                <w:sz w:val="24"/>
              </w:rPr>
            </w:pPr>
            <w:r>
              <w:rPr>
                <w:rFonts w:ascii="宋体" w:eastAsia="宋体" w:hAnsi="宋体" w:hint="eastAsia"/>
                <w:b/>
                <w:sz w:val="24"/>
              </w:rPr>
              <w:t>小计金额（元）</w:t>
            </w:r>
          </w:p>
        </w:tc>
      </w:tr>
      <w:tr w:rsidR="005D2390">
        <w:trPr>
          <w:cantSplit/>
          <w:trHeight w:val="567"/>
          <w:jc w:val="center"/>
        </w:trPr>
        <w:tc>
          <w:tcPr>
            <w:tcW w:w="464" w:type="pct"/>
            <w:tcBorders>
              <w:bottom w:val="single" w:sz="4" w:space="0" w:color="auto"/>
            </w:tcBorders>
            <w:vAlign w:val="center"/>
          </w:tcPr>
          <w:p w:rsidR="005D2390" w:rsidRDefault="00330EDE">
            <w:pPr>
              <w:jc w:val="center"/>
              <w:rPr>
                <w:rFonts w:ascii="宋体" w:eastAsia="宋体" w:hAnsi="宋体"/>
                <w:sz w:val="24"/>
              </w:rPr>
            </w:pPr>
            <w:r>
              <w:rPr>
                <w:rFonts w:ascii="宋体" w:eastAsia="宋体" w:hAnsi="宋体" w:hint="eastAsia"/>
                <w:sz w:val="24"/>
              </w:rPr>
              <w:t>1</w:t>
            </w:r>
          </w:p>
        </w:tc>
        <w:tc>
          <w:tcPr>
            <w:tcW w:w="1824" w:type="pct"/>
            <w:vAlign w:val="center"/>
          </w:tcPr>
          <w:p w:rsidR="005D2390" w:rsidRDefault="00330EDE">
            <w:pPr>
              <w:jc w:val="center"/>
              <w:rPr>
                <w:rFonts w:ascii="宋体" w:eastAsia="宋体" w:hAnsi="宋体"/>
                <w:bCs/>
                <w:sz w:val="24"/>
                <w:szCs w:val="18"/>
              </w:rPr>
            </w:pPr>
            <w:r>
              <w:rPr>
                <w:rFonts w:ascii="宋体" w:eastAsia="宋体" w:hAnsi="宋体" w:hint="eastAsia"/>
                <w:bCs/>
                <w:sz w:val="24"/>
                <w:szCs w:val="18"/>
              </w:rPr>
              <w:t>建筑垃圾清运费</w:t>
            </w:r>
          </w:p>
        </w:tc>
        <w:tc>
          <w:tcPr>
            <w:tcW w:w="795" w:type="pct"/>
            <w:vAlign w:val="center"/>
          </w:tcPr>
          <w:p w:rsidR="005D2390" w:rsidRDefault="00330EDE">
            <w:pPr>
              <w:jc w:val="center"/>
              <w:rPr>
                <w:rFonts w:ascii="宋体" w:eastAsia="宋体" w:hAnsi="宋体"/>
                <w:bCs/>
                <w:sz w:val="24"/>
                <w:szCs w:val="18"/>
              </w:rPr>
            </w:pPr>
            <w:r>
              <w:rPr>
                <w:rFonts w:ascii="宋体" w:eastAsia="宋体" w:hAnsi="宋体" w:hint="eastAsia"/>
                <w:bCs/>
                <w:sz w:val="24"/>
                <w:szCs w:val="18"/>
              </w:rPr>
              <w:t>1000</w:t>
            </w:r>
            <w:r>
              <w:rPr>
                <w:rFonts w:ascii="宋体" w:eastAsia="宋体" w:hAnsi="宋体" w:hint="eastAsia"/>
                <w:bCs/>
                <w:sz w:val="24"/>
                <w:szCs w:val="18"/>
              </w:rPr>
              <w:t>车</w:t>
            </w:r>
          </w:p>
        </w:tc>
        <w:tc>
          <w:tcPr>
            <w:tcW w:w="996" w:type="pct"/>
            <w:vAlign w:val="center"/>
          </w:tcPr>
          <w:p w:rsidR="005D2390" w:rsidRDefault="005D2390">
            <w:pPr>
              <w:jc w:val="center"/>
              <w:rPr>
                <w:rFonts w:ascii="宋体" w:eastAsia="宋体" w:hAnsi="宋体"/>
                <w:sz w:val="24"/>
              </w:rPr>
            </w:pPr>
          </w:p>
        </w:tc>
        <w:tc>
          <w:tcPr>
            <w:tcW w:w="919" w:type="pct"/>
            <w:vAlign w:val="center"/>
          </w:tcPr>
          <w:p w:rsidR="005D2390" w:rsidRDefault="005D2390">
            <w:pPr>
              <w:jc w:val="center"/>
              <w:rPr>
                <w:rFonts w:ascii="宋体" w:eastAsia="宋体" w:hAnsi="宋体"/>
                <w:sz w:val="24"/>
              </w:rPr>
            </w:pPr>
          </w:p>
        </w:tc>
      </w:tr>
      <w:tr w:rsidR="005D2390">
        <w:trPr>
          <w:cantSplit/>
          <w:trHeight w:val="567"/>
          <w:jc w:val="center"/>
        </w:trPr>
        <w:tc>
          <w:tcPr>
            <w:tcW w:w="464" w:type="pct"/>
            <w:vAlign w:val="center"/>
          </w:tcPr>
          <w:p w:rsidR="005D2390" w:rsidRDefault="005D2390">
            <w:pPr>
              <w:jc w:val="center"/>
              <w:rPr>
                <w:rFonts w:ascii="宋体" w:eastAsia="宋体" w:hAnsi="宋体"/>
                <w:sz w:val="24"/>
              </w:rPr>
            </w:pPr>
          </w:p>
        </w:tc>
        <w:tc>
          <w:tcPr>
            <w:tcW w:w="1824" w:type="pct"/>
            <w:vAlign w:val="center"/>
          </w:tcPr>
          <w:p w:rsidR="005D2390" w:rsidRDefault="005D2390">
            <w:pPr>
              <w:jc w:val="center"/>
              <w:rPr>
                <w:rFonts w:ascii="宋体" w:eastAsia="宋体" w:hAnsi="宋体"/>
                <w:bCs/>
                <w:sz w:val="24"/>
                <w:szCs w:val="18"/>
              </w:rPr>
            </w:pPr>
          </w:p>
        </w:tc>
        <w:tc>
          <w:tcPr>
            <w:tcW w:w="795" w:type="pct"/>
            <w:vAlign w:val="center"/>
          </w:tcPr>
          <w:p w:rsidR="005D2390" w:rsidRDefault="005D2390">
            <w:pPr>
              <w:jc w:val="center"/>
              <w:rPr>
                <w:rFonts w:ascii="宋体" w:eastAsia="宋体" w:hAnsi="宋体"/>
                <w:bCs/>
                <w:sz w:val="24"/>
                <w:szCs w:val="18"/>
              </w:rPr>
            </w:pPr>
          </w:p>
        </w:tc>
        <w:tc>
          <w:tcPr>
            <w:tcW w:w="996" w:type="pct"/>
            <w:vAlign w:val="center"/>
          </w:tcPr>
          <w:p w:rsidR="005D2390" w:rsidRDefault="005D2390">
            <w:pPr>
              <w:jc w:val="center"/>
              <w:rPr>
                <w:rFonts w:ascii="宋体" w:eastAsia="宋体" w:hAnsi="宋体"/>
                <w:sz w:val="24"/>
              </w:rPr>
            </w:pPr>
          </w:p>
        </w:tc>
        <w:tc>
          <w:tcPr>
            <w:tcW w:w="919" w:type="pct"/>
            <w:vAlign w:val="center"/>
          </w:tcPr>
          <w:p w:rsidR="005D2390" w:rsidRDefault="005D2390">
            <w:pPr>
              <w:jc w:val="center"/>
              <w:rPr>
                <w:rFonts w:ascii="宋体" w:eastAsia="宋体" w:hAnsi="宋体"/>
                <w:sz w:val="24"/>
              </w:rPr>
            </w:pPr>
          </w:p>
        </w:tc>
      </w:tr>
      <w:tr w:rsidR="005D2390">
        <w:trPr>
          <w:cantSplit/>
          <w:trHeight w:val="567"/>
          <w:jc w:val="center"/>
        </w:trPr>
        <w:tc>
          <w:tcPr>
            <w:tcW w:w="464" w:type="pct"/>
            <w:vAlign w:val="center"/>
          </w:tcPr>
          <w:p w:rsidR="005D2390" w:rsidRDefault="005D2390">
            <w:pPr>
              <w:jc w:val="center"/>
              <w:rPr>
                <w:rFonts w:ascii="宋体" w:eastAsia="宋体" w:hAnsi="宋体"/>
                <w:sz w:val="24"/>
              </w:rPr>
            </w:pPr>
          </w:p>
        </w:tc>
        <w:tc>
          <w:tcPr>
            <w:tcW w:w="1824" w:type="pct"/>
            <w:vAlign w:val="center"/>
          </w:tcPr>
          <w:p w:rsidR="005D2390" w:rsidRDefault="005D2390">
            <w:pPr>
              <w:jc w:val="center"/>
              <w:rPr>
                <w:rFonts w:ascii="宋体" w:eastAsia="宋体" w:hAnsi="宋体"/>
                <w:bCs/>
                <w:sz w:val="24"/>
                <w:szCs w:val="18"/>
              </w:rPr>
            </w:pPr>
          </w:p>
        </w:tc>
        <w:tc>
          <w:tcPr>
            <w:tcW w:w="795" w:type="pct"/>
            <w:vAlign w:val="center"/>
          </w:tcPr>
          <w:p w:rsidR="005D2390" w:rsidRDefault="005D2390">
            <w:pPr>
              <w:jc w:val="center"/>
              <w:rPr>
                <w:rFonts w:ascii="宋体" w:eastAsia="宋体" w:hAnsi="宋体"/>
                <w:bCs/>
                <w:sz w:val="24"/>
                <w:szCs w:val="18"/>
              </w:rPr>
            </w:pPr>
          </w:p>
        </w:tc>
        <w:tc>
          <w:tcPr>
            <w:tcW w:w="996" w:type="pct"/>
            <w:vAlign w:val="center"/>
          </w:tcPr>
          <w:p w:rsidR="005D2390" w:rsidRDefault="005D2390">
            <w:pPr>
              <w:jc w:val="center"/>
              <w:rPr>
                <w:rFonts w:ascii="宋体" w:eastAsia="宋体" w:hAnsi="宋体"/>
                <w:sz w:val="24"/>
              </w:rPr>
            </w:pPr>
          </w:p>
        </w:tc>
        <w:tc>
          <w:tcPr>
            <w:tcW w:w="919" w:type="pct"/>
            <w:vAlign w:val="center"/>
          </w:tcPr>
          <w:p w:rsidR="005D2390" w:rsidRDefault="005D2390">
            <w:pPr>
              <w:jc w:val="center"/>
              <w:rPr>
                <w:rFonts w:ascii="宋体" w:eastAsia="宋体" w:hAnsi="宋体"/>
                <w:sz w:val="24"/>
              </w:rPr>
            </w:pPr>
          </w:p>
        </w:tc>
      </w:tr>
      <w:tr w:rsidR="005D2390">
        <w:trPr>
          <w:cantSplit/>
          <w:trHeight w:val="567"/>
          <w:jc w:val="center"/>
        </w:trPr>
        <w:tc>
          <w:tcPr>
            <w:tcW w:w="464" w:type="pct"/>
            <w:vAlign w:val="center"/>
          </w:tcPr>
          <w:p w:rsidR="005D2390" w:rsidRDefault="005D2390">
            <w:pPr>
              <w:jc w:val="center"/>
              <w:rPr>
                <w:rFonts w:ascii="宋体" w:eastAsia="宋体" w:hAnsi="宋体"/>
                <w:sz w:val="24"/>
              </w:rPr>
            </w:pPr>
          </w:p>
        </w:tc>
        <w:tc>
          <w:tcPr>
            <w:tcW w:w="1824" w:type="pct"/>
            <w:vAlign w:val="center"/>
          </w:tcPr>
          <w:p w:rsidR="005D2390" w:rsidRDefault="005D2390">
            <w:pPr>
              <w:jc w:val="center"/>
              <w:rPr>
                <w:rFonts w:ascii="宋体" w:eastAsia="宋体" w:hAnsi="宋体"/>
                <w:sz w:val="24"/>
              </w:rPr>
            </w:pPr>
          </w:p>
        </w:tc>
        <w:tc>
          <w:tcPr>
            <w:tcW w:w="795" w:type="pct"/>
            <w:vAlign w:val="center"/>
          </w:tcPr>
          <w:p w:rsidR="005D2390" w:rsidRDefault="005D2390">
            <w:pPr>
              <w:jc w:val="center"/>
              <w:rPr>
                <w:rFonts w:ascii="宋体" w:eastAsia="宋体" w:hAnsi="宋体"/>
                <w:sz w:val="24"/>
              </w:rPr>
            </w:pPr>
          </w:p>
        </w:tc>
        <w:tc>
          <w:tcPr>
            <w:tcW w:w="996" w:type="pct"/>
            <w:vAlign w:val="center"/>
          </w:tcPr>
          <w:p w:rsidR="005D2390" w:rsidRDefault="005D2390">
            <w:pPr>
              <w:jc w:val="center"/>
              <w:rPr>
                <w:rFonts w:ascii="宋体" w:eastAsia="宋体" w:hAnsi="宋体"/>
                <w:sz w:val="24"/>
              </w:rPr>
            </w:pPr>
          </w:p>
        </w:tc>
        <w:tc>
          <w:tcPr>
            <w:tcW w:w="919" w:type="pct"/>
            <w:vAlign w:val="center"/>
          </w:tcPr>
          <w:p w:rsidR="005D2390" w:rsidRDefault="005D2390">
            <w:pPr>
              <w:jc w:val="center"/>
              <w:rPr>
                <w:rFonts w:ascii="宋体" w:eastAsia="宋体" w:hAnsi="宋体"/>
                <w:sz w:val="24"/>
              </w:rPr>
            </w:pPr>
          </w:p>
        </w:tc>
      </w:tr>
      <w:tr w:rsidR="005D2390">
        <w:trPr>
          <w:cantSplit/>
          <w:trHeight w:val="567"/>
          <w:jc w:val="center"/>
        </w:trPr>
        <w:tc>
          <w:tcPr>
            <w:tcW w:w="464" w:type="pct"/>
            <w:vAlign w:val="center"/>
          </w:tcPr>
          <w:p w:rsidR="005D2390" w:rsidRDefault="005D2390">
            <w:pPr>
              <w:jc w:val="center"/>
              <w:rPr>
                <w:rFonts w:ascii="宋体" w:eastAsia="宋体" w:hAnsi="宋体"/>
                <w:sz w:val="24"/>
              </w:rPr>
            </w:pPr>
          </w:p>
        </w:tc>
        <w:tc>
          <w:tcPr>
            <w:tcW w:w="1824" w:type="pct"/>
            <w:vAlign w:val="center"/>
          </w:tcPr>
          <w:p w:rsidR="005D2390" w:rsidRDefault="005D2390">
            <w:pPr>
              <w:pStyle w:val="CharCharCharCharCharCharChar1Char"/>
              <w:ind w:left="-108"/>
              <w:jc w:val="center"/>
              <w:rPr>
                <w:rFonts w:ascii="宋体" w:hAnsi="宋体"/>
              </w:rPr>
            </w:pPr>
          </w:p>
        </w:tc>
        <w:tc>
          <w:tcPr>
            <w:tcW w:w="795" w:type="pct"/>
            <w:vAlign w:val="center"/>
          </w:tcPr>
          <w:p w:rsidR="005D2390" w:rsidRDefault="005D2390">
            <w:pPr>
              <w:jc w:val="center"/>
              <w:rPr>
                <w:rFonts w:ascii="宋体" w:eastAsia="宋体" w:hAnsi="宋体"/>
                <w:sz w:val="24"/>
              </w:rPr>
            </w:pPr>
          </w:p>
        </w:tc>
        <w:tc>
          <w:tcPr>
            <w:tcW w:w="996" w:type="pct"/>
            <w:vAlign w:val="center"/>
          </w:tcPr>
          <w:p w:rsidR="005D2390" w:rsidRDefault="005D2390">
            <w:pPr>
              <w:jc w:val="center"/>
              <w:rPr>
                <w:rFonts w:ascii="宋体" w:eastAsia="宋体" w:hAnsi="宋体"/>
                <w:sz w:val="24"/>
              </w:rPr>
            </w:pPr>
          </w:p>
        </w:tc>
        <w:tc>
          <w:tcPr>
            <w:tcW w:w="919" w:type="pct"/>
            <w:vAlign w:val="center"/>
          </w:tcPr>
          <w:p w:rsidR="005D2390" w:rsidRDefault="005D2390">
            <w:pPr>
              <w:jc w:val="center"/>
              <w:rPr>
                <w:rFonts w:ascii="宋体" w:eastAsia="宋体" w:hAnsi="宋体"/>
                <w:sz w:val="24"/>
              </w:rPr>
            </w:pPr>
          </w:p>
        </w:tc>
      </w:tr>
      <w:tr w:rsidR="005D2390">
        <w:trPr>
          <w:cantSplit/>
          <w:trHeight w:val="567"/>
          <w:jc w:val="center"/>
        </w:trPr>
        <w:tc>
          <w:tcPr>
            <w:tcW w:w="464" w:type="pct"/>
            <w:vAlign w:val="center"/>
          </w:tcPr>
          <w:p w:rsidR="005D2390" w:rsidRDefault="005D2390">
            <w:pPr>
              <w:jc w:val="center"/>
              <w:rPr>
                <w:rFonts w:ascii="宋体" w:eastAsia="宋体" w:hAnsi="宋体"/>
                <w:sz w:val="24"/>
              </w:rPr>
            </w:pPr>
          </w:p>
        </w:tc>
        <w:tc>
          <w:tcPr>
            <w:tcW w:w="1824" w:type="pct"/>
            <w:vAlign w:val="center"/>
          </w:tcPr>
          <w:p w:rsidR="005D2390" w:rsidRDefault="005D2390">
            <w:pPr>
              <w:jc w:val="center"/>
              <w:rPr>
                <w:rFonts w:ascii="宋体" w:eastAsia="宋体" w:hAnsi="宋体"/>
                <w:sz w:val="24"/>
              </w:rPr>
            </w:pPr>
          </w:p>
        </w:tc>
        <w:tc>
          <w:tcPr>
            <w:tcW w:w="795" w:type="pct"/>
            <w:vAlign w:val="center"/>
          </w:tcPr>
          <w:p w:rsidR="005D2390" w:rsidRDefault="005D2390">
            <w:pPr>
              <w:jc w:val="center"/>
              <w:rPr>
                <w:rFonts w:ascii="宋体" w:eastAsia="宋体" w:hAnsi="宋体"/>
                <w:sz w:val="24"/>
              </w:rPr>
            </w:pPr>
          </w:p>
        </w:tc>
        <w:tc>
          <w:tcPr>
            <w:tcW w:w="996" w:type="pct"/>
            <w:vAlign w:val="center"/>
          </w:tcPr>
          <w:p w:rsidR="005D2390" w:rsidRDefault="005D2390">
            <w:pPr>
              <w:jc w:val="center"/>
              <w:rPr>
                <w:rFonts w:ascii="宋体" w:eastAsia="宋体" w:hAnsi="宋体"/>
                <w:sz w:val="24"/>
              </w:rPr>
            </w:pPr>
          </w:p>
        </w:tc>
        <w:tc>
          <w:tcPr>
            <w:tcW w:w="919" w:type="pct"/>
            <w:vAlign w:val="center"/>
          </w:tcPr>
          <w:p w:rsidR="005D2390" w:rsidRDefault="005D2390">
            <w:pPr>
              <w:jc w:val="center"/>
              <w:rPr>
                <w:rFonts w:ascii="宋体" w:eastAsia="宋体" w:hAnsi="宋体"/>
                <w:sz w:val="24"/>
              </w:rPr>
            </w:pPr>
          </w:p>
        </w:tc>
      </w:tr>
      <w:tr w:rsidR="005D2390">
        <w:trPr>
          <w:cantSplit/>
          <w:trHeight w:val="567"/>
          <w:jc w:val="center"/>
        </w:trPr>
        <w:tc>
          <w:tcPr>
            <w:tcW w:w="4080" w:type="pct"/>
            <w:gridSpan w:val="4"/>
            <w:vAlign w:val="center"/>
          </w:tcPr>
          <w:p w:rsidR="005D2390" w:rsidRDefault="00330EDE">
            <w:pPr>
              <w:jc w:val="center"/>
              <w:rPr>
                <w:rFonts w:ascii="宋体" w:eastAsia="宋体" w:hAnsi="宋体"/>
                <w:sz w:val="24"/>
              </w:rPr>
            </w:pPr>
            <w:r>
              <w:rPr>
                <w:rFonts w:ascii="宋体" w:eastAsia="宋体" w:hAnsi="宋体" w:hint="eastAsia"/>
                <w:b/>
                <w:sz w:val="24"/>
              </w:rPr>
              <w:t>合计金额（元）</w:t>
            </w:r>
          </w:p>
        </w:tc>
        <w:tc>
          <w:tcPr>
            <w:tcW w:w="919" w:type="pct"/>
            <w:vAlign w:val="center"/>
          </w:tcPr>
          <w:p w:rsidR="005D2390" w:rsidRDefault="005D2390">
            <w:pPr>
              <w:jc w:val="center"/>
              <w:rPr>
                <w:rFonts w:ascii="宋体" w:eastAsia="宋体" w:hAnsi="宋体"/>
                <w:sz w:val="24"/>
              </w:rPr>
            </w:pPr>
          </w:p>
        </w:tc>
      </w:tr>
    </w:tbl>
    <w:p w:rsidR="005D2390" w:rsidRDefault="005D2390">
      <w:pPr>
        <w:snapToGrid w:val="0"/>
        <w:spacing w:line="360" w:lineRule="auto"/>
        <w:rPr>
          <w:rFonts w:ascii="宋体" w:eastAsia="宋体" w:hAnsi="宋体"/>
          <w:bCs/>
          <w:sz w:val="24"/>
        </w:rPr>
      </w:pPr>
    </w:p>
    <w:p w:rsidR="005D2390" w:rsidRDefault="00330EDE">
      <w:pPr>
        <w:snapToGrid w:val="0"/>
        <w:spacing w:line="360" w:lineRule="auto"/>
        <w:ind w:firstLineChars="2584" w:firstLine="5659"/>
        <w:rPr>
          <w:rFonts w:ascii="宋体" w:eastAsia="宋体" w:hAnsi="宋体"/>
          <w:b/>
          <w:sz w:val="24"/>
        </w:rPr>
      </w:pPr>
      <w:r>
        <w:rPr>
          <w:rFonts w:ascii="宋体" w:eastAsia="宋体" w:hAnsi="宋体" w:hint="eastAsia"/>
          <w:bCs/>
          <w:sz w:val="24"/>
        </w:rPr>
        <w:t>供应商公章：</w:t>
      </w:r>
      <w:r>
        <w:rPr>
          <w:rFonts w:ascii="宋体" w:eastAsia="宋体" w:hAnsi="宋体" w:hint="eastAsia"/>
          <w:bCs/>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b/>
          <w:sz w:val="24"/>
        </w:rPr>
        <w:t xml:space="preserve">                       </w:t>
      </w:r>
    </w:p>
    <w:p w:rsidR="005D2390" w:rsidRDefault="00330EDE">
      <w:pPr>
        <w:pStyle w:val="a4"/>
        <w:spacing w:line="360" w:lineRule="auto"/>
        <w:ind w:right="436"/>
        <w:jc w:val="center"/>
        <w:rPr>
          <w:rFonts w:ascii="宋体" w:hAnsi="宋体"/>
          <w:sz w:val="24"/>
        </w:rPr>
      </w:pPr>
      <w:r>
        <w:rPr>
          <w:rFonts w:ascii="宋体" w:hAnsi="宋体" w:hint="eastAsia"/>
          <w:b w:val="0"/>
          <w:bCs/>
          <w:sz w:val="24"/>
        </w:rPr>
        <w:t xml:space="preserve">                               </w:t>
      </w:r>
      <w:r>
        <w:rPr>
          <w:rFonts w:ascii="宋体" w:hAnsi="宋体" w:hint="eastAsia"/>
          <w:b w:val="0"/>
          <w:bCs/>
          <w:sz w:val="24"/>
        </w:rPr>
        <w:t xml:space="preserve">  </w:t>
      </w:r>
      <w:r>
        <w:rPr>
          <w:rFonts w:ascii="宋体" w:hAnsi="宋体" w:hint="eastAsia"/>
          <w:b w:val="0"/>
          <w:bCs/>
          <w:sz w:val="24"/>
        </w:rPr>
        <w:t>日期：</w:t>
      </w:r>
      <w:r>
        <w:rPr>
          <w:rFonts w:ascii="宋体" w:hAnsi="宋体" w:hint="eastAsia"/>
          <w:b w:val="0"/>
          <w:bCs/>
          <w:sz w:val="24"/>
          <w:u w:val="single"/>
        </w:rPr>
        <w:t xml:space="preserve">              </w:t>
      </w:r>
    </w:p>
    <w:p w:rsidR="005D2390" w:rsidRDefault="00330EDE">
      <w:pPr>
        <w:adjustRightInd w:val="0"/>
        <w:snapToGrid w:val="0"/>
        <w:spacing w:line="360" w:lineRule="auto"/>
        <w:rPr>
          <w:rFonts w:ascii="宋体" w:eastAsia="宋体" w:hAnsi="宋体"/>
          <w:b/>
          <w:bCs/>
          <w:sz w:val="24"/>
          <w:szCs w:val="28"/>
        </w:rPr>
      </w:pPr>
      <w:r>
        <w:rPr>
          <w:rFonts w:ascii="宋体" w:eastAsia="宋体" w:hAnsi="宋体" w:hint="eastAsia"/>
          <w:b/>
          <w:bCs/>
          <w:sz w:val="24"/>
          <w:szCs w:val="28"/>
        </w:rPr>
        <w:t>备注：</w:t>
      </w:r>
    </w:p>
    <w:p w:rsidR="005D2390" w:rsidRDefault="00330EDE" w:rsidP="00AF4EFC">
      <w:pPr>
        <w:adjustRightInd w:val="0"/>
        <w:snapToGrid w:val="0"/>
        <w:spacing w:line="360" w:lineRule="auto"/>
        <w:ind w:firstLineChars="200" w:firstLine="440"/>
        <w:rPr>
          <w:rFonts w:ascii="宋体" w:eastAsia="宋体" w:hAnsi="宋体"/>
          <w:b/>
          <w:sz w:val="32"/>
        </w:rPr>
        <w:sectPr w:rsidR="005D2390">
          <w:headerReference w:type="default" r:id="rId10"/>
          <w:footerReference w:type="default" r:id="rId11"/>
          <w:pgSz w:w="11906" w:h="16838"/>
          <w:pgMar w:top="1440" w:right="1400" w:bottom="1440" w:left="1531" w:header="851" w:footer="992" w:gutter="0"/>
          <w:cols w:space="425"/>
          <w:docGrid w:type="linesAndChars" w:linePitch="312" w:charSpace="-4301"/>
        </w:sectPr>
      </w:pPr>
      <w:r>
        <w:rPr>
          <w:rFonts w:ascii="宋体" w:eastAsia="宋体" w:hAnsi="宋体" w:hint="eastAsia"/>
          <w:b/>
          <w:bCs/>
          <w:sz w:val="24"/>
          <w:szCs w:val="28"/>
        </w:rPr>
        <w:t>表中所列服务为对应本项目需求的全部服务内容。如有漏项或缺项，供应商承担全部责任</w:t>
      </w:r>
      <w:r>
        <w:rPr>
          <w:rFonts w:ascii="宋体" w:eastAsia="宋体" w:hAnsi="宋体" w:hint="eastAsia"/>
          <w:b/>
          <w:bCs/>
          <w:sz w:val="24"/>
          <w:szCs w:val="28"/>
        </w:rPr>
        <w:t>。</w:t>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二、最后承诺报价表</w:t>
      </w:r>
    </w:p>
    <w:p w:rsidR="005D2390" w:rsidRDefault="00330EDE">
      <w:pPr>
        <w:spacing w:beforeLines="50" w:before="156" w:afterLines="50" w:after="156" w:line="360" w:lineRule="auto"/>
        <w:ind w:firstLineChars="98" w:firstLine="236"/>
        <w:jc w:val="center"/>
        <w:rPr>
          <w:rFonts w:ascii="宋体" w:eastAsia="宋体" w:hAnsi="宋体"/>
          <w:b/>
          <w:sz w:val="24"/>
          <w:szCs w:val="28"/>
        </w:rPr>
      </w:pPr>
      <w:r>
        <w:rPr>
          <w:rFonts w:ascii="宋体" w:eastAsia="宋体" w:hAnsi="宋体" w:hint="eastAsia"/>
          <w:b/>
          <w:sz w:val="24"/>
          <w:szCs w:val="28"/>
        </w:rPr>
        <w:t>（</w:t>
      </w:r>
      <w:r>
        <w:rPr>
          <w:rFonts w:ascii="宋体" w:eastAsia="宋体" w:hAnsi="宋体" w:hint="eastAsia"/>
          <w:b/>
          <w:sz w:val="24"/>
          <w:szCs w:val="28"/>
        </w:rPr>
        <w:t>物业公司各项目建筑垃圾清运服务（二次）</w:t>
      </w:r>
      <w:r>
        <w:rPr>
          <w:rFonts w:ascii="宋体" w:eastAsia="宋体" w:hAnsi="宋体" w:hint="eastAsia"/>
          <w:b/>
          <w:sz w:val="24"/>
          <w:szCs w:val="28"/>
        </w:rPr>
        <w:t>第</w:t>
      </w:r>
      <w:r>
        <w:rPr>
          <w:rFonts w:ascii="宋体" w:eastAsia="宋体" w:hAnsi="宋体" w:hint="eastAsia"/>
          <w:b/>
          <w:sz w:val="24"/>
          <w:szCs w:val="28"/>
          <w:u w:val="single"/>
        </w:rPr>
        <w:t xml:space="preserve">   </w:t>
      </w:r>
      <w:r>
        <w:rPr>
          <w:rFonts w:ascii="宋体" w:eastAsia="宋体" w:hAnsi="宋体" w:hint="eastAsia"/>
          <w:b/>
          <w:sz w:val="24"/>
          <w:szCs w:val="28"/>
        </w:rPr>
        <w:t>次报价书）</w:t>
      </w:r>
    </w:p>
    <w:p w:rsidR="005D2390" w:rsidRDefault="00330EDE">
      <w:pPr>
        <w:snapToGrid w:val="0"/>
        <w:spacing w:line="360" w:lineRule="auto"/>
        <w:jc w:val="left"/>
        <w:rPr>
          <w:rFonts w:ascii="宋体" w:eastAsia="宋体" w:hAnsi="宋体"/>
          <w:b/>
          <w:sz w:val="24"/>
          <w:szCs w:val="28"/>
        </w:rPr>
      </w:pPr>
      <w:r>
        <w:rPr>
          <w:rFonts w:ascii="宋体" w:eastAsia="宋体" w:hAnsi="宋体" w:hint="eastAsia"/>
          <w:b/>
          <w:sz w:val="24"/>
          <w:szCs w:val="28"/>
        </w:rPr>
        <w:t>项目名称：</w:t>
      </w:r>
      <w:r>
        <w:rPr>
          <w:rFonts w:ascii="宋体" w:eastAsia="宋体" w:hAnsi="宋体" w:hint="eastAsia"/>
          <w:b/>
          <w:sz w:val="24"/>
          <w:szCs w:val="28"/>
          <w:u w:val="single"/>
        </w:rPr>
        <w:t xml:space="preserve">  </w:t>
      </w:r>
      <w:r>
        <w:rPr>
          <w:rFonts w:ascii="宋体" w:eastAsia="宋体" w:hAnsi="宋体" w:hint="eastAsia"/>
          <w:b/>
          <w:sz w:val="24"/>
          <w:szCs w:val="28"/>
          <w:u w:val="single"/>
        </w:rPr>
        <w:t>物业公司各项目建筑垃圾清运服务（二次）</w:t>
      </w:r>
      <w:r>
        <w:rPr>
          <w:rFonts w:ascii="宋体" w:eastAsia="宋体" w:hAnsi="宋体" w:hint="eastAsia"/>
          <w:b/>
          <w:sz w:val="24"/>
          <w:szCs w:val="28"/>
          <w:u w:val="single"/>
        </w:rPr>
        <w:t xml:space="preserve">    </w:t>
      </w:r>
    </w:p>
    <w:p w:rsidR="005D2390" w:rsidRDefault="00330EDE">
      <w:pPr>
        <w:snapToGrid w:val="0"/>
        <w:spacing w:afterLines="50" w:after="156" w:line="360" w:lineRule="auto"/>
        <w:jc w:val="left"/>
        <w:rPr>
          <w:rFonts w:ascii="宋体" w:eastAsia="宋体" w:hAnsi="宋体"/>
          <w:b/>
          <w:bCs/>
          <w:sz w:val="24"/>
          <w:szCs w:val="28"/>
        </w:rPr>
      </w:pPr>
      <w:r>
        <w:rPr>
          <w:rFonts w:ascii="宋体" w:eastAsia="宋体" w:hAnsi="宋体" w:hint="eastAsia"/>
          <w:b/>
          <w:sz w:val="24"/>
          <w:szCs w:val="28"/>
        </w:rPr>
        <w:t>项目编号：</w:t>
      </w:r>
      <w:r>
        <w:rPr>
          <w:rFonts w:ascii="宋体" w:eastAsia="宋体" w:hAnsi="宋体" w:hint="eastAsia"/>
          <w:b/>
          <w:sz w:val="24"/>
          <w:szCs w:val="28"/>
          <w:u w:val="single"/>
        </w:rPr>
        <w:t xml:space="preserve">  </w:t>
      </w:r>
      <w:r>
        <w:rPr>
          <w:rFonts w:ascii="宋体" w:eastAsia="宋体" w:hAnsi="宋体" w:hint="eastAsia"/>
          <w:b/>
          <w:sz w:val="24"/>
          <w:szCs w:val="28"/>
          <w:u w:val="single"/>
        </w:rPr>
        <w:t>2023AHTS0038</w:t>
      </w:r>
      <w:r>
        <w:rPr>
          <w:rFonts w:ascii="宋体" w:eastAsia="宋体" w:hAnsi="宋体" w:hint="eastAsia"/>
          <w:b/>
          <w:sz w:val="24"/>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063"/>
      </w:tblGrid>
      <w:tr w:rsidR="005D2390">
        <w:trPr>
          <w:trHeight w:val="666"/>
          <w:jc w:val="center"/>
        </w:trPr>
        <w:tc>
          <w:tcPr>
            <w:tcW w:w="1443" w:type="pct"/>
            <w:tcBorders>
              <w:top w:val="single" w:sz="4" w:space="0" w:color="auto"/>
              <w:left w:val="single" w:sz="4" w:space="0" w:color="auto"/>
              <w:bottom w:val="single" w:sz="4" w:space="0" w:color="auto"/>
              <w:right w:val="single" w:sz="4" w:space="0" w:color="auto"/>
            </w:tcBorders>
            <w:vAlign w:val="center"/>
          </w:tcPr>
          <w:p w:rsidR="005D2390" w:rsidRDefault="00330EDE">
            <w:pPr>
              <w:spacing w:line="360" w:lineRule="auto"/>
              <w:jc w:val="center"/>
              <w:rPr>
                <w:rFonts w:ascii="宋体" w:eastAsia="宋体" w:hAnsi="宋体"/>
                <w:b/>
                <w:sz w:val="24"/>
              </w:rPr>
            </w:pPr>
            <w:r>
              <w:rPr>
                <w:rFonts w:ascii="宋体" w:eastAsia="宋体" w:hAnsi="宋体" w:hint="eastAsia"/>
                <w:b/>
                <w:sz w:val="24"/>
              </w:rPr>
              <w:t>供应商名称</w:t>
            </w:r>
          </w:p>
        </w:tc>
        <w:tc>
          <w:tcPr>
            <w:tcW w:w="3557" w:type="pct"/>
            <w:tcBorders>
              <w:left w:val="single" w:sz="4" w:space="0" w:color="auto"/>
            </w:tcBorders>
          </w:tcPr>
          <w:p w:rsidR="005D2390" w:rsidRDefault="005D2390">
            <w:pPr>
              <w:spacing w:line="360" w:lineRule="auto"/>
              <w:rPr>
                <w:rFonts w:ascii="宋体" w:eastAsia="宋体" w:hAnsi="宋体"/>
                <w:b/>
                <w:sz w:val="24"/>
              </w:rPr>
            </w:pPr>
          </w:p>
        </w:tc>
      </w:tr>
      <w:tr w:rsidR="005D2390">
        <w:trPr>
          <w:trHeight w:val="775"/>
          <w:jc w:val="center"/>
        </w:trPr>
        <w:tc>
          <w:tcPr>
            <w:tcW w:w="1443" w:type="pct"/>
            <w:tcBorders>
              <w:top w:val="single" w:sz="4" w:space="0" w:color="auto"/>
              <w:left w:val="single" w:sz="4" w:space="0" w:color="auto"/>
              <w:bottom w:val="single" w:sz="4" w:space="0" w:color="auto"/>
              <w:right w:val="single" w:sz="4" w:space="0" w:color="auto"/>
            </w:tcBorders>
            <w:vAlign w:val="center"/>
          </w:tcPr>
          <w:p w:rsidR="005D2390" w:rsidRDefault="00330EDE">
            <w:pPr>
              <w:spacing w:line="360" w:lineRule="exact"/>
              <w:jc w:val="center"/>
              <w:rPr>
                <w:rFonts w:ascii="宋体" w:eastAsia="宋体" w:hAnsi="宋体"/>
                <w:b/>
                <w:sz w:val="24"/>
              </w:rPr>
            </w:pPr>
            <w:r>
              <w:rPr>
                <w:rFonts w:ascii="宋体" w:eastAsia="宋体" w:hAnsi="宋体" w:hint="eastAsia"/>
                <w:b/>
                <w:bCs/>
                <w:sz w:val="24"/>
                <w:szCs w:val="28"/>
              </w:rPr>
              <w:t>谈判</w:t>
            </w:r>
            <w:r>
              <w:rPr>
                <w:rFonts w:ascii="宋体" w:eastAsia="宋体" w:hAnsi="宋体" w:hint="eastAsia"/>
                <w:b/>
                <w:sz w:val="24"/>
              </w:rPr>
              <w:t>范围</w:t>
            </w:r>
          </w:p>
        </w:tc>
        <w:tc>
          <w:tcPr>
            <w:tcW w:w="3557" w:type="pct"/>
            <w:tcBorders>
              <w:left w:val="single" w:sz="4" w:space="0" w:color="auto"/>
            </w:tcBorders>
            <w:vAlign w:val="center"/>
          </w:tcPr>
          <w:p w:rsidR="005D2390" w:rsidRDefault="00330EDE">
            <w:pPr>
              <w:widowControl/>
              <w:spacing w:line="360" w:lineRule="exact"/>
              <w:rPr>
                <w:rFonts w:ascii="宋体" w:eastAsia="宋体" w:hAnsi="宋体"/>
                <w:b/>
                <w:sz w:val="24"/>
              </w:rPr>
            </w:pPr>
            <w:r>
              <w:rPr>
                <w:rFonts w:asciiTheme="minorEastAsia" w:eastAsiaTheme="minorEastAsia" w:hAnsiTheme="minorEastAsia" w:hint="eastAsia"/>
                <w:sz w:val="24"/>
                <w:szCs w:val="28"/>
              </w:rPr>
              <w:t>全部</w:t>
            </w:r>
            <w:r>
              <w:rPr>
                <w:rFonts w:asciiTheme="minorEastAsia" w:eastAsiaTheme="minorEastAsia" w:hAnsiTheme="minorEastAsia" w:hint="eastAsia"/>
                <w:sz w:val="24"/>
                <w:szCs w:val="28"/>
              </w:rPr>
              <w:t xml:space="preserve"> / </w:t>
            </w:r>
            <w:r>
              <w:rPr>
                <w:rFonts w:asciiTheme="minorEastAsia" w:eastAsiaTheme="minorEastAsia" w:hAnsiTheme="minorEastAsia" w:hint="eastAsia"/>
                <w:sz w:val="24"/>
                <w:szCs w:val="28"/>
              </w:rPr>
              <w:t>第</w:t>
            </w:r>
            <w:r>
              <w:rPr>
                <w:rFonts w:asciiTheme="minorEastAsia" w:eastAsiaTheme="minorEastAsia" w:hAnsiTheme="minorEastAsia" w:hint="eastAsia"/>
                <w:sz w:val="24"/>
                <w:szCs w:val="28"/>
                <w:u w:val="single"/>
              </w:rPr>
              <w:t xml:space="preserve">   </w:t>
            </w:r>
            <w:r>
              <w:rPr>
                <w:rFonts w:asciiTheme="minorEastAsia" w:eastAsiaTheme="minorEastAsia" w:hAnsiTheme="minorEastAsia" w:hint="eastAsia"/>
                <w:sz w:val="24"/>
                <w:szCs w:val="28"/>
              </w:rPr>
              <w:t>包</w:t>
            </w:r>
          </w:p>
        </w:tc>
      </w:tr>
      <w:tr w:rsidR="005D2390">
        <w:trPr>
          <w:trHeight w:val="1691"/>
          <w:jc w:val="center"/>
        </w:trPr>
        <w:tc>
          <w:tcPr>
            <w:tcW w:w="1443" w:type="pct"/>
            <w:tcBorders>
              <w:top w:val="single" w:sz="4" w:space="0" w:color="auto"/>
            </w:tcBorders>
            <w:vAlign w:val="center"/>
          </w:tcPr>
          <w:p w:rsidR="005D2390" w:rsidRDefault="00330EDE">
            <w:pPr>
              <w:spacing w:line="360" w:lineRule="auto"/>
              <w:jc w:val="center"/>
              <w:rPr>
                <w:rFonts w:ascii="宋体" w:eastAsia="宋体" w:hAnsi="宋体"/>
                <w:b/>
                <w:sz w:val="24"/>
              </w:rPr>
            </w:pPr>
            <w:r>
              <w:rPr>
                <w:rFonts w:ascii="宋体" w:eastAsia="宋体" w:hAnsi="宋体" w:hint="eastAsia"/>
                <w:b/>
                <w:bCs/>
                <w:sz w:val="24"/>
                <w:szCs w:val="28"/>
              </w:rPr>
              <w:t>最后报价</w:t>
            </w:r>
          </w:p>
          <w:p w:rsidR="005D2390" w:rsidRDefault="00330EDE">
            <w:pPr>
              <w:spacing w:line="360" w:lineRule="auto"/>
              <w:jc w:val="center"/>
              <w:rPr>
                <w:rFonts w:ascii="宋体" w:eastAsia="宋体" w:hAnsi="宋体"/>
                <w:b/>
                <w:sz w:val="24"/>
              </w:rPr>
            </w:pPr>
            <w:r>
              <w:rPr>
                <w:rFonts w:ascii="宋体" w:eastAsia="宋体" w:hAnsi="宋体" w:hint="eastAsia"/>
                <w:b/>
                <w:sz w:val="24"/>
              </w:rPr>
              <w:t>（详见备注说明）</w:t>
            </w:r>
          </w:p>
        </w:tc>
        <w:tc>
          <w:tcPr>
            <w:tcW w:w="3557" w:type="pct"/>
            <w:vAlign w:val="center"/>
          </w:tcPr>
          <w:p w:rsidR="005D2390" w:rsidRDefault="005D2390">
            <w:pPr>
              <w:snapToGrid w:val="0"/>
              <w:spacing w:line="360" w:lineRule="auto"/>
              <w:rPr>
                <w:rFonts w:ascii="宋体" w:eastAsia="宋体" w:hAnsi="宋体"/>
                <w:sz w:val="24"/>
                <w:szCs w:val="28"/>
              </w:rPr>
            </w:pPr>
          </w:p>
          <w:p w:rsidR="005D2390" w:rsidRDefault="00330EDE">
            <w:pPr>
              <w:snapToGrid w:val="0"/>
              <w:spacing w:line="360" w:lineRule="auto"/>
              <w:rPr>
                <w:rFonts w:ascii="宋体" w:eastAsia="宋体" w:hAnsi="宋体"/>
                <w:bCs/>
                <w:sz w:val="24"/>
                <w:u w:val="single"/>
              </w:rPr>
            </w:pPr>
            <w:r>
              <w:rPr>
                <w:rFonts w:ascii="宋体" w:eastAsia="宋体" w:hAnsi="宋体" w:hint="eastAsia"/>
                <w:bCs/>
                <w:sz w:val="24"/>
              </w:rPr>
              <w:t>人民币大写：</w:t>
            </w:r>
            <w:r>
              <w:rPr>
                <w:rFonts w:ascii="宋体" w:eastAsia="宋体" w:hAnsi="宋体" w:hint="eastAsia"/>
                <w:bCs/>
                <w:sz w:val="24"/>
                <w:u w:val="single"/>
              </w:rPr>
              <w:t xml:space="preserve">                        </w:t>
            </w:r>
          </w:p>
          <w:p w:rsidR="005D2390" w:rsidRDefault="00330EDE">
            <w:pPr>
              <w:snapToGrid w:val="0"/>
              <w:spacing w:line="360" w:lineRule="auto"/>
              <w:rPr>
                <w:rFonts w:ascii="宋体" w:eastAsia="宋体" w:hAnsi="宋体"/>
                <w:b/>
                <w:sz w:val="24"/>
              </w:rPr>
            </w:pPr>
            <w:r>
              <w:rPr>
                <w:rFonts w:ascii="宋体" w:eastAsia="宋体" w:hAnsi="宋体" w:hint="eastAsia"/>
                <w:bCs/>
                <w:sz w:val="24"/>
              </w:rPr>
              <w:t>人民币小写：</w:t>
            </w:r>
            <w:r>
              <w:rPr>
                <w:rFonts w:ascii="宋体" w:eastAsia="宋体" w:hAnsi="宋体" w:hint="eastAsia"/>
                <w:bCs/>
                <w:sz w:val="24"/>
                <w:u w:val="single"/>
              </w:rPr>
              <w:t xml:space="preserve">                        </w:t>
            </w:r>
          </w:p>
        </w:tc>
      </w:tr>
      <w:tr w:rsidR="005D2390">
        <w:trPr>
          <w:trHeight w:val="2174"/>
          <w:jc w:val="center"/>
        </w:trPr>
        <w:tc>
          <w:tcPr>
            <w:tcW w:w="1443" w:type="pct"/>
            <w:vAlign w:val="center"/>
          </w:tcPr>
          <w:p w:rsidR="005D2390" w:rsidRDefault="00330EDE">
            <w:pPr>
              <w:spacing w:line="360" w:lineRule="auto"/>
              <w:jc w:val="center"/>
              <w:rPr>
                <w:rFonts w:ascii="宋体" w:eastAsia="宋体" w:hAnsi="宋体"/>
                <w:b/>
                <w:sz w:val="24"/>
              </w:rPr>
            </w:pPr>
            <w:r>
              <w:rPr>
                <w:rFonts w:ascii="宋体" w:eastAsia="宋体" w:hAnsi="宋体" w:hint="eastAsia"/>
                <w:b/>
                <w:sz w:val="24"/>
              </w:rPr>
              <w:t>备注说明</w:t>
            </w:r>
          </w:p>
        </w:tc>
        <w:tc>
          <w:tcPr>
            <w:tcW w:w="3557" w:type="pct"/>
            <w:vAlign w:val="center"/>
          </w:tcPr>
          <w:p w:rsidR="005D2390" w:rsidRDefault="00330EDE">
            <w:pPr>
              <w:spacing w:line="360" w:lineRule="auto"/>
              <w:rPr>
                <w:rFonts w:ascii="宋体" w:eastAsia="宋体" w:hAnsi="宋体"/>
                <w:b/>
                <w:sz w:val="24"/>
              </w:rPr>
            </w:pPr>
            <w:r>
              <w:rPr>
                <w:rFonts w:ascii="宋体" w:eastAsia="宋体" w:hAnsi="宋体" w:hint="eastAsia"/>
                <w:bCs/>
                <w:sz w:val="24"/>
              </w:rPr>
              <w:t>完全响应谈判文件中有关报价要求。</w:t>
            </w:r>
          </w:p>
        </w:tc>
      </w:tr>
      <w:tr w:rsidR="005D2390">
        <w:trPr>
          <w:trHeight w:val="988"/>
          <w:jc w:val="center"/>
        </w:trPr>
        <w:tc>
          <w:tcPr>
            <w:tcW w:w="1443" w:type="pct"/>
            <w:vAlign w:val="center"/>
          </w:tcPr>
          <w:p w:rsidR="005D2390" w:rsidRDefault="00330EDE">
            <w:pPr>
              <w:spacing w:line="360" w:lineRule="auto"/>
              <w:jc w:val="center"/>
              <w:rPr>
                <w:rFonts w:ascii="宋体" w:eastAsia="宋体" w:hAnsi="宋体"/>
                <w:b/>
                <w:sz w:val="24"/>
              </w:rPr>
            </w:pPr>
            <w:r>
              <w:rPr>
                <w:rFonts w:ascii="宋体" w:eastAsia="宋体" w:hAnsi="宋体" w:hint="eastAsia"/>
                <w:b/>
                <w:bCs/>
                <w:sz w:val="24"/>
                <w:szCs w:val="28"/>
              </w:rPr>
              <w:t>谈判小组</w:t>
            </w:r>
            <w:r>
              <w:rPr>
                <w:rFonts w:ascii="宋体" w:eastAsia="宋体" w:hAnsi="宋体"/>
                <w:b/>
                <w:bCs/>
                <w:sz w:val="24"/>
                <w:szCs w:val="28"/>
              </w:rPr>
              <w:t>签字</w:t>
            </w:r>
          </w:p>
        </w:tc>
        <w:tc>
          <w:tcPr>
            <w:tcW w:w="3557" w:type="pct"/>
          </w:tcPr>
          <w:p w:rsidR="005D2390" w:rsidRDefault="005D2390">
            <w:pPr>
              <w:spacing w:line="360" w:lineRule="auto"/>
              <w:rPr>
                <w:rFonts w:ascii="宋体" w:eastAsia="宋体" w:hAnsi="宋体"/>
                <w:b/>
                <w:sz w:val="24"/>
              </w:rPr>
            </w:pPr>
          </w:p>
        </w:tc>
      </w:tr>
    </w:tbl>
    <w:p w:rsidR="005D2390" w:rsidRDefault="00330EDE">
      <w:pPr>
        <w:spacing w:line="360" w:lineRule="auto"/>
        <w:ind w:firstLineChars="700" w:firstLine="1680"/>
        <w:jc w:val="left"/>
        <w:rPr>
          <w:rFonts w:ascii="宋体" w:eastAsia="宋体" w:hAnsi="宋体"/>
          <w:sz w:val="24"/>
          <w:u w:val="single"/>
        </w:rPr>
      </w:pPr>
      <w:r>
        <w:rPr>
          <w:rFonts w:ascii="宋体" w:eastAsia="宋体" w:hAnsi="宋体" w:hint="eastAsia"/>
          <w:sz w:val="24"/>
        </w:rPr>
        <w:t xml:space="preserve">                     </w:t>
      </w:r>
      <w:r>
        <w:rPr>
          <w:rFonts w:ascii="宋体" w:eastAsia="宋体" w:hAnsi="宋体" w:hint="eastAsia"/>
          <w:sz w:val="24"/>
        </w:rPr>
        <w:t>供应商公章或授权代表签字：</w:t>
      </w:r>
    </w:p>
    <w:p w:rsidR="005D2390" w:rsidRDefault="00330EDE">
      <w:pPr>
        <w:spacing w:line="360" w:lineRule="auto"/>
        <w:ind w:firstLineChars="1750" w:firstLine="4200"/>
        <w:jc w:val="left"/>
        <w:rPr>
          <w:rFonts w:ascii="宋体" w:eastAsia="宋体" w:hAnsi="宋体"/>
          <w:sz w:val="24"/>
          <w:u w:val="single"/>
        </w:rPr>
      </w:pPr>
      <w:r>
        <w:rPr>
          <w:rFonts w:ascii="宋体" w:eastAsia="宋体" w:hAnsi="宋体" w:hint="eastAsia"/>
          <w:sz w:val="24"/>
        </w:rPr>
        <w:t>日</w:t>
      </w:r>
      <w:r>
        <w:rPr>
          <w:rFonts w:ascii="宋体" w:eastAsia="宋体" w:hAnsi="宋体" w:hint="eastAsia"/>
          <w:sz w:val="24"/>
        </w:rPr>
        <w:t xml:space="preserve">          </w:t>
      </w:r>
      <w:r>
        <w:rPr>
          <w:rFonts w:ascii="宋体" w:eastAsia="宋体" w:hAnsi="宋体" w:hint="eastAsia"/>
          <w:sz w:val="24"/>
        </w:rPr>
        <w:t>期：</w:t>
      </w:r>
      <w:r>
        <w:rPr>
          <w:rFonts w:ascii="宋体" w:eastAsia="宋体" w:hAnsi="宋体" w:hint="eastAsia"/>
          <w:sz w:val="24"/>
          <w:u w:val="single"/>
        </w:rPr>
        <w:t xml:space="preserve">                  </w:t>
      </w:r>
    </w:p>
    <w:p w:rsidR="005D2390" w:rsidRDefault="00330EDE">
      <w:pPr>
        <w:adjustRightInd w:val="0"/>
        <w:snapToGrid w:val="0"/>
        <w:spacing w:line="360" w:lineRule="auto"/>
        <w:ind w:firstLineChars="200" w:firstLine="482"/>
        <w:rPr>
          <w:rFonts w:ascii="宋体" w:eastAsia="宋体" w:hAnsi="宋体"/>
          <w:b/>
          <w:bCs/>
          <w:sz w:val="24"/>
          <w:szCs w:val="28"/>
        </w:rPr>
      </w:pPr>
      <w:r>
        <w:rPr>
          <w:rFonts w:ascii="宋体" w:eastAsia="宋体" w:hAnsi="宋体" w:hint="eastAsia"/>
          <w:b/>
          <w:bCs/>
          <w:sz w:val="24"/>
          <w:szCs w:val="28"/>
        </w:rPr>
        <w:t>注：</w:t>
      </w:r>
    </w:p>
    <w:p w:rsidR="005D2390" w:rsidRDefault="00330EDE">
      <w:pPr>
        <w:adjustRightInd w:val="0"/>
        <w:snapToGrid w:val="0"/>
        <w:spacing w:line="360" w:lineRule="auto"/>
        <w:ind w:firstLineChars="200" w:firstLine="482"/>
        <w:rPr>
          <w:rFonts w:ascii="宋体" w:eastAsia="宋体" w:hAnsi="宋体"/>
          <w:bCs/>
          <w:sz w:val="24"/>
          <w:szCs w:val="28"/>
        </w:rPr>
      </w:pPr>
      <w:r>
        <w:rPr>
          <w:rFonts w:ascii="宋体" w:eastAsia="宋体" w:hAnsi="宋体" w:hint="eastAsia"/>
          <w:b/>
          <w:bCs/>
          <w:sz w:val="24"/>
          <w:szCs w:val="28"/>
        </w:rPr>
        <w:t>1.</w:t>
      </w:r>
      <w:r>
        <w:rPr>
          <w:rFonts w:ascii="宋体" w:eastAsia="宋体" w:hAnsi="宋体" w:hint="eastAsia"/>
          <w:b/>
          <w:bCs/>
          <w:sz w:val="24"/>
          <w:szCs w:val="28"/>
        </w:rPr>
        <w:t>本页《报价表》由供应商在谈判现场依谈判情况填写，请带至谈判现场备填。</w:t>
      </w:r>
      <w:r>
        <w:rPr>
          <w:rFonts w:ascii="宋体" w:eastAsia="宋体" w:hAnsi="宋体" w:hint="eastAsia"/>
          <w:bCs/>
          <w:sz w:val="24"/>
          <w:szCs w:val="28"/>
        </w:rPr>
        <w:t>考虑谈判报价的方便，供应商在填写最后承诺报价后，（第一次报价</w:t>
      </w:r>
      <w:r>
        <w:rPr>
          <w:rFonts w:ascii="宋体" w:eastAsia="宋体" w:hAnsi="宋体" w:hint="eastAsia"/>
          <w:bCs/>
          <w:sz w:val="24"/>
          <w:szCs w:val="28"/>
        </w:rPr>
        <w:t>-</w:t>
      </w:r>
      <w:r>
        <w:rPr>
          <w:rFonts w:ascii="宋体" w:eastAsia="宋体" w:hAnsi="宋体" w:hint="eastAsia"/>
          <w:bCs/>
          <w:sz w:val="24"/>
          <w:szCs w:val="28"/>
        </w:rPr>
        <w:t>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p w:rsidR="005D2390" w:rsidRDefault="00330EDE">
      <w:pPr>
        <w:adjustRightInd w:val="0"/>
        <w:snapToGrid w:val="0"/>
        <w:spacing w:line="360" w:lineRule="auto"/>
        <w:ind w:firstLineChars="200" w:firstLine="482"/>
        <w:rPr>
          <w:rFonts w:ascii="宋体" w:eastAsia="宋体" w:hAnsi="宋体"/>
          <w:b/>
          <w:bCs/>
          <w:sz w:val="24"/>
          <w:szCs w:val="28"/>
        </w:rPr>
      </w:pPr>
      <w:r>
        <w:rPr>
          <w:rFonts w:ascii="宋体" w:eastAsia="宋体" w:hAnsi="宋体" w:hint="eastAsia"/>
          <w:b/>
          <w:bCs/>
          <w:sz w:val="24"/>
          <w:szCs w:val="28"/>
        </w:rPr>
        <w:t>2.</w:t>
      </w:r>
      <w:r>
        <w:rPr>
          <w:rFonts w:ascii="宋体" w:eastAsia="宋体" w:hAnsi="宋体" w:hint="eastAsia"/>
          <w:b/>
          <w:bCs/>
          <w:sz w:val="24"/>
          <w:szCs w:val="28"/>
        </w:rPr>
        <w:t>报价表中大写金额与小写金额不一致的，以大写金额为准。</w:t>
      </w:r>
    </w:p>
    <w:p w:rsidR="005D2390" w:rsidRDefault="00330EDE">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三、谈判响应函</w:t>
      </w:r>
    </w:p>
    <w:p w:rsidR="005D2390" w:rsidRDefault="00330EDE">
      <w:pPr>
        <w:pStyle w:val="a4"/>
        <w:spacing w:line="360" w:lineRule="auto"/>
        <w:rPr>
          <w:rFonts w:ascii="宋体" w:hAnsi="宋体"/>
          <w:sz w:val="24"/>
        </w:rPr>
      </w:pPr>
      <w:r>
        <w:rPr>
          <w:rFonts w:ascii="宋体" w:hAnsi="宋体" w:hint="eastAsia"/>
          <w:sz w:val="24"/>
        </w:rPr>
        <w:t>致：</w:t>
      </w:r>
      <w:r>
        <w:rPr>
          <w:rFonts w:ascii="宋体" w:hAnsi="宋体" w:hint="eastAsia"/>
          <w:sz w:val="24"/>
          <w:szCs w:val="24"/>
          <w:u w:val="single"/>
        </w:rPr>
        <w:t>巢湖市金盾物业服务有限公司</w:t>
      </w:r>
    </w:p>
    <w:p w:rsidR="005D2390" w:rsidRDefault="00330EDE">
      <w:pPr>
        <w:pStyle w:val="a4"/>
        <w:spacing w:line="360" w:lineRule="auto"/>
        <w:ind w:firstLineChars="196" w:firstLine="472"/>
        <w:rPr>
          <w:rFonts w:ascii="宋体" w:hAnsi="宋体"/>
          <w:sz w:val="24"/>
        </w:rPr>
      </w:pPr>
      <w:r>
        <w:rPr>
          <w:rFonts w:ascii="宋体" w:hAnsi="宋体" w:hint="eastAsia"/>
          <w:sz w:val="24"/>
          <w:szCs w:val="24"/>
          <w:u w:val="single"/>
        </w:rPr>
        <w:t>安徽天顺工程造价咨询有限公司</w:t>
      </w:r>
    </w:p>
    <w:p w:rsidR="005D2390" w:rsidRDefault="00330EDE">
      <w:pPr>
        <w:spacing w:line="360" w:lineRule="auto"/>
        <w:ind w:firstLineChars="200" w:firstLine="480"/>
        <w:rPr>
          <w:rFonts w:ascii="宋体" w:eastAsia="宋体" w:hAnsi="宋体"/>
          <w:dstrike/>
          <w:sz w:val="24"/>
        </w:rPr>
      </w:pPr>
      <w:r>
        <w:rPr>
          <w:rFonts w:ascii="宋体" w:eastAsia="宋体" w:hAnsi="宋体" w:hint="eastAsia"/>
          <w:sz w:val="24"/>
        </w:rPr>
        <w:t>根据贵方的</w:t>
      </w:r>
      <w:r>
        <w:rPr>
          <w:rFonts w:ascii="宋体" w:eastAsia="宋体" w:hAnsi="宋体" w:hint="eastAsia"/>
          <w:sz w:val="24"/>
        </w:rPr>
        <w:t>竞争性谈判邀请公告，我方兹宣布同意如下：</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1.</w:t>
      </w:r>
      <w:r>
        <w:rPr>
          <w:rFonts w:ascii="宋体" w:eastAsia="宋体" w:hAnsi="宋体" w:hint="eastAsia"/>
          <w:sz w:val="24"/>
        </w:rPr>
        <w:t>如我公司成交，我公司承诺愿意按谈判文件规定缴纳履约保证金和成交服务费。按本次谈判文件规定及最后报价承诺供货及安装。</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2.</w:t>
      </w:r>
      <w:r>
        <w:rPr>
          <w:rFonts w:ascii="宋体" w:eastAsia="宋体" w:hAnsi="宋体" w:hint="eastAsia"/>
          <w:sz w:val="24"/>
        </w:rPr>
        <w:t>我方根据本次谈判文件的规定，严格履行合同的责任和义务</w:t>
      </w:r>
      <w:r>
        <w:rPr>
          <w:rFonts w:ascii="宋体" w:eastAsia="宋体" w:hAnsi="宋体"/>
          <w:sz w:val="24"/>
        </w:rPr>
        <w:t>,</w:t>
      </w:r>
      <w:r>
        <w:rPr>
          <w:rFonts w:ascii="宋体" w:eastAsia="宋体" w:hAnsi="宋体" w:hint="eastAsia"/>
          <w:sz w:val="24"/>
        </w:rPr>
        <w:t>并保证于买方要求的日期内完成服务，并通过买方验收。</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3.</w:t>
      </w:r>
      <w:r>
        <w:rPr>
          <w:rFonts w:ascii="宋体" w:eastAsia="宋体" w:hAnsi="宋体" w:hint="eastAsia"/>
          <w:sz w:val="24"/>
        </w:rPr>
        <w:t>我方承诺报价低于</w:t>
      </w:r>
      <w:r>
        <w:rPr>
          <w:rFonts w:ascii="宋体" w:eastAsia="宋体" w:hAnsi="宋体"/>
          <w:sz w:val="24"/>
        </w:rPr>
        <w:t>同类</w:t>
      </w:r>
      <w:r>
        <w:rPr>
          <w:rFonts w:ascii="宋体" w:eastAsia="宋体" w:hAnsi="宋体" w:hint="eastAsia"/>
          <w:sz w:val="24"/>
        </w:rPr>
        <w:t>货物和</w:t>
      </w:r>
      <w:r>
        <w:rPr>
          <w:rFonts w:ascii="宋体" w:eastAsia="宋体" w:hAnsi="宋体"/>
          <w:sz w:val="24"/>
        </w:rPr>
        <w:t>服务的市场平均价格。</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4.</w:t>
      </w:r>
      <w:r>
        <w:rPr>
          <w:rFonts w:ascii="宋体" w:eastAsia="宋体" w:hAnsi="宋体" w:hint="eastAsia"/>
          <w:sz w:val="24"/>
        </w:rPr>
        <w:t>我方已详细审核本次谈判文件，包括谈判文件附件、参考资料、谈判文件修改书或图纸（如有），我方正式认可并遵守本次谈判文件，并对谈判文件各项条款、规定及要求均无异议。我方知道必须放弃提出含糊不清或误解问题的权利。</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5.</w:t>
      </w:r>
      <w:r>
        <w:rPr>
          <w:rFonts w:ascii="宋体" w:eastAsia="宋体" w:hAnsi="宋体" w:hint="eastAsia"/>
          <w:sz w:val="24"/>
        </w:rPr>
        <w:t>我方同意从供应商须知规定的谈判日期起遵循本谈判文件，并在供应商须知规定的谈判有效期之前均具有约束力。</w:t>
      </w:r>
    </w:p>
    <w:p w:rsidR="005D2390" w:rsidRDefault="00330EDE">
      <w:pPr>
        <w:spacing w:line="360" w:lineRule="auto"/>
        <w:ind w:firstLineChars="200" w:firstLine="480"/>
        <w:rPr>
          <w:rFonts w:asciiTheme="minorEastAsia" w:eastAsiaTheme="minorEastAsia" w:hAnsiTheme="minorEastAsia"/>
          <w:sz w:val="24"/>
        </w:rPr>
      </w:pPr>
      <w:r>
        <w:rPr>
          <w:rFonts w:ascii="宋体" w:eastAsia="宋体" w:hAnsi="宋体" w:hint="eastAsia"/>
          <w:sz w:val="24"/>
        </w:rPr>
        <w:t>6.</w:t>
      </w:r>
      <w:r>
        <w:rPr>
          <w:rFonts w:ascii="宋体" w:eastAsia="宋体" w:hAnsi="宋体" w:hint="eastAsia"/>
          <w:sz w:val="24"/>
        </w:rPr>
        <w:t>我方承诺如谈判保证金未在谈判文件规定时间前到达贵方指定的账户，我方谈判无效，由此产生的一切后果由我方承担</w:t>
      </w:r>
      <w:r>
        <w:rPr>
          <w:rFonts w:asciiTheme="minorEastAsia" w:eastAsiaTheme="minorEastAsia" w:hAnsiTheme="minorEastAsia" w:hint="eastAsia"/>
          <w:bCs/>
          <w:sz w:val="24"/>
          <w:lang w:val="zh-CN"/>
        </w:rPr>
        <w:t>，且承诺</w:t>
      </w:r>
      <w:r>
        <w:rPr>
          <w:rFonts w:asciiTheme="minorEastAsia" w:eastAsiaTheme="minorEastAsia" w:hAnsiTheme="minorEastAsia" w:hint="eastAsia"/>
          <w:sz w:val="24"/>
          <w:lang w:val="zh-CN"/>
        </w:rPr>
        <w:t>谈判保证金</w:t>
      </w:r>
      <w:r>
        <w:rPr>
          <w:rFonts w:asciiTheme="minorEastAsia" w:eastAsiaTheme="minorEastAsia" w:hAnsiTheme="minorEastAsia" w:hint="eastAsia"/>
          <w:bCs/>
          <w:sz w:val="24"/>
          <w:lang w:val="zh-CN"/>
        </w:rPr>
        <w:t>转出账户真实有效</w:t>
      </w:r>
      <w:r>
        <w:rPr>
          <w:rFonts w:asciiTheme="minorEastAsia" w:eastAsiaTheme="minorEastAsia" w:hAnsiTheme="minorEastAsia" w:hint="eastAsia"/>
          <w:sz w:val="24"/>
        </w:rPr>
        <w:t>。</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7.</w:t>
      </w:r>
      <w:r>
        <w:rPr>
          <w:rFonts w:ascii="宋体" w:eastAsia="宋体" w:hAnsi="宋体" w:hint="eastAsia"/>
          <w:sz w:val="24"/>
        </w:rPr>
        <w:t>我方同意按贵方要求在谈判现场规定时间内向贵方</w:t>
      </w:r>
      <w:r>
        <w:rPr>
          <w:rFonts w:ascii="宋体" w:eastAsia="宋体" w:hAnsi="宋体" w:hint="eastAsia"/>
          <w:sz w:val="24"/>
        </w:rPr>
        <w:t>提供与其谈判有关的任何证据或补充资料，否则，我方的响应文件可被贵方拒绝。</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8.</w:t>
      </w:r>
      <w:r>
        <w:rPr>
          <w:rFonts w:ascii="宋体" w:eastAsia="宋体" w:hAnsi="宋体" w:hint="eastAsia"/>
          <w:sz w:val="24"/>
        </w:rPr>
        <w:t>我方完全理解贵方不一定接受最低报价的谈判。</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9.</w:t>
      </w:r>
      <w:r>
        <w:rPr>
          <w:rFonts w:ascii="宋体" w:eastAsia="宋体" w:hAnsi="宋体" w:hint="eastAsia"/>
          <w:sz w:val="24"/>
        </w:rPr>
        <w:t>我方同意谈判文件规定的付款方式、服务期限。</w:t>
      </w:r>
    </w:p>
    <w:p w:rsidR="005D2390" w:rsidRDefault="00330EDE">
      <w:pPr>
        <w:spacing w:line="360" w:lineRule="auto"/>
        <w:ind w:firstLineChars="200" w:firstLine="480"/>
        <w:rPr>
          <w:rFonts w:ascii="宋体" w:eastAsia="宋体" w:hAnsi="宋体"/>
          <w:sz w:val="24"/>
        </w:rPr>
      </w:pPr>
      <w:r>
        <w:rPr>
          <w:rFonts w:ascii="宋体" w:eastAsia="宋体" w:hAnsi="宋体" w:hint="eastAsia"/>
          <w:sz w:val="24"/>
        </w:rPr>
        <w:t>10.</w:t>
      </w:r>
      <w:r>
        <w:rPr>
          <w:rFonts w:ascii="宋体" w:eastAsia="宋体" w:hAnsi="宋体" w:hint="eastAsia"/>
          <w:sz w:val="24"/>
        </w:rPr>
        <w:t>我方对响应文件中所提供资料、文件、证书及证件的真实性和有效性负责。</w:t>
      </w:r>
    </w:p>
    <w:p w:rsidR="005D2390" w:rsidRDefault="00330EDE">
      <w:pPr>
        <w:spacing w:line="360" w:lineRule="auto"/>
        <w:ind w:firstLineChars="1500" w:firstLine="3600"/>
        <w:rPr>
          <w:rFonts w:ascii="宋体" w:eastAsia="宋体" w:hAnsi="宋体"/>
          <w:sz w:val="24"/>
        </w:rPr>
      </w:pPr>
      <w:r>
        <w:rPr>
          <w:rFonts w:ascii="宋体" w:eastAsia="宋体" w:hAnsi="宋体" w:hint="eastAsia"/>
          <w:sz w:val="24"/>
        </w:rPr>
        <w:t>供应商</w:t>
      </w:r>
      <w:r>
        <w:rPr>
          <w:rFonts w:ascii="宋体" w:eastAsia="宋体" w:hAnsi="宋体" w:hint="eastAsia"/>
          <w:sz w:val="24"/>
        </w:rPr>
        <w:t>公章</w:t>
      </w:r>
      <w:r>
        <w:rPr>
          <w:rFonts w:ascii="宋体" w:eastAsia="宋体" w:hAnsi="宋体" w:hint="eastAsia"/>
          <w:sz w:val="24"/>
        </w:rPr>
        <w:t>：</w:t>
      </w:r>
      <w:r>
        <w:rPr>
          <w:rFonts w:ascii="宋体" w:eastAsia="宋体" w:hAnsi="宋体" w:hint="eastAsia"/>
          <w:sz w:val="24"/>
          <w:u w:val="single"/>
        </w:rPr>
        <w:t xml:space="preserve">                      </w:t>
      </w:r>
    </w:p>
    <w:p w:rsidR="005D2390" w:rsidRDefault="00330EDE">
      <w:pPr>
        <w:spacing w:line="360" w:lineRule="auto"/>
        <w:ind w:firstLineChars="1500" w:firstLine="3600"/>
        <w:rPr>
          <w:rFonts w:ascii="宋体" w:eastAsia="宋体" w:hAnsi="宋体"/>
          <w:sz w:val="24"/>
          <w:u w:val="single"/>
        </w:rPr>
      </w:pPr>
      <w:r>
        <w:rPr>
          <w:rFonts w:ascii="宋体" w:eastAsia="宋体" w:hAnsi="宋体" w:hint="eastAsia"/>
          <w:sz w:val="24"/>
        </w:rPr>
        <w:t>日</w:t>
      </w:r>
      <w:r>
        <w:rPr>
          <w:rFonts w:ascii="宋体" w:eastAsia="宋体" w:hAnsi="宋体" w:hint="eastAsia"/>
          <w:sz w:val="24"/>
        </w:rPr>
        <w:t xml:space="preserve">      </w:t>
      </w:r>
      <w:r>
        <w:rPr>
          <w:rFonts w:ascii="宋体" w:eastAsia="宋体" w:hAnsi="宋体" w:hint="eastAsia"/>
          <w:sz w:val="24"/>
        </w:rPr>
        <w:t>期：</w:t>
      </w:r>
      <w:r>
        <w:rPr>
          <w:rFonts w:ascii="宋体" w:eastAsia="宋体" w:hAnsi="宋体" w:hint="eastAsia"/>
          <w:sz w:val="24"/>
          <w:u w:val="single"/>
        </w:rPr>
        <w:t xml:space="preserve">                      </w:t>
      </w:r>
    </w:p>
    <w:p w:rsidR="005D2390" w:rsidRDefault="00330EDE">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四、无重大违法记录声明函、无不良信用记录声明函</w:t>
      </w:r>
    </w:p>
    <w:p w:rsidR="005D2390" w:rsidRDefault="00330EDE">
      <w:pPr>
        <w:spacing w:line="360" w:lineRule="auto"/>
        <w:jc w:val="center"/>
        <w:rPr>
          <w:rFonts w:ascii="宋体" w:eastAsia="宋体" w:hAnsi="宋体"/>
          <w:i/>
          <w:sz w:val="24"/>
        </w:rPr>
      </w:pPr>
      <w:r>
        <w:rPr>
          <w:rFonts w:ascii="宋体" w:eastAsia="宋体" w:hAnsi="宋体"/>
          <w:i/>
          <w:sz w:val="24"/>
        </w:rPr>
        <w:t>(</w:t>
      </w:r>
      <w:r>
        <w:rPr>
          <w:rFonts w:ascii="宋体" w:eastAsia="宋体" w:hAnsi="宋体" w:hint="eastAsia"/>
          <w:i/>
          <w:sz w:val="24"/>
        </w:rPr>
        <w:t>联合体参加谈判的，联合体双方均须提供）</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rsidR="005D2390" w:rsidRDefault="00330EDE">
      <w:pPr>
        <w:spacing w:line="440" w:lineRule="exact"/>
        <w:ind w:firstLine="437"/>
        <w:rPr>
          <w:rFonts w:asciiTheme="minorEastAsia" w:eastAsiaTheme="minorEastAsia" w:hAnsiTheme="minorEastAsia"/>
          <w:sz w:val="24"/>
          <w:szCs w:val="24"/>
        </w:rPr>
      </w:pPr>
      <w:r>
        <w:rPr>
          <w:rFonts w:ascii="宋体" w:eastAsia="宋体" w:hAnsi="宋体"/>
          <w:sz w:val="24"/>
          <w:szCs w:val="24"/>
        </w:rPr>
        <w:t>2</w:t>
      </w:r>
      <w:r>
        <w:rPr>
          <w:rFonts w:ascii="宋体" w:eastAsia="宋体" w:hAnsi="宋体" w:hint="eastAsia"/>
          <w:sz w:val="24"/>
          <w:szCs w:val="24"/>
        </w:rPr>
        <w:t>.</w:t>
      </w:r>
      <w:r>
        <w:rPr>
          <w:rFonts w:asciiTheme="minorEastAsia" w:eastAsiaTheme="minorEastAsia" w:hAnsiTheme="minorEastAsia" w:hint="eastAsia"/>
          <w:sz w:val="24"/>
          <w:szCs w:val="24"/>
        </w:rPr>
        <w:t>本单位郑重声明，我单位无以下不良信用记录情形：</w:t>
      </w:r>
    </w:p>
    <w:p w:rsidR="005D2390" w:rsidRDefault="00330EDE">
      <w:pPr>
        <w:spacing w:line="440" w:lineRule="exact"/>
        <w:ind w:firstLine="437"/>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）被人民法院列入失信被执行人；</w:t>
      </w:r>
    </w:p>
    <w:p w:rsidR="005D2390" w:rsidRDefault="00330EDE">
      <w:pPr>
        <w:spacing w:line="440" w:lineRule="exact"/>
        <w:ind w:firstLine="437"/>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）单位、法定代表人或拟派项目经理（项目负责人）被人民检察院列入行贿犯罪档案；</w:t>
      </w:r>
    </w:p>
    <w:p w:rsidR="005D2390" w:rsidRDefault="00330EDE">
      <w:pPr>
        <w:spacing w:line="440" w:lineRule="exact"/>
        <w:ind w:firstLine="437"/>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）被工商行政管理部门列入企业经营异常名录；</w:t>
      </w:r>
    </w:p>
    <w:p w:rsidR="005D2390" w:rsidRDefault="00330EDE">
      <w:pPr>
        <w:spacing w:line="440" w:lineRule="exact"/>
        <w:ind w:firstLine="437"/>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）被税务部门列入重大税收违法案件当事人名单；</w:t>
      </w:r>
    </w:p>
    <w:p w:rsidR="005D2390" w:rsidRDefault="00330EDE">
      <w:pPr>
        <w:spacing w:line="440" w:lineRule="exact"/>
        <w:ind w:firstLine="437"/>
        <w:rPr>
          <w:rFonts w:ascii="宋体" w:eastAsia="宋体" w:hAnsi="宋体"/>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）被政府采购监管部门列入政府采购严重违法失信行为记录</w:t>
      </w:r>
      <w:r>
        <w:rPr>
          <w:rFonts w:ascii="宋体" w:eastAsia="宋体" w:hAnsi="宋体" w:hint="eastAsia"/>
          <w:sz w:val="24"/>
          <w:szCs w:val="24"/>
        </w:rPr>
        <w:t>名单。</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本公司郑重声明，符合下列情形之一：</w:t>
      </w:r>
      <w:r>
        <w:rPr>
          <w:rFonts w:ascii="宋体" w:eastAsia="宋体" w:hAnsi="宋体" w:hint="eastAsia"/>
          <w:sz w:val="24"/>
          <w:szCs w:val="24"/>
        </w:rPr>
        <w:t xml:space="preserve"> </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未被合肥市及其所辖县（市）、区（开发区）公共资源交易监督管理部门记不良行为记录的；或被记不良行为记录（以公布日期为准），但同时符合下列情形的：</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）开标日前（含当日）</w:t>
      </w:r>
      <w:r>
        <w:rPr>
          <w:rFonts w:ascii="宋体" w:eastAsia="宋体" w:hAnsi="宋体" w:hint="eastAsia"/>
          <w:sz w:val="24"/>
          <w:szCs w:val="24"/>
        </w:rPr>
        <w:t>6</w:t>
      </w:r>
      <w:r>
        <w:rPr>
          <w:rFonts w:ascii="宋体" w:eastAsia="宋体" w:hAnsi="宋体" w:hint="eastAsia"/>
          <w:sz w:val="24"/>
          <w:szCs w:val="24"/>
        </w:rPr>
        <w:t>个月内记分累计未满</w:t>
      </w:r>
      <w:r>
        <w:rPr>
          <w:rFonts w:ascii="宋体" w:eastAsia="宋体" w:hAnsi="宋体" w:hint="eastAsia"/>
          <w:sz w:val="24"/>
          <w:szCs w:val="24"/>
        </w:rPr>
        <w:t>10</w:t>
      </w:r>
      <w:r>
        <w:rPr>
          <w:rFonts w:ascii="宋体" w:eastAsia="宋体" w:hAnsi="宋体" w:hint="eastAsia"/>
          <w:sz w:val="24"/>
          <w:szCs w:val="24"/>
        </w:rPr>
        <w:t>分的；</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）开标日前（含当日）</w:t>
      </w:r>
      <w:r>
        <w:rPr>
          <w:rFonts w:ascii="宋体" w:eastAsia="宋体" w:hAnsi="宋体" w:hint="eastAsia"/>
          <w:sz w:val="24"/>
          <w:szCs w:val="24"/>
        </w:rPr>
        <w:t>12</w:t>
      </w:r>
      <w:r>
        <w:rPr>
          <w:rFonts w:ascii="宋体" w:eastAsia="宋体" w:hAnsi="宋体" w:hint="eastAsia"/>
          <w:sz w:val="24"/>
          <w:szCs w:val="24"/>
        </w:rPr>
        <w:t>个月内记分累计未满</w:t>
      </w:r>
      <w:r>
        <w:rPr>
          <w:rFonts w:ascii="宋体" w:eastAsia="宋体" w:hAnsi="宋体" w:hint="eastAsia"/>
          <w:sz w:val="24"/>
          <w:szCs w:val="24"/>
        </w:rPr>
        <w:t>15</w:t>
      </w:r>
      <w:r>
        <w:rPr>
          <w:rFonts w:ascii="宋体" w:eastAsia="宋体" w:hAnsi="宋体" w:hint="eastAsia"/>
          <w:sz w:val="24"/>
          <w:szCs w:val="24"/>
        </w:rPr>
        <w:t>分的；</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）开标日前（含当日）</w:t>
      </w:r>
      <w:r>
        <w:rPr>
          <w:rFonts w:ascii="宋体" w:eastAsia="宋体" w:hAnsi="宋体" w:hint="eastAsia"/>
          <w:sz w:val="24"/>
          <w:szCs w:val="24"/>
        </w:rPr>
        <w:t>18</w:t>
      </w:r>
      <w:r>
        <w:rPr>
          <w:rFonts w:ascii="宋体" w:eastAsia="宋体" w:hAnsi="宋体" w:hint="eastAsia"/>
          <w:sz w:val="24"/>
          <w:szCs w:val="24"/>
        </w:rPr>
        <w:t>个月内记分累计未满</w:t>
      </w:r>
      <w:r>
        <w:rPr>
          <w:rFonts w:ascii="宋体" w:eastAsia="宋体" w:hAnsi="宋体" w:hint="eastAsia"/>
          <w:sz w:val="24"/>
          <w:szCs w:val="24"/>
        </w:rPr>
        <w:t>20</w:t>
      </w:r>
      <w:r>
        <w:rPr>
          <w:rFonts w:ascii="宋体" w:eastAsia="宋体" w:hAnsi="宋体" w:hint="eastAsia"/>
          <w:sz w:val="24"/>
          <w:szCs w:val="24"/>
        </w:rPr>
        <w:t>分的；</w:t>
      </w:r>
    </w:p>
    <w:p w:rsidR="005D2390" w:rsidRDefault="00330EDE">
      <w:pPr>
        <w:spacing w:line="440" w:lineRule="exact"/>
        <w:ind w:firstLine="437"/>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）开标日前（含当日）</w:t>
      </w:r>
      <w:r>
        <w:rPr>
          <w:rFonts w:ascii="宋体" w:eastAsia="宋体" w:hAnsi="宋体" w:hint="eastAsia"/>
          <w:sz w:val="24"/>
          <w:szCs w:val="24"/>
        </w:rPr>
        <w:t>24</w:t>
      </w:r>
      <w:r>
        <w:rPr>
          <w:rFonts w:ascii="宋体" w:eastAsia="宋体" w:hAnsi="宋体" w:hint="eastAsia"/>
          <w:sz w:val="24"/>
          <w:szCs w:val="24"/>
        </w:rPr>
        <w:t>个月内记分累计未满</w:t>
      </w:r>
      <w:r>
        <w:rPr>
          <w:rFonts w:ascii="宋体" w:eastAsia="宋体" w:hAnsi="宋体" w:hint="eastAsia"/>
          <w:sz w:val="24"/>
          <w:szCs w:val="24"/>
        </w:rPr>
        <w:t>25</w:t>
      </w:r>
      <w:r>
        <w:rPr>
          <w:rFonts w:ascii="宋体" w:eastAsia="宋体" w:hAnsi="宋体" w:hint="eastAsia"/>
          <w:sz w:val="24"/>
          <w:szCs w:val="24"/>
        </w:rPr>
        <w:t>分的。</w:t>
      </w:r>
    </w:p>
    <w:p w:rsidR="005D2390" w:rsidRDefault="005D2390">
      <w:pPr>
        <w:spacing w:line="440" w:lineRule="exact"/>
        <w:ind w:firstLine="437"/>
        <w:rPr>
          <w:rFonts w:ascii="宋体" w:eastAsia="宋体" w:hAnsi="宋体"/>
          <w:sz w:val="24"/>
          <w:szCs w:val="24"/>
        </w:rPr>
      </w:pPr>
    </w:p>
    <w:p w:rsidR="005D2390" w:rsidRDefault="00330EDE">
      <w:pPr>
        <w:spacing w:line="440" w:lineRule="exact"/>
        <w:ind w:firstLine="437"/>
        <w:rPr>
          <w:rFonts w:ascii="宋体" w:eastAsia="宋体" w:hAnsi="宋体"/>
          <w:sz w:val="22"/>
        </w:rPr>
      </w:pPr>
      <w:r>
        <w:rPr>
          <w:rFonts w:ascii="宋体" w:eastAsia="宋体" w:hAnsi="宋体" w:hint="eastAsia"/>
          <w:sz w:val="24"/>
          <w:szCs w:val="24"/>
        </w:rPr>
        <w:t>本单位对</w:t>
      </w:r>
      <w:r>
        <w:rPr>
          <w:rFonts w:asciiTheme="minorEastAsia" w:eastAsiaTheme="minorEastAsia" w:hAnsiTheme="minorEastAsia" w:hint="eastAsia"/>
          <w:sz w:val="24"/>
          <w:szCs w:val="24"/>
        </w:rPr>
        <w:t>上述</w:t>
      </w:r>
      <w:r>
        <w:rPr>
          <w:rFonts w:ascii="宋体" w:eastAsia="宋体" w:hAnsi="宋体" w:hint="eastAsia"/>
          <w:sz w:val="24"/>
          <w:szCs w:val="24"/>
        </w:rPr>
        <w:t>声明的真实性负责。如有虚假，将依法承担相应责任。</w:t>
      </w:r>
    </w:p>
    <w:p w:rsidR="005D2390" w:rsidRDefault="005D2390">
      <w:pPr>
        <w:spacing w:line="360" w:lineRule="auto"/>
        <w:ind w:firstLineChars="1500" w:firstLine="3600"/>
        <w:rPr>
          <w:rFonts w:ascii="宋体" w:eastAsia="宋体" w:hAnsi="宋体"/>
          <w:sz w:val="24"/>
        </w:rPr>
      </w:pPr>
    </w:p>
    <w:p w:rsidR="005D2390" w:rsidRDefault="00330EDE">
      <w:pPr>
        <w:spacing w:line="360" w:lineRule="auto"/>
        <w:ind w:firstLineChars="2000" w:firstLine="4800"/>
        <w:rPr>
          <w:rFonts w:ascii="宋体" w:eastAsia="宋体" w:hAnsi="宋体"/>
          <w:sz w:val="24"/>
        </w:rPr>
      </w:pPr>
      <w:r>
        <w:rPr>
          <w:rFonts w:ascii="宋体" w:eastAsia="宋体" w:hAnsi="宋体" w:hint="eastAsia"/>
          <w:sz w:val="24"/>
        </w:rPr>
        <w:t>供应商</w:t>
      </w:r>
      <w:r>
        <w:rPr>
          <w:rFonts w:ascii="宋体" w:eastAsia="宋体" w:hAnsi="宋体" w:hint="eastAsia"/>
          <w:sz w:val="24"/>
        </w:rPr>
        <w:t>公章</w:t>
      </w: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hint="eastAsia"/>
          <w:sz w:val="24"/>
        </w:rPr>
        <w:t xml:space="preserve">             </w:t>
      </w:r>
    </w:p>
    <w:p w:rsidR="005D2390" w:rsidRDefault="00330EDE">
      <w:pPr>
        <w:spacing w:line="360" w:lineRule="auto"/>
        <w:ind w:firstLineChars="2000" w:firstLine="4800"/>
        <w:rPr>
          <w:rFonts w:ascii="宋体" w:eastAsia="宋体" w:hAnsi="宋体"/>
          <w:sz w:val="24"/>
        </w:rPr>
      </w:pPr>
      <w:r>
        <w:rPr>
          <w:rFonts w:ascii="宋体" w:eastAsia="宋体" w:hAnsi="宋体" w:hint="eastAsia"/>
          <w:sz w:val="24"/>
        </w:rPr>
        <w:t>日</w:t>
      </w:r>
      <w:r>
        <w:rPr>
          <w:rFonts w:ascii="宋体" w:eastAsia="宋体" w:hAnsi="宋体" w:hint="eastAsia"/>
          <w:sz w:val="24"/>
        </w:rPr>
        <w:t xml:space="preserve">      </w:t>
      </w:r>
      <w:r>
        <w:rPr>
          <w:rFonts w:ascii="宋体" w:eastAsia="宋体" w:hAnsi="宋体" w:hint="eastAsia"/>
          <w:sz w:val="24"/>
        </w:rPr>
        <w:t>期：</w:t>
      </w:r>
      <w:r>
        <w:rPr>
          <w:rFonts w:ascii="宋体" w:eastAsia="宋体" w:hAnsi="宋体" w:hint="eastAsia"/>
          <w:sz w:val="24"/>
          <w:u w:val="single"/>
        </w:rPr>
        <w:t xml:space="preserve">              </w:t>
      </w:r>
      <w:r>
        <w:rPr>
          <w:rFonts w:ascii="宋体" w:eastAsia="宋体" w:hAnsi="宋体" w:hint="eastAsia"/>
          <w:sz w:val="24"/>
        </w:rPr>
        <w:t xml:space="preserve">              </w:t>
      </w:r>
    </w:p>
    <w:p w:rsidR="005D2390" w:rsidRDefault="00330EDE">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五、授权书</w:t>
      </w:r>
    </w:p>
    <w:p w:rsidR="005D2390" w:rsidRDefault="005D2390">
      <w:pPr>
        <w:pStyle w:val="a7"/>
        <w:snapToGrid w:val="0"/>
        <w:spacing w:line="360" w:lineRule="auto"/>
        <w:ind w:firstLineChars="200" w:firstLine="480"/>
        <w:jc w:val="left"/>
        <w:rPr>
          <w:rFonts w:eastAsia="宋体" w:hAnsi="宋体"/>
          <w:sz w:val="24"/>
          <w:szCs w:val="28"/>
        </w:rPr>
      </w:pPr>
    </w:p>
    <w:p w:rsidR="005D2390" w:rsidRDefault="00330EDE">
      <w:pPr>
        <w:pStyle w:val="a7"/>
        <w:snapToGrid w:val="0"/>
        <w:spacing w:line="360" w:lineRule="auto"/>
        <w:ind w:firstLineChars="200" w:firstLine="480"/>
        <w:jc w:val="left"/>
        <w:rPr>
          <w:rFonts w:eastAsia="宋体" w:hAnsi="宋体"/>
          <w:sz w:val="24"/>
          <w:szCs w:val="28"/>
        </w:rPr>
      </w:pPr>
      <w:r>
        <w:rPr>
          <w:rFonts w:eastAsia="宋体" w:hAnsi="宋体" w:hint="eastAsia"/>
          <w:sz w:val="24"/>
          <w:szCs w:val="28"/>
        </w:rPr>
        <w:t>本授权书声明：</w:t>
      </w:r>
      <w:r>
        <w:rPr>
          <w:rFonts w:eastAsia="宋体" w:hAnsi="宋体" w:hint="eastAsia"/>
          <w:sz w:val="24"/>
          <w:szCs w:val="28"/>
          <w:u w:val="single"/>
        </w:rPr>
        <w:t xml:space="preserve">           </w:t>
      </w:r>
      <w:r>
        <w:rPr>
          <w:rFonts w:eastAsia="宋体" w:hAnsi="宋体" w:hint="eastAsia"/>
          <w:sz w:val="24"/>
          <w:szCs w:val="28"/>
        </w:rPr>
        <w:t>（供应商名称）授权</w:t>
      </w:r>
      <w:r>
        <w:rPr>
          <w:rFonts w:eastAsia="宋体" w:hAnsi="宋体" w:hint="eastAsia"/>
          <w:sz w:val="24"/>
          <w:szCs w:val="28"/>
          <w:u w:val="single"/>
        </w:rPr>
        <w:t xml:space="preserve">       </w:t>
      </w:r>
      <w:r>
        <w:rPr>
          <w:rFonts w:eastAsia="宋体" w:hAnsi="宋体" w:hint="eastAsia"/>
          <w:sz w:val="24"/>
          <w:szCs w:val="28"/>
        </w:rPr>
        <w:t>（供应商授权代表姓名、职务）代表我方参加本项目</w:t>
      </w:r>
      <w:r>
        <w:rPr>
          <w:rFonts w:eastAsia="宋体" w:hAnsi="宋体" w:hint="eastAsia"/>
          <w:bCs/>
          <w:sz w:val="24"/>
          <w:szCs w:val="28"/>
        </w:rPr>
        <w:t>采购活动</w:t>
      </w:r>
      <w:r>
        <w:rPr>
          <w:rFonts w:eastAsia="宋体" w:hAnsi="宋体" w:hint="eastAsia"/>
          <w:sz w:val="24"/>
          <w:szCs w:val="28"/>
        </w:rPr>
        <w:t>，全权代表我方处理谈判过程的一切事宜，包括但不限于：提交响应文件、参与谈判、签约等。供应商授权代表在采购活动过程中所签署的一切文件和处理与之有关的一切事务，本公司均予以认可并对此承担责任。供应商授权代表无转委托权。特此授权。</w:t>
      </w:r>
    </w:p>
    <w:p w:rsidR="005D2390" w:rsidRDefault="00330EDE">
      <w:pPr>
        <w:pStyle w:val="a7"/>
        <w:snapToGrid w:val="0"/>
        <w:spacing w:line="360" w:lineRule="auto"/>
        <w:ind w:firstLineChars="200" w:firstLine="480"/>
        <w:jc w:val="left"/>
        <w:rPr>
          <w:rFonts w:eastAsia="宋体" w:hAnsi="宋体"/>
          <w:sz w:val="24"/>
          <w:szCs w:val="28"/>
        </w:rPr>
      </w:pPr>
      <w:r>
        <w:rPr>
          <w:rFonts w:eastAsia="宋体" w:hAnsi="宋体" w:hint="eastAsia"/>
          <w:sz w:val="24"/>
          <w:szCs w:val="28"/>
        </w:rPr>
        <w:t>本授权书自出具之日起生效。</w:t>
      </w:r>
    </w:p>
    <w:p w:rsidR="005D2390" w:rsidRDefault="00330EDE">
      <w:pPr>
        <w:pStyle w:val="a7"/>
        <w:snapToGrid w:val="0"/>
        <w:spacing w:line="360" w:lineRule="auto"/>
        <w:ind w:firstLineChars="200" w:firstLine="480"/>
        <w:jc w:val="left"/>
        <w:rPr>
          <w:rFonts w:eastAsia="宋体" w:hAnsi="宋体"/>
          <w:sz w:val="24"/>
        </w:rPr>
      </w:pPr>
      <w:r>
        <w:rPr>
          <w:rFonts w:eastAsia="宋体" w:hAnsi="宋体" w:hint="eastAsia"/>
          <w:sz w:val="24"/>
          <w:szCs w:val="28"/>
        </w:rPr>
        <w:t>授权代表</w:t>
      </w:r>
      <w:r>
        <w:rPr>
          <w:rFonts w:eastAsia="宋体" w:hAnsi="宋体" w:hint="eastAsia"/>
          <w:sz w:val="24"/>
        </w:rPr>
        <w:t>身份证明</w:t>
      </w:r>
      <w:r>
        <w:rPr>
          <w:rFonts w:eastAsia="宋体" w:hAnsi="宋体" w:hint="eastAsia"/>
          <w:sz w:val="24"/>
        </w:rPr>
        <w:t>扫描件或影印件</w:t>
      </w:r>
      <w:r>
        <w:rPr>
          <w:rFonts w:eastAsia="宋体" w:hAnsi="宋体" w:hint="eastAsia"/>
          <w:sz w:val="24"/>
        </w:rPr>
        <w:t>：</w:t>
      </w:r>
    </w:p>
    <w:p w:rsidR="005D2390" w:rsidRDefault="005D2390">
      <w:pPr>
        <w:pStyle w:val="a7"/>
        <w:snapToGrid w:val="0"/>
        <w:spacing w:line="360" w:lineRule="auto"/>
        <w:ind w:firstLineChars="200" w:firstLine="480"/>
        <w:jc w:val="left"/>
        <w:rPr>
          <w:rFonts w:eastAsia="宋体" w:hAnsi="宋体"/>
          <w:sz w:val="24"/>
        </w:rPr>
      </w:pPr>
    </w:p>
    <w:p w:rsidR="005D2390" w:rsidRDefault="005D2390">
      <w:pPr>
        <w:pStyle w:val="a7"/>
        <w:snapToGrid w:val="0"/>
        <w:spacing w:line="360" w:lineRule="auto"/>
        <w:ind w:firstLineChars="200" w:firstLine="480"/>
        <w:jc w:val="left"/>
        <w:rPr>
          <w:rFonts w:eastAsia="宋体" w:hAnsi="宋体"/>
          <w:sz w:val="24"/>
        </w:rPr>
      </w:pPr>
    </w:p>
    <w:p w:rsidR="005D2390" w:rsidRDefault="005D2390">
      <w:pPr>
        <w:pStyle w:val="a7"/>
        <w:snapToGrid w:val="0"/>
        <w:spacing w:line="360" w:lineRule="auto"/>
        <w:ind w:firstLineChars="200" w:firstLine="480"/>
        <w:jc w:val="left"/>
        <w:rPr>
          <w:rFonts w:eastAsia="宋体" w:hAnsi="宋体"/>
          <w:sz w:val="24"/>
        </w:rPr>
      </w:pPr>
    </w:p>
    <w:p w:rsidR="005D2390" w:rsidRDefault="005D2390">
      <w:pPr>
        <w:pStyle w:val="a7"/>
        <w:snapToGrid w:val="0"/>
        <w:spacing w:line="360" w:lineRule="auto"/>
        <w:ind w:firstLineChars="200" w:firstLine="480"/>
        <w:jc w:val="left"/>
        <w:rPr>
          <w:rFonts w:eastAsia="宋体" w:hAnsi="宋体"/>
          <w:sz w:val="24"/>
        </w:rPr>
      </w:pPr>
    </w:p>
    <w:p w:rsidR="005D2390" w:rsidRDefault="00330EDE">
      <w:pPr>
        <w:pStyle w:val="a7"/>
        <w:snapToGrid w:val="0"/>
        <w:spacing w:line="360" w:lineRule="auto"/>
        <w:ind w:firstLineChars="200" w:firstLine="480"/>
        <w:jc w:val="left"/>
        <w:rPr>
          <w:rFonts w:eastAsia="宋体" w:hAnsi="宋体"/>
          <w:sz w:val="24"/>
          <w:szCs w:val="28"/>
          <w:u w:val="single"/>
        </w:rPr>
      </w:pPr>
      <w:r>
        <w:rPr>
          <w:rFonts w:eastAsia="宋体" w:hAnsi="宋体" w:hint="eastAsia"/>
          <w:sz w:val="24"/>
          <w:szCs w:val="28"/>
        </w:rPr>
        <w:t>授权代表联系方式：</w:t>
      </w:r>
      <w:r>
        <w:rPr>
          <w:rFonts w:eastAsia="宋体" w:hAnsi="宋体" w:hint="eastAsia"/>
          <w:sz w:val="24"/>
          <w:szCs w:val="28"/>
          <w:u w:val="single"/>
        </w:rPr>
        <w:t xml:space="preserve">          </w:t>
      </w:r>
      <w:r>
        <w:rPr>
          <w:rFonts w:eastAsia="宋体" w:hAnsi="宋体" w:hint="eastAsia"/>
          <w:sz w:val="24"/>
          <w:szCs w:val="28"/>
          <w:u w:val="single"/>
        </w:rPr>
        <w:t>（请填写手机号码）</w:t>
      </w:r>
    </w:p>
    <w:p w:rsidR="005D2390" w:rsidRDefault="005D2390">
      <w:pPr>
        <w:pStyle w:val="a7"/>
        <w:snapToGrid w:val="0"/>
        <w:spacing w:line="360" w:lineRule="auto"/>
        <w:ind w:firstLineChars="200" w:firstLine="480"/>
        <w:jc w:val="left"/>
        <w:rPr>
          <w:rFonts w:eastAsia="宋体" w:hAnsi="宋体"/>
          <w:sz w:val="24"/>
          <w:szCs w:val="28"/>
        </w:rPr>
      </w:pPr>
    </w:p>
    <w:p w:rsidR="005D2390" w:rsidRDefault="00330EDE">
      <w:pPr>
        <w:spacing w:line="360" w:lineRule="auto"/>
        <w:ind w:firstLineChars="150" w:firstLine="360"/>
        <w:rPr>
          <w:rFonts w:ascii="宋体" w:eastAsia="宋体" w:hAnsi="宋体"/>
          <w:sz w:val="24"/>
          <w:szCs w:val="28"/>
        </w:rPr>
      </w:pPr>
      <w:r>
        <w:rPr>
          <w:rFonts w:ascii="宋体" w:eastAsia="宋体" w:hAnsi="宋体" w:hint="eastAsia"/>
          <w:sz w:val="24"/>
          <w:szCs w:val="28"/>
        </w:rPr>
        <w:t>特此声明。</w:t>
      </w:r>
    </w:p>
    <w:p w:rsidR="005D2390" w:rsidRDefault="005D2390">
      <w:pPr>
        <w:spacing w:line="360" w:lineRule="auto"/>
        <w:rPr>
          <w:rFonts w:ascii="宋体" w:eastAsia="宋体" w:hAnsi="宋体"/>
          <w:sz w:val="24"/>
          <w:szCs w:val="28"/>
        </w:rPr>
      </w:pPr>
    </w:p>
    <w:p w:rsidR="005D2390" w:rsidRDefault="00330EDE">
      <w:pPr>
        <w:spacing w:line="360" w:lineRule="auto"/>
        <w:rPr>
          <w:rFonts w:ascii="宋体" w:eastAsia="宋体" w:hAnsi="宋体"/>
          <w:bCs/>
          <w:sz w:val="24"/>
          <w:szCs w:val="28"/>
        </w:rPr>
      </w:pPr>
      <w:r>
        <w:rPr>
          <w:rFonts w:ascii="宋体" w:eastAsia="宋体" w:hAnsi="宋体" w:hint="eastAsia"/>
          <w:bCs/>
          <w:sz w:val="24"/>
          <w:szCs w:val="28"/>
        </w:rPr>
        <w:t>供应商</w:t>
      </w:r>
      <w:r>
        <w:rPr>
          <w:rFonts w:ascii="宋体" w:eastAsia="宋体" w:hAnsi="宋体" w:hint="eastAsia"/>
          <w:bCs/>
          <w:sz w:val="24"/>
          <w:szCs w:val="28"/>
        </w:rPr>
        <w:t>公章</w:t>
      </w:r>
      <w:r>
        <w:rPr>
          <w:rFonts w:ascii="宋体" w:eastAsia="宋体" w:hAnsi="宋体" w:hint="eastAsia"/>
          <w:bCs/>
          <w:sz w:val="24"/>
          <w:szCs w:val="28"/>
        </w:rPr>
        <w:t>：</w:t>
      </w:r>
      <w:r>
        <w:rPr>
          <w:rFonts w:ascii="宋体" w:eastAsia="宋体" w:hAnsi="宋体" w:hint="eastAsia"/>
          <w:bCs/>
          <w:sz w:val="24"/>
          <w:szCs w:val="28"/>
          <w:u w:val="single"/>
        </w:rPr>
        <w:t xml:space="preserve">                    </w:t>
      </w:r>
    </w:p>
    <w:p w:rsidR="005D2390" w:rsidRDefault="00330EDE">
      <w:pPr>
        <w:spacing w:line="360" w:lineRule="auto"/>
        <w:rPr>
          <w:rFonts w:ascii="宋体" w:eastAsia="宋体" w:hAnsi="宋体"/>
          <w:sz w:val="24"/>
          <w:szCs w:val="28"/>
        </w:rPr>
      </w:pPr>
      <w:r>
        <w:rPr>
          <w:rFonts w:ascii="宋体" w:eastAsia="宋体" w:hAnsi="宋体" w:hint="eastAsia"/>
          <w:sz w:val="24"/>
          <w:szCs w:val="28"/>
        </w:rPr>
        <w:t>日</w:t>
      </w:r>
      <w:r>
        <w:rPr>
          <w:rFonts w:ascii="宋体" w:eastAsia="宋体" w:hAnsi="宋体" w:hint="eastAsia"/>
          <w:sz w:val="24"/>
          <w:szCs w:val="28"/>
        </w:rPr>
        <w:t xml:space="preserve">          </w:t>
      </w:r>
      <w:r>
        <w:rPr>
          <w:rFonts w:ascii="宋体" w:eastAsia="宋体" w:hAnsi="宋体" w:hint="eastAsia"/>
          <w:sz w:val="24"/>
          <w:szCs w:val="28"/>
        </w:rPr>
        <w:t>期：</w:t>
      </w:r>
      <w:r>
        <w:rPr>
          <w:rFonts w:ascii="宋体" w:eastAsia="宋体" w:hAnsi="宋体" w:hint="eastAsia"/>
          <w:bCs/>
          <w:sz w:val="24"/>
          <w:szCs w:val="28"/>
          <w:u w:val="single"/>
        </w:rPr>
        <w:t xml:space="preserve">                    </w:t>
      </w:r>
    </w:p>
    <w:p w:rsidR="005D2390" w:rsidRDefault="005D2390">
      <w:pPr>
        <w:spacing w:line="360" w:lineRule="auto"/>
        <w:rPr>
          <w:rFonts w:ascii="宋体" w:eastAsia="宋体" w:hAnsi="宋体"/>
          <w:sz w:val="24"/>
          <w:szCs w:val="28"/>
        </w:rPr>
      </w:pPr>
    </w:p>
    <w:p w:rsidR="005D2390" w:rsidRDefault="005D2390">
      <w:pPr>
        <w:spacing w:line="360" w:lineRule="auto"/>
        <w:rPr>
          <w:rFonts w:ascii="宋体" w:eastAsia="宋体" w:hAnsi="宋体"/>
          <w:sz w:val="24"/>
          <w:szCs w:val="28"/>
        </w:rPr>
      </w:pPr>
    </w:p>
    <w:p w:rsidR="005D2390" w:rsidRDefault="00330EDE">
      <w:pPr>
        <w:pStyle w:val="a7"/>
        <w:snapToGrid w:val="0"/>
        <w:spacing w:line="360" w:lineRule="auto"/>
        <w:jc w:val="left"/>
        <w:rPr>
          <w:rFonts w:eastAsia="宋体" w:hAnsi="宋体"/>
          <w:sz w:val="24"/>
          <w:szCs w:val="28"/>
        </w:rPr>
      </w:pPr>
      <w:r>
        <w:rPr>
          <w:rFonts w:eastAsia="宋体" w:hAnsi="宋体" w:hint="eastAsia"/>
          <w:sz w:val="24"/>
          <w:szCs w:val="28"/>
        </w:rPr>
        <w:t>注：</w:t>
      </w:r>
    </w:p>
    <w:p w:rsidR="005D2390" w:rsidRDefault="00330EDE">
      <w:pPr>
        <w:pStyle w:val="a7"/>
        <w:snapToGrid w:val="0"/>
        <w:spacing w:line="360" w:lineRule="auto"/>
        <w:jc w:val="left"/>
        <w:rPr>
          <w:rFonts w:eastAsia="宋体" w:hAnsi="宋体"/>
          <w:sz w:val="24"/>
          <w:szCs w:val="28"/>
        </w:rPr>
      </w:pPr>
      <w:r>
        <w:rPr>
          <w:rFonts w:eastAsia="宋体" w:hAnsi="宋体" w:hint="eastAsia"/>
          <w:sz w:val="24"/>
          <w:szCs w:val="28"/>
        </w:rPr>
        <w:t>1.</w:t>
      </w:r>
      <w:r>
        <w:rPr>
          <w:rFonts w:eastAsia="宋体" w:hAnsi="宋体" w:hint="eastAsia"/>
          <w:sz w:val="24"/>
          <w:szCs w:val="28"/>
        </w:rPr>
        <w:t>本项目只允许有唯一的供应商授权代表，提供身份证明</w:t>
      </w:r>
      <w:r>
        <w:rPr>
          <w:rFonts w:eastAsia="宋体" w:hAnsi="宋体" w:hint="eastAsia"/>
          <w:sz w:val="24"/>
          <w:szCs w:val="28"/>
        </w:rPr>
        <w:t>扫描件或影印件</w:t>
      </w:r>
      <w:r>
        <w:rPr>
          <w:rFonts w:eastAsia="宋体" w:hAnsi="宋体" w:hint="eastAsia"/>
          <w:sz w:val="24"/>
          <w:szCs w:val="28"/>
        </w:rPr>
        <w:t>；</w:t>
      </w:r>
    </w:p>
    <w:p w:rsidR="005D2390" w:rsidRDefault="00330EDE">
      <w:pPr>
        <w:pStyle w:val="a7"/>
        <w:snapToGrid w:val="0"/>
        <w:spacing w:line="360" w:lineRule="auto"/>
        <w:jc w:val="left"/>
        <w:rPr>
          <w:rFonts w:eastAsia="宋体" w:hAnsi="宋体"/>
          <w:sz w:val="24"/>
          <w:szCs w:val="28"/>
        </w:rPr>
      </w:pPr>
      <w:r>
        <w:rPr>
          <w:rFonts w:eastAsia="宋体" w:hAnsi="宋体" w:hint="eastAsia"/>
          <w:sz w:val="24"/>
          <w:szCs w:val="28"/>
        </w:rPr>
        <w:t>2.</w:t>
      </w:r>
      <w:r>
        <w:rPr>
          <w:rFonts w:eastAsia="宋体" w:hAnsi="宋体" w:hint="eastAsia"/>
          <w:sz w:val="24"/>
          <w:szCs w:val="28"/>
        </w:rPr>
        <w:t>法定代表人参加谈判的无需提供授权书，仅提供身份证明</w:t>
      </w:r>
      <w:r>
        <w:rPr>
          <w:rFonts w:eastAsia="宋体" w:hAnsi="宋体" w:hint="eastAsia"/>
          <w:sz w:val="24"/>
          <w:szCs w:val="28"/>
        </w:rPr>
        <w:t>扫描件或影印件</w:t>
      </w:r>
      <w:r>
        <w:rPr>
          <w:rFonts w:eastAsia="宋体" w:hAnsi="宋体" w:hint="eastAsia"/>
          <w:sz w:val="24"/>
          <w:szCs w:val="28"/>
        </w:rPr>
        <w:t>。</w:t>
      </w:r>
    </w:p>
    <w:p w:rsidR="005D2390" w:rsidRDefault="00330EDE">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六、商务响应表</w:t>
      </w:r>
    </w:p>
    <w:p w:rsidR="005D2390" w:rsidRDefault="005D2390">
      <w:pPr>
        <w:spacing w:line="360" w:lineRule="auto"/>
        <w:ind w:firstLine="435"/>
        <w:rPr>
          <w:rFonts w:asciiTheme="minorEastAsia" w:eastAsiaTheme="minorEastAsia" w:hAnsiTheme="minorEastAsia"/>
          <w:b/>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916"/>
        <w:gridCol w:w="2497"/>
        <w:gridCol w:w="2575"/>
        <w:gridCol w:w="810"/>
      </w:tblGrid>
      <w:tr w:rsidR="005D2390">
        <w:trPr>
          <w:cantSplit/>
          <w:trHeight w:val="282"/>
          <w:jc w:val="center"/>
        </w:trPr>
        <w:tc>
          <w:tcPr>
            <w:tcW w:w="724" w:type="dxa"/>
            <w:vAlign w:val="center"/>
          </w:tcPr>
          <w:p w:rsidR="005D2390" w:rsidRDefault="00330EDE">
            <w:pPr>
              <w:pStyle w:val="a7"/>
              <w:jc w:val="center"/>
              <w:rPr>
                <w:rFonts w:asciiTheme="minorEastAsia" w:hAnsiTheme="minorEastAsia" w:cs="Wingdings"/>
                <w:b/>
                <w:sz w:val="24"/>
              </w:rPr>
            </w:pPr>
            <w:r>
              <w:rPr>
                <w:rFonts w:asciiTheme="minorEastAsia" w:hAnsiTheme="minorEastAsia" w:cs="Wingdings" w:hint="eastAsia"/>
                <w:b/>
                <w:sz w:val="24"/>
              </w:rPr>
              <w:t>序号</w:t>
            </w:r>
          </w:p>
        </w:tc>
        <w:tc>
          <w:tcPr>
            <w:tcW w:w="1916" w:type="dxa"/>
            <w:vAlign w:val="center"/>
          </w:tcPr>
          <w:p w:rsidR="005D2390" w:rsidRDefault="00330EDE">
            <w:pPr>
              <w:pStyle w:val="a7"/>
              <w:jc w:val="center"/>
              <w:rPr>
                <w:rFonts w:asciiTheme="minorEastAsia" w:hAnsiTheme="minorEastAsia" w:cs="Wingdings"/>
                <w:b/>
                <w:sz w:val="24"/>
              </w:rPr>
            </w:pPr>
            <w:r>
              <w:rPr>
                <w:rFonts w:asciiTheme="minorEastAsia" w:hAnsiTheme="minorEastAsia" w:hint="eastAsia"/>
                <w:b/>
                <w:bCs/>
                <w:sz w:val="24"/>
                <w:szCs w:val="24"/>
              </w:rPr>
              <w:t>商务条款</w:t>
            </w:r>
          </w:p>
        </w:tc>
        <w:tc>
          <w:tcPr>
            <w:tcW w:w="2497" w:type="dxa"/>
            <w:vAlign w:val="center"/>
          </w:tcPr>
          <w:p w:rsidR="005D2390" w:rsidRDefault="00330EDE">
            <w:pPr>
              <w:pStyle w:val="a7"/>
              <w:jc w:val="center"/>
              <w:rPr>
                <w:rFonts w:asciiTheme="minorEastAsia" w:hAnsiTheme="minorEastAsia" w:cs="Wingdings"/>
                <w:b/>
                <w:sz w:val="24"/>
              </w:rPr>
            </w:pPr>
            <w:r>
              <w:rPr>
                <w:rFonts w:asciiTheme="minorEastAsia" w:hAnsiTheme="minorEastAsia" w:cs="Wingdings" w:hint="eastAsia"/>
                <w:b/>
                <w:sz w:val="24"/>
              </w:rPr>
              <w:t>谈判文件要求</w:t>
            </w:r>
          </w:p>
        </w:tc>
        <w:tc>
          <w:tcPr>
            <w:tcW w:w="2575" w:type="dxa"/>
            <w:vAlign w:val="center"/>
          </w:tcPr>
          <w:p w:rsidR="005D2390" w:rsidRDefault="00330EDE">
            <w:pPr>
              <w:pStyle w:val="a7"/>
              <w:jc w:val="center"/>
              <w:rPr>
                <w:rFonts w:asciiTheme="minorEastAsia" w:hAnsiTheme="minorEastAsia" w:cs="Wingdings"/>
                <w:b/>
                <w:sz w:val="24"/>
              </w:rPr>
            </w:pPr>
            <w:r>
              <w:rPr>
                <w:rFonts w:asciiTheme="minorEastAsia" w:hAnsiTheme="minorEastAsia" w:cs="Wingdings" w:hint="eastAsia"/>
                <w:b/>
                <w:sz w:val="24"/>
              </w:rPr>
              <w:t>供应商承诺</w:t>
            </w:r>
          </w:p>
        </w:tc>
        <w:tc>
          <w:tcPr>
            <w:tcW w:w="810" w:type="dxa"/>
            <w:vAlign w:val="center"/>
          </w:tcPr>
          <w:p w:rsidR="005D2390" w:rsidRDefault="00330EDE">
            <w:pPr>
              <w:pStyle w:val="a7"/>
              <w:jc w:val="center"/>
              <w:rPr>
                <w:rFonts w:asciiTheme="minorEastAsia" w:hAnsiTheme="minorEastAsia" w:cs="Wingdings"/>
                <w:b/>
                <w:sz w:val="24"/>
              </w:rPr>
            </w:pPr>
            <w:r>
              <w:rPr>
                <w:rFonts w:asciiTheme="minorEastAsia" w:hAnsiTheme="minorEastAsia" w:cs="Wingdings" w:hint="eastAsia"/>
                <w:b/>
                <w:sz w:val="24"/>
              </w:rPr>
              <w:t>偏离说明</w:t>
            </w:r>
          </w:p>
        </w:tc>
      </w:tr>
      <w:tr w:rsidR="005D2390">
        <w:trPr>
          <w:cantSplit/>
          <w:trHeight w:val="454"/>
          <w:jc w:val="center"/>
        </w:trPr>
        <w:tc>
          <w:tcPr>
            <w:tcW w:w="724" w:type="dxa"/>
            <w:vAlign w:val="center"/>
          </w:tcPr>
          <w:p w:rsidR="005D2390" w:rsidRDefault="00330EDE">
            <w:pPr>
              <w:jc w:val="center"/>
              <w:rPr>
                <w:rFonts w:asciiTheme="minorEastAsia" w:eastAsiaTheme="minorEastAsia" w:hAnsiTheme="minorEastAsia"/>
                <w:sz w:val="24"/>
              </w:rPr>
            </w:pPr>
            <w:r>
              <w:rPr>
                <w:rFonts w:asciiTheme="minorEastAsia" w:eastAsiaTheme="minorEastAsia" w:hAnsiTheme="minorEastAsia"/>
                <w:sz w:val="24"/>
              </w:rPr>
              <w:t>1</w:t>
            </w:r>
          </w:p>
        </w:tc>
        <w:tc>
          <w:tcPr>
            <w:tcW w:w="1916" w:type="dxa"/>
            <w:vAlign w:val="center"/>
          </w:tcPr>
          <w:p w:rsidR="005D2390" w:rsidRDefault="00330EDE">
            <w:pPr>
              <w:jc w:val="center"/>
              <w:rPr>
                <w:rFonts w:ascii="宋体" w:eastAsia="宋体" w:hAnsi="宋体"/>
                <w:sz w:val="24"/>
              </w:rPr>
            </w:pPr>
            <w:r>
              <w:rPr>
                <w:rFonts w:asciiTheme="minorEastAsia" w:eastAsiaTheme="minorEastAsia" w:hAnsiTheme="minorEastAsia"/>
                <w:sz w:val="24"/>
              </w:rPr>
              <w:t>付款方式</w:t>
            </w:r>
          </w:p>
        </w:tc>
        <w:tc>
          <w:tcPr>
            <w:tcW w:w="2497" w:type="dxa"/>
            <w:vAlign w:val="center"/>
          </w:tcPr>
          <w:p w:rsidR="005D2390" w:rsidRDefault="005D2390">
            <w:pPr>
              <w:jc w:val="center"/>
              <w:rPr>
                <w:rFonts w:asciiTheme="minorEastAsia" w:eastAsiaTheme="minorEastAsia" w:hAnsiTheme="minorEastAsia"/>
                <w:sz w:val="24"/>
              </w:rPr>
            </w:pPr>
          </w:p>
        </w:tc>
        <w:tc>
          <w:tcPr>
            <w:tcW w:w="2575" w:type="dxa"/>
            <w:vAlign w:val="center"/>
          </w:tcPr>
          <w:p w:rsidR="005D2390" w:rsidRDefault="005D2390">
            <w:pPr>
              <w:jc w:val="center"/>
              <w:rPr>
                <w:rFonts w:asciiTheme="minorEastAsia" w:eastAsiaTheme="minorEastAsia" w:hAnsiTheme="minorEastAsia"/>
                <w:sz w:val="24"/>
              </w:rPr>
            </w:pPr>
          </w:p>
        </w:tc>
        <w:tc>
          <w:tcPr>
            <w:tcW w:w="810" w:type="dxa"/>
            <w:vAlign w:val="center"/>
          </w:tcPr>
          <w:p w:rsidR="005D2390" w:rsidRDefault="005D2390">
            <w:pPr>
              <w:jc w:val="center"/>
              <w:rPr>
                <w:rFonts w:asciiTheme="minorEastAsia" w:eastAsiaTheme="minorEastAsia" w:hAnsiTheme="minorEastAsia"/>
                <w:sz w:val="24"/>
              </w:rPr>
            </w:pPr>
          </w:p>
        </w:tc>
      </w:tr>
      <w:tr w:rsidR="005D2390">
        <w:trPr>
          <w:cantSplit/>
          <w:trHeight w:val="454"/>
          <w:jc w:val="center"/>
        </w:trPr>
        <w:tc>
          <w:tcPr>
            <w:tcW w:w="724" w:type="dxa"/>
            <w:vAlign w:val="center"/>
          </w:tcPr>
          <w:p w:rsidR="005D2390" w:rsidRDefault="00330EDE">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16" w:type="dxa"/>
            <w:vAlign w:val="center"/>
          </w:tcPr>
          <w:p w:rsidR="005D2390" w:rsidRDefault="00330EDE">
            <w:pPr>
              <w:jc w:val="center"/>
              <w:rPr>
                <w:rFonts w:ascii="宋体" w:eastAsia="宋体" w:hAnsi="宋体"/>
                <w:sz w:val="24"/>
              </w:rPr>
            </w:pPr>
            <w:r>
              <w:rPr>
                <w:rFonts w:ascii="宋体" w:eastAsia="宋体" w:hAnsi="宋体" w:hint="eastAsia"/>
                <w:sz w:val="24"/>
              </w:rPr>
              <w:t>服务地点</w:t>
            </w:r>
          </w:p>
        </w:tc>
        <w:tc>
          <w:tcPr>
            <w:tcW w:w="2497" w:type="dxa"/>
            <w:vAlign w:val="center"/>
          </w:tcPr>
          <w:p w:rsidR="005D2390" w:rsidRDefault="005D2390">
            <w:pPr>
              <w:jc w:val="center"/>
              <w:rPr>
                <w:rFonts w:asciiTheme="minorEastAsia" w:eastAsiaTheme="minorEastAsia" w:hAnsiTheme="minorEastAsia"/>
                <w:sz w:val="24"/>
              </w:rPr>
            </w:pPr>
          </w:p>
        </w:tc>
        <w:tc>
          <w:tcPr>
            <w:tcW w:w="2575" w:type="dxa"/>
            <w:vAlign w:val="center"/>
          </w:tcPr>
          <w:p w:rsidR="005D2390" w:rsidRDefault="005D2390">
            <w:pPr>
              <w:jc w:val="center"/>
              <w:rPr>
                <w:rFonts w:asciiTheme="minorEastAsia" w:eastAsiaTheme="minorEastAsia" w:hAnsiTheme="minorEastAsia"/>
                <w:sz w:val="24"/>
              </w:rPr>
            </w:pPr>
          </w:p>
        </w:tc>
        <w:tc>
          <w:tcPr>
            <w:tcW w:w="810" w:type="dxa"/>
            <w:vAlign w:val="center"/>
          </w:tcPr>
          <w:p w:rsidR="005D2390" w:rsidRDefault="005D2390">
            <w:pPr>
              <w:jc w:val="center"/>
              <w:rPr>
                <w:rFonts w:asciiTheme="minorEastAsia" w:eastAsiaTheme="minorEastAsia" w:hAnsiTheme="minorEastAsia"/>
                <w:sz w:val="24"/>
              </w:rPr>
            </w:pPr>
          </w:p>
        </w:tc>
      </w:tr>
      <w:tr w:rsidR="005D2390">
        <w:trPr>
          <w:cantSplit/>
          <w:trHeight w:val="454"/>
          <w:jc w:val="center"/>
        </w:trPr>
        <w:tc>
          <w:tcPr>
            <w:tcW w:w="724" w:type="dxa"/>
            <w:vAlign w:val="center"/>
          </w:tcPr>
          <w:p w:rsidR="005D2390" w:rsidRDefault="00330EDE">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vAlign w:val="center"/>
          </w:tcPr>
          <w:p w:rsidR="005D2390" w:rsidRDefault="00330EDE">
            <w:pPr>
              <w:jc w:val="center"/>
              <w:rPr>
                <w:rFonts w:ascii="宋体" w:eastAsia="宋体" w:hAnsi="宋体"/>
                <w:sz w:val="24"/>
              </w:rPr>
            </w:pPr>
            <w:r>
              <w:rPr>
                <w:rFonts w:ascii="宋体" w:eastAsia="宋体" w:hAnsi="宋体" w:hint="eastAsia"/>
                <w:sz w:val="24"/>
              </w:rPr>
              <w:t>服务期限</w:t>
            </w:r>
          </w:p>
        </w:tc>
        <w:tc>
          <w:tcPr>
            <w:tcW w:w="2497" w:type="dxa"/>
            <w:vAlign w:val="center"/>
          </w:tcPr>
          <w:p w:rsidR="005D2390" w:rsidRDefault="005D2390">
            <w:pPr>
              <w:jc w:val="center"/>
              <w:rPr>
                <w:rFonts w:asciiTheme="minorEastAsia" w:eastAsiaTheme="minorEastAsia" w:hAnsiTheme="minorEastAsia"/>
                <w:sz w:val="24"/>
              </w:rPr>
            </w:pPr>
          </w:p>
        </w:tc>
        <w:tc>
          <w:tcPr>
            <w:tcW w:w="2575" w:type="dxa"/>
            <w:vAlign w:val="center"/>
          </w:tcPr>
          <w:p w:rsidR="005D2390" w:rsidRDefault="005D2390">
            <w:pPr>
              <w:pStyle w:val="CharCharCharCharCharCharChar1Char"/>
              <w:jc w:val="center"/>
              <w:rPr>
                <w:rFonts w:asciiTheme="minorEastAsia" w:eastAsiaTheme="minorEastAsia" w:hAnsiTheme="minorEastAsia"/>
              </w:rPr>
            </w:pPr>
          </w:p>
        </w:tc>
        <w:tc>
          <w:tcPr>
            <w:tcW w:w="810" w:type="dxa"/>
            <w:vAlign w:val="center"/>
          </w:tcPr>
          <w:p w:rsidR="005D2390" w:rsidRDefault="005D2390">
            <w:pPr>
              <w:jc w:val="center"/>
              <w:rPr>
                <w:rFonts w:asciiTheme="minorEastAsia" w:eastAsiaTheme="minorEastAsia" w:hAnsiTheme="minorEastAsia"/>
                <w:sz w:val="24"/>
              </w:rPr>
            </w:pPr>
          </w:p>
        </w:tc>
      </w:tr>
      <w:tr w:rsidR="005D2390">
        <w:trPr>
          <w:cantSplit/>
          <w:trHeight w:val="454"/>
          <w:jc w:val="center"/>
        </w:trPr>
        <w:tc>
          <w:tcPr>
            <w:tcW w:w="724" w:type="dxa"/>
            <w:vAlign w:val="center"/>
          </w:tcPr>
          <w:p w:rsidR="005D2390" w:rsidRDefault="00330EDE">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916" w:type="dxa"/>
            <w:vAlign w:val="center"/>
          </w:tcPr>
          <w:p w:rsidR="005D2390" w:rsidRDefault="005D2390">
            <w:pPr>
              <w:jc w:val="center"/>
              <w:rPr>
                <w:rFonts w:ascii="宋体" w:eastAsia="宋体" w:hAnsi="宋体"/>
                <w:sz w:val="24"/>
              </w:rPr>
            </w:pPr>
          </w:p>
        </w:tc>
        <w:tc>
          <w:tcPr>
            <w:tcW w:w="2497" w:type="dxa"/>
            <w:vAlign w:val="center"/>
          </w:tcPr>
          <w:p w:rsidR="005D2390" w:rsidRDefault="005D2390">
            <w:pPr>
              <w:jc w:val="center"/>
              <w:rPr>
                <w:rFonts w:asciiTheme="minorEastAsia" w:eastAsiaTheme="minorEastAsia" w:hAnsiTheme="minorEastAsia"/>
                <w:sz w:val="24"/>
              </w:rPr>
            </w:pPr>
          </w:p>
        </w:tc>
        <w:tc>
          <w:tcPr>
            <w:tcW w:w="2575" w:type="dxa"/>
            <w:vAlign w:val="center"/>
          </w:tcPr>
          <w:p w:rsidR="005D2390" w:rsidRDefault="005D2390">
            <w:pPr>
              <w:jc w:val="center"/>
              <w:rPr>
                <w:rFonts w:asciiTheme="minorEastAsia" w:eastAsiaTheme="minorEastAsia" w:hAnsiTheme="minorEastAsia"/>
                <w:sz w:val="24"/>
              </w:rPr>
            </w:pPr>
          </w:p>
        </w:tc>
        <w:tc>
          <w:tcPr>
            <w:tcW w:w="810" w:type="dxa"/>
            <w:vAlign w:val="center"/>
          </w:tcPr>
          <w:p w:rsidR="005D2390" w:rsidRDefault="005D2390">
            <w:pPr>
              <w:jc w:val="center"/>
              <w:rPr>
                <w:rFonts w:asciiTheme="minorEastAsia" w:eastAsiaTheme="minorEastAsia" w:hAnsiTheme="minorEastAsia"/>
                <w:sz w:val="24"/>
              </w:rPr>
            </w:pPr>
          </w:p>
        </w:tc>
      </w:tr>
    </w:tbl>
    <w:p w:rsidR="005D2390" w:rsidRDefault="005D2390">
      <w:pPr>
        <w:pStyle w:val="a4"/>
        <w:spacing w:line="360" w:lineRule="auto"/>
        <w:rPr>
          <w:rFonts w:asciiTheme="minorEastAsia" w:eastAsiaTheme="minorEastAsia" w:hAnsiTheme="minorEastAsia"/>
          <w:b w:val="0"/>
          <w:sz w:val="24"/>
        </w:rPr>
      </w:pPr>
    </w:p>
    <w:p w:rsidR="005D2390" w:rsidRDefault="00330EDE">
      <w:pPr>
        <w:pStyle w:val="a4"/>
        <w:spacing w:line="360" w:lineRule="auto"/>
        <w:rPr>
          <w:rFonts w:asciiTheme="minorEastAsia" w:eastAsiaTheme="minorEastAsia" w:hAnsiTheme="minorEastAsia"/>
          <w:sz w:val="24"/>
        </w:rPr>
      </w:pPr>
      <w:r>
        <w:rPr>
          <w:rFonts w:asciiTheme="minorEastAsia" w:eastAsiaTheme="minorEastAsia" w:hAnsiTheme="minorEastAsia" w:hint="eastAsia"/>
          <w:b w:val="0"/>
          <w:sz w:val="24"/>
        </w:rPr>
        <w:t>供应商</w:t>
      </w:r>
      <w:r>
        <w:rPr>
          <w:rFonts w:asciiTheme="minorEastAsia" w:eastAsiaTheme="minorEastAsia" w:hAnsiTheme="minorEastAsia" w:hint="eastAsia"/>
          <w:b w:val="0"/>
          <w:sz w:val="24"/>
        </w:rPr>
        <w:t>公章</w:t>
      </w:r>
      <w:r>
        <w:rPr>
          <w:rFonts w:asciiTheme="minorEastAsia" w:eastAsiaTheme="minorEastAsia" w:hAnsiTheme="minorEastAsia" w:hint="eastAsia"/>
          <w:b w:val="0"/>
          <w:sz w:val="24"/>
        </w:rPr>
        <w:t>：</w:t>
      </w:r>
      <w:r>
        <w:rPr>
          <w:rFonts w:ascii="宋体" w:hAnsi="宋体" w:hint="eastAsia"/>
          <w:b w:val="0"/>
          <w:bCs/>
          <w:sz w:val="24"/>
          <w:szCs w:val="28"/>
          <w:u w:val="single"/>
        </w:rPr>
        <w:t xml:space="preserve">                    </w:t>
      </w:r>
      <w:r>
        <w:rPr>
          <w:rFonts w:asciiTheme="minorEastAsia" w:eastAsiaTheme="minorEastAsia" w:hAnsiTheme="minorEastAsia"/>
          <w:sz w:val="24"/>
        </w:rPr>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七</w:t>
      </w:r>
      <w:r>
        <w:rPr>
          <w:rFonts w:asciiTheme="minorEastAsia" w:eastAsiaTheme="minorEastAsia" w:hAnsiTheme="minorEastAsia" w:hint="eastAsia"/>
          <w:b/>
          <w:sz w:val="24"/>
        </w:rPr>
        <w:t>、服务承诺</w:t>
      </w:r>
    </w:p>
    <w:p w:rsidR="005D2390" w:rsidRDefault="005D2390">
      <w:pPr>
        <w:widowControl/>
        <w:jc w:val="left"/>
        <w:rPr>
          <w:rFonts w:asciiTheme="minorEastAsia" w:eastAsiaTheme="minorEastAsia" w:hAnsiTheme="minorEastAsia"/>
          <w:sz w:val="24"/>
        </w:rPr>
      </w:pPr>
    </w:p>
    <w:p w:rsidR="005D2390" w:rsidRDefault="005D2390">
      <w:pPr>
        <w:widowControl/>
        <w:jc w:val="left"/>
        <w:rPr>
          <w:rFonts w:asciiTheme="minorEastAsia" w:eastAsiaTheme="minorEastAsia" w:hAnsiTheme="minorEastAsia"/>
          <w:sz w:val="24"/>
        </w:rPr>
      </w:pPr>
    </w:p>
    <w:p w:rsidR="005D2390" w:rsidRDefault="00330EDE">
      <w:pPr>
        <w:widowControl/>
        <w:jc w:val="center"/>
        <w:rPr>
          <w:rFonts w:asciiTheme="minorEastAsia" w:eastAsiaTheme="minorEastAsia" w:hAnsiTheme="minorEastAsia"/>
          <w:sz w:val="36"/>
          <w:szCs w:val="24"/>
        </w:rPr>
      </w:pPr>
      <w:r>
        <w:rPr>
          <w:rFonts w:asciiTheme="minorEastAsia" w:eastAsiaTheme="minorEastAsia" w:hAnsiTheme="minorEastAsia" w:hint="eastAsia"/>
          <w:sz w:val="36"/>
          <w:szCs w:val="24"/>
        </w:rPr>
        <w:t>承诺函</w:t>
      </w:r>
    </w:p>
    <w:p w:rsidR="005D2390" w:rsidRDefault="005D2390">
      <w:pPr>
        <w:pStyle w:val="a0"/>
        <w:rPr>
          <w:lang w:val="en-US"/>
        </w:rPr>
      </w:pPr>
    </w:p>
    <w:p w:rsidR="005D2390" w:rsidRDefault="00330EDE">
      <w:pPr>
        <w:widowControl/>
        <w:jc w:val="left"/>
        <w:rPr>
          <w:rFonts w:ascii="宋体" w:eastAsia="宋体" w:hAnsi="宋体"/>
          <w:sz w:val="24"/>
          <w:szCs w:val="18"/>
        </w:rPr>
      </w:pPr>
      <w:r>
        <w:rPr>
          <w:rFonts w:ascii="宋体" w:eastAsia="宋体" w:hAnsi="宋体" w:hint="eastAsia"/>
          <w:sz w:val="24"/>
          <w:szCs w:val="18"/>
        </w:rPr>
        <w:t>巢湖市金盾物业服务有限公司：</w:t>
      </w:r>
    </w:p>
    <w:p w:rsidR="005D2390" w:rsidRDefault="005D2390">
      <w:pPr>
        <w:widowControl/>
        <w:jc w:val="left"/>
        <w:rPr>
          <w:rFonts w:ascii="宋体" w:eastAsia="宋体" w:hAnsi="宋体"/>
          <w:sz w:val="24"/>
          <w:szCs w:val="18"/>
        </w:rPr>
      </w:pPr>
    </w:p>
    <w:p w:rsidR="005D2390" w:rsidRDefault="00330EDE">
      <w:pPr>
        <w:widowControl/>
        <w:spacing w:line="360" w:lineRule="auto"/>
        <w:ind w:firstLineChars="200" w:firstLine="480"/>
        <w:jc w:val="left"/>
        <w:rPr>
          <w:rFonts w:ascii="宋体" w:eastAsia="宋体" w:hAnsi="宋体"/>
          <w:sz w:val="24"/>
          <w:szCs w:val="18"/>
        </w:rPr>
      </w:pPr>
      <w:r>
        <w:rPr>
          <w:rFonts w:ascii="宋体" w:eastAsia="宋体" w:hAnsi="宋体" w:hint="eastAsia"/>
          <w:sz w:val="24"/>
          <w:szCs w:val="18"/>
        </w:rPr>
        <w:t>1</w:t>
      </w:r>
      <w:r>
        <w:rPr>
          <w:rFonts w:ascii="宋体" w:eastAsia="宋体" w:hAnsi="宋体" w:hint="eastAsia"/>
          <w:sz w:val="24"/>
          <w:szCs w:val="18"/>
        </w:rPr>
        <w:t>、我单位承诺成交后提</w:t>
      </w:r>
      <w:r>
        <w:rPr>
          <w:rFonts w:ascii="宋体" w:eastAsia="宋体" w:hAnsi="宋体" w:hint="eastAsia"/>
          <w:sz w:val="24"/>
          <w:szCs w:val="18"/>
        </w:rPr>
        <w:t>供物业公司各项目建筑垃圾清运服务，在接到采购人通知的</w:t>
      </w:r>
      <w:r>
        <w:rPr>
          <w:rFonts w:ascii="宋体" w:eastAsia="宋体" w:hAnsi="宋体" w:hint="eastAsia"/>
          <w:sz w:val="24"/>
          <w:szCs w:val="18"/>
        </w:rPr>
        <w:t>2</w:t>
      </w:r>
      <w:r>
        <w:rPr>
          <w:rFonts w:ascii="宋体" w:eastAsia="宋体" w:hAnsi="宋体" w:hint="eastAsia"/>
          <w:sz w:val="24"/>
          <w:szCs w:val="18"/>
        </w:rPr>
        <w:t>个小时内到达采购人指定地点清理建筑垃圾，</w:t>
      </w:r>
      <w:r>
        <w:rPr>
          <w:rFonts w:ascii="宋体" w:eastAsia="宋体" w:hAnsi="宋体" w:hint="eastAsia"/>
          <w:bCs/>
          <w:sz w:val="24"/>
          <w:szCs w:val="18"/>
        </w:rPr>
        <w:t>清运地点包含巢湖市乡镇街道，我单位自行考虑运距，采购人不因运距而增加费用，</w:t>
      </w:r>
      <w:r>
        <w:rPr>
          <w:rFonts w:ascii="宋体" w:eastAsia="宋体" w:hAnsi="宋体" w:hint="eastAsia"/>
          <w:sz w:val="24"/>
          <w:szCs w:val="18"/>
        </w:rPr>
        <w:t>建筑垃圾清理要干净整洁不得留有残渣等杂物，达到采购人现场负责人要求的标准，建筑垃圾清理后不得随意堆填，应清运至符合环保等部门规定的地点，清运堆放地点由我单位自行考虑解决，因我单位随意堆填产生的一切后果由我单位自行承担。</w:t>
      </w:r>
    </w:p>
    <w:p w:rsidR="005D2390" w:rsidRDefault="00330EDE">
      <w:pPr>
        <w:widowControl/>
        <w:spacing w:line="360" w:lineRule="auto"/>
        <w:ind w:firstLineChars="200" w:firstLine="480"/>
        <w:jc w:val="left"/>
        <w:rPr>
          <w:rFonts w:ascii="宋体" w:eastAsia="宋体" w:hAnsi="宋体"/>
          <w:sz w:val="24"/>
          <w:szCs w:val="18"/>
        </w:rPr>
      </w:pPr>
      <w:r>
        <w:rPr>
          <w:rFonts w:ascii="宋体" w:eastAsia="宋体" w:hAnsi="宋体" w:hint="eastAsia"/>
          <w:sz w:val="24"/>
          <w:szCs w:val="18"/>
        </w:rPr>
        <w:t>若清运后采购人在日常巡查过程中或</w:t>
      </w:r>
      <w:r>
        <w:rPr>
          <w:rFonts w:ascii="宋体" w:eastAsia="宋体" w:hAnsi="宋体" w:hint="eastAsia"/>
          <w:sz w:val="24"/>
          <w:szCs w:val="18"/>
        </w:rPr>
        <w:t>接到小区业主投诉，我单位需在接到采购人整改通知的</w:t>
      </w:r>
      <w:r>
        <w:rPr>
          <w:rFonts w:ascii="宋体" w:eastAsia="宋体" w:hAnsi="宋体" w:hint="eastAsia"/>
          <w:sz w:val="24"/>
          <w:szCs w:val="18"/>
        </w:rPr>
        <w:t>1</w:t>
      </w:r>
      <w:r>
        <w:rPr>
          <w:rFonts w:ascii="宋体" w:eastAsia="宋体" w:hAnsi="宋体" w:hint="eastAsia"/>
          <w:sz w:val="24"/>
          <w:szCs w:val="18"/>
        </w:rPr>
        <w:t>个小时内整改完毕；如未在规定时间内整改将处以每次</w:t>
      </w:r>
      <w:r>
        <w:rPr>
          <w:rFonts w:ascii="宋体" w:eastAsia="宋体" w:hAnsi="宋体" w:hint="eastAsia"/>
          <w:sz w:val="24"/>
          <w:szCs w:val="18"/>
        </w:rPr>
        <w:t>1000</w:t>
      </w:r>
      <w:r>
        <w:rPr>
          <w:rFonts w:ascii="宋体" w:eastAsia="宋体" w:hAnsi="宋体" w:hint="eastAsia"/>
          <w:sz w:val="24"/>
          <w:szCs w:val="18"/>
        </w:rPr>
        <w:t>元人民币违约金，超过三次的采购人将取消我单位成交资格。</w:t>
      </w:r>
    </w:p>
    <w:p w:rsidR="005D2390" w:rsidRDefault="00330EDE">
      <w:pPr>
        <w:spacing w:line="360" w:lineRule="auto"/>
        <w:ind w:firstLineChars="200" w:firstLine="480"/>
        <w:rPr>
          <w:rFonts w:ascii="宋体" w:eastAsia="宋体" w:hAnsi="宋体"/>
          <w:sz w:val="24"/>
          <w:szCs w:val="18"/>
        </w:rPr>
      </w:pPr>
      <w:r>
        <w:rPr>
          <w:rFonts w:ascii="宋体" w:eastAsia="宋体" w:hAnsi="宋体" w:hint="eastAsia"/>
          <w:sz w:val="24"/>
          <w:szCs w:val="18"/>
        </w:rPr>
        <w:t>2</w:t>
      </w:r>
      <w:r>
        <w:rPr>
          <w:rFonts w:ascii="宋体" w:eastAsia="宋体" w:hAnsi="宋体" w:hint="eastAsia"/>
          <w:sz w:val="24"/>
          <w:szCs w:val="18"/>
        </w:rPr>
        <w:t>、我单位承诺领取成交通知书之日起签订合同前不低于以下标准要求将人员及车辆配备到位并提供服务：</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w:t>
      </w:r>
      <w:r>
        <w:rPr>
          <w:rFonts w:ascii="宋体" w:eastAsia="宋体" w:hAnsi="宋体" w:hint="eastAsia"/>
          <w:bCs/>
          <w:sz w:val="24"/>
          <w:szCs w:val="18"/>
        </w:rPr>
        <w:t>1</w:t>
      </w:r>
      <w:r>
        <w:rPr>
          <w:rFonts w:ascii="宋体" w:eastAsia="宋体" w:hAnsi="宋体" w:hint="eastAsia"/>
          <w:bCs/>
          <w:sz w:val="24"/>
          <w:szCs w:val="18"/>
        </w:rPr>
        <w:t>）</w:t>
      </w:r>
      <w:r>
        <w:rPr>
          <w:rFonts w:ascii="宋体" w:eastAsia="宋体" w:hAnsi="宋体"/>
          <w:bCs/>
          <w:sz w:val="24"/>
          <w:szCs w:val="18"/>
        </w:rPr>
        <w:t>自有垃圾运输车辆（环保</w:t>
      </w:r>
      <w:r>
        <w:rPr>
          <w:rFonts w:ascii="宋体" w:eastAsia="宋体" w:hAnsi="宋体"/>
          <w:bCs/>
          <w:sz w:val="24"/>
          <w:szCs w:val="18"/>
        </w:rPr>
        <w:t>9</w:t>
      </w:r>
      <w:r>
        <w:rPr>
          <w:rFonts w:ascii="宋体" w:eastAsia="宋体" w:hAnsi="宋体"/>
          <w:bCs/>
          <w:sz w:val="24"/>
          <w:szCs w:val="18"/>
        </w:rPr>
        <w:t>方车）；</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w:t>
      </w:r>
      <w:r>
        <w:rPr>
          <w:rFonts w:ascii="宋体" w:eastAsia="宋体" w:hAnsi="宋体" w:hint="eastAsia"/>
          <w:bCs/>
          <w:sz w:val="24"/>
          <w:szCs w:val="18"/>
        </w:rPr>
        <w:t>2</w:t>
      </w:r>
      <w:r>
        <w:rPr>
          <w:rFonts w:ascii="宋体" w:eastAsia="宋体" w:hAnsi="宋体" w:hint="eastAsia"/>
          <w:bCs/>
          <w:sz w:val="24"/>
          <w:szCs w:val="18"/>
        </w:rPr>
        <w:t>）清运质量达到采购人现场要求的标准</w:t>
      </w:r>
      <w:r>
        <w:rPr>
          <w:rFonts w:ascii="宋体" w:eastAsia="宋体" w:hAnsi="宋体"/>
          <w:bCs/>
          <w:sz w:val="24"/>
          <w:szCs w:val="18"/>
        </w:rPr>
        <w:t>；</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w:t>
      </w:r>
      <w:r>
        <w:rPr>
          <w:rFonts w:ascii="宋体" w:eastAsia="宋体" w:hAnsi="宋体" w:hint="eastAsia"/>
          <w:bCs/>
          <w:sz w:val="24"/>
          <w:szCs w:val="18"/>
        </w:rPr>
        <w:t>3</w:t>
      </w:r>
      <w:r>
        <w:rPr>
          <w:rFonts w:ascii="宋体" w:eastAsia="宋体" w:hAnsi="宋体" w:hint="eastAsia"/>
          <w:bCs/>
          <w:sz w:val="24"/>
          <w:szCs w:val="18"/>
        </w:rPr>
        <w:t>）供应商清运过程中应对清运人员做好安全教育，清运过程中一切安全责任由供应商自行承担</w:t>
      </w:r>
      <w:r>
        <w:rPr>
          <w:rFonts w:ascii="宋体" w:eastAsia="宋体" w:hAnsi="宋体"/>
          <w:bCs/>
          <w:sz w:val="24"/>
          <w:szCs w:val="18"/>
        </w:rPr>
        <w:t>；</w:t>
      </w:r>
    </w:p>
    <w:p w:rsidR="005D2390" w:rsidRDefault="00330EDE">
      <w:pPr>
        <w:spacing w:line="360" w:lineRule="auto"/>
        <w:ind w:firstLineChars="200" w:firstLine="480"/>
        <w:rPr>
          <w:rFonts w:ascii="宋体" w:eastAsia="宋体" w:hAnsi="宋体"/>
          <w:bCs/>
          <w:sz w:val="24"/>
          <w:szCs w:val="18"/>
        </w:rPr>
      </w:pPr>
      <w:r>
        <w:rPr>
          <w:rFonts w:ascii="宋体" w:eastAsia="宋体" w:hAnsi="宋体" w:hint="eastAsia"/>
          <w:bCs/>
          <w:sz w:val="24"/>
          <w:szCs w:val="18"/>
        </w:rPr>
        <w:t>（</w:t>
      </w:r>
      <w:r>
        <w:rPr>
          <w:rFonts w:ascii="宋体" w:eastAsia="宋体" w:hAnsi="宋体" w:hint="eastAsia"/>
          <w:bCs/>
          <w:sz w:val="24"/>
          <w:szCs w:val="18"/>
        </w:rPr>
        <w:t>4</w:t>
      </w:r>
      <w:r>
        <w:rPr>
          <w:rFonts w:ascii="宋体" w:eastAsia="宋体" w:hAnsi="宋体" w:hint="eastAsia"/>
          <w:bCs/>
          <w:sz w:val="24"/>
          <w:szCs w:val="18"/>
        </w:rPr>
        <w:t>）</w:t>
      </w:r>
      <w:r>
        <w:rPr>
          <w:rFonts w:ascii="宋体" w:eastAsia="宋体" w:hAnsi="宋体"/>
          <w:bCs/>
          <w:sz w:val="24"/>
          <w:szCs w:val="18"/>
        </w:rPr>
        <w:t>供应商须自行为车辆及工作人员购买相应事故责任保险。</w:t>
      </w:r>
    </w:p>
    <w:p w:rsidR="005D2390" w:rsidRDefault="00330ED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我单位成交后严格按照谈判</w:t>
      </w:r>
      <w:r>
        <w:rPr>
          <w:rFonts w:asciiTheme="minorEastAsia" w:eastAsiaTheme="minorEastAsia" w:hAnsiTheme="minorEastAsia" w:hint="eastAsia"/>
          <w:sz w:val="24"/>
        </w:rPr>
        <w:t>文件要求及我单位承诺提供服务，</w:t>
      </w:r>
      <w:r>
        <w:rPr>
          <w:rFonts w:asciiTheme="minorEastAsia" w:eastAsiaTheme="minorEastAsia" w:hAnsiTheme="minorEastAsia" w:hint="eastAsia"/>
          <w:sz w:val="24"/>
        </w:rPr>
        <w:t>采购人保留核查的权利，若未按照承诺配备到位</w:t>
      </w:r>
      <w:r>
        <w:rPr>
          <w:rFonts w:asciiTheme="minorEastAsia" w:eastAsiaTheme="minorEastAsia" w:hAnsiTheme="minorEastAsia" w:hint="eastAsia"/>
          <w:sz w:val="24"/>
        </w:rPr>
        <w:t>、</w:t>
      </w:r>
      <w:r>
        <w:rPr>
          <w:rFonts w:asciiTheme="minorEastAsia" w:eastAsiaTheme="minorEastAsia" w:hAnsiTheme="minorEastAsia" w:hint="eastAsia"/>
          <w:sz w:val="24"/>
        </w:rPr>
        <w:t>提供服务</w:t>
      </w:r>
      <w:r>
        <w:rPr>
          <w:rFonts w:asciiTheme="minorEastAsia" w:eastAsiaTheme="minorEastAsia" w:hAnsiTheme="minorEastAsia" w:hint="eastAsia"/>
          <w:sz w:val="24"/>
        </w:rPr>
        <w:t>，采购人</w:t>
      </w:r>
      <w:r>
        <w:rPr>
          <w:rFonts w:asciiTheme="minorEastAsia" w:eastAsiaTheme="minorEastAsia" w:hAnsiTheme="minorEastAsia" w:hint="eastAsia"/>
          <w:sz w:val="24"/>
        </w:rPr>
        <w:t>有权</w:t>
      </w:r>
      <w:r>
        <w:rPr>
          <w:rFonts w:asciiTheme="minorEastAsia" w:eastAsiaTheme="minorEastAsia" w:hAnsiTheme="minorEastAsia" w:hint="eastAsia"/>
          <w:sz w:val="24"/>
        </w:rPr>
        <w:t>取消</w:t>
      </w:r>
      <w:r>
        <w:rPr>
          <w:rFonts w:asciiTheme="minorEastAsia" w:eastAsiaTheme="minorEastAsia" w:hAnsiTheme="minorEastAsia" w:hint="eastAsia"/>
          <w:sz w:val="24"/>
        </w:rPr>
        <w:t>我单位成交</w:t>
      </w:r>
      <w:r>
        <w:rPr>
          <w:rFonts w:asciiTheme="minorEastAsia" w:eastAsiaTheme="minorEastAsia" w:hAnsiTheme="minorEastAsia" w:hint="eastAsia"/>
          <w:sz w:val="24"/>
        </w:rPr>
        <w:t>资格，造成的损失由</w:t>
      </w:r>
      <w:r>
        <w:rPr>
          <w:rFonts w:asciiTheme="minorEastAsia" w:eastAsiaTheme="minorEastAsia" w:hAnsiTheme="minorEastAsia" w:hint="eastAsia"/>
          <w:sz w:val="24"/>
        </w:rPr>
        <w:t>我单位</w:t>
      </w:r>
      <w:r>
        <w:rPr>
          <w:rFonts w:asciiTheme="minorEastAsia" w:eastAsiaTheme="minorEastAsia" w:hAnsiTheme="minorEastAsia" w:hint="eastAsia"/>
          <w:sz w:val="24"/>
        </w:rPr>
        <w:t>承担。</w:t>
      </w:r>
    </w:p>
    <w:p w:rsidR="005D2390" w:rsidRDefault="00330ED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特此承诺。</w:t>
      </w:r>
    </w:p>
    <w:p w:rsidR="005D2390" w:rsidRDefault="00330EDE">
      <w:pPr>
        <w:widowControl/>
        <w:spacing w:line="360" w:lineRule="auto"/>
        <w:ind w:firstLineChars="1800" w:firstLine="4320"/>
        <w:jc w:val="left"/>
        <w:rPr>
          <w:rFonts w:ascii="宋体" w:eastAsia="宋体" w:hAnsi="宋体"/>
          <w:bCs/>
          <w:sz w:val="24"/>
          <w:szCs w:val="28"/>
        </w:rPr>
      </w:pPr>
      <w:r>
        <w:rPr>
          <w:rFonts w:ascii="宋体" w:eastAsia="宋体" w:hAnsi="宋体" w:hint="eastAsia"/>
          <w:bCs/>
          <w:sz w:val="24"/>
          <w:szCs w:val="28"/>
        </w:rPr>
        <w:t>供应商</w:t>
      </w:r>
      <w:r>
        <w:rPr>
          <w:rFonts w:ascii="宋体" w:eastAsia="宋体" w:hAnsi="宋体" w:hint="eastAsia"/>
          <w:bCs/>
          <w:sz w:val="24"/>
          <w:szCs w:val="28"/>
        </w:rPr>
        <w:t>公章</w:t>
      </w:r>
      <w:r>
        <w:rPr>
          <w:rFonts w:ascii="宋体" w:eastAsia="宋体" w:hAnsi="宋体" w:hint="eastAsia"/>
          <w:bCs/>
          <w:sz w:val="24"/>
          <w:szCs w:val="28"/>
        </w:rPr>
        <w:t>：</w:t>
      </w:r>
      <w:r>
        <w:rPr>
          <w:rFonts w:ascii="宋体" w:eastAsia="宋体" w:hAnsi="宋体" w:hint="eastAsia"/>
          <w:bCs/>
          <w:sz w:val="24"/>
          <w:szCs w:val="28"/>
          <w:u w:val="single"/>
        </w:rPr>
        <w:t xml:space="preserve">                    </w:t>
      </w:r>
    </w:p>
    <w:p w:rsidR="005D2390" w:rsidRDefault="00330EDE">
      <w:pPr>
        <w:spacing w:line="360" w:lineRule="auto"/>
        <w:ind w:firstLineChars="1800" w:firstLine="4320"/>
        <w:jc w:val="left"/>
        <w:rPr>
          <w:rFonts w:ascii="宋体" w:eastAsia="宋体" w:hAnsi="宋体"/>
          <w:sz w:val="24"/>
          <w:szCs w:val="28"/>
        </w:rPr>
      </w:pPr>
      <w:r>
        <w:rPr>
          <w:rFonts w:ascii="宋体" w:eastAsia="宋体" w:hAnsi="宋体" w:hint="eastAsia"/>
          <w:sz w:val="24"/>
          <w:szCs w:val="28"/>
        </w:rPr>
        <w:t>日</w:t>
      </w:r>
      <w:r>
        <w:rPr>
          <w:rFonts w:ascii="宋体" w:eastAsia="宋体" w:hAnsi="宋体" w:hint="eastAsia"/>
          <w:sz w:val="24"/>
          <w:szCs w:val="28"/>
        </w:rPr>
        <w:t xml:space="preserve">      </w:t>
      </w:r>
      <w:r>
        <w:rPr>
          <w:rFonts w:ascii="宋体" w:eastAsia="宋体" w:hAnsi="宋体" w:hint="eastAsia"/>
          <w:sz w:val="24"/>
          <w:szCs w:val="28"/>
        </w:rPr>
        <w:t>期：</w:t>
      </w:r>
      <w:r>
        <w:rPr>
          <w:rFonts w:ascii="宋体" w:eastAsia="宋体" w:hAnsi="宋体" w:hint="eastAsia"/>
          <w:bCs/>
          <w:sz w:val="24"/>
          <w:szCs w:val="28"/>
          <w:u w:val="single"/>
        </w:rPr>
        <w:t xml:space="preserve">                    </w:t>
      </w:r>
    </w:p>
    <w:p w:rsidR="005D2390" w:rsidRDefault="005D2390">
      <w:pPr>
        <w:widowControl/>
        <w:spacing w:line="360" w:lineRule="auto"/>
        <w:ind w:firstLineChars="200" w:firstLine="480"/>
        <w:jc w:val="left"/>
        <w:rPr>
          <w:rFonts w:asciiTheme="minorEastAsia" w:eastAsiaTheme="minorEastAsia" w:hAnsiTheme="minorEastAsia"/>
          <w:sz w:val="24"/>
        </w:rPr>
      </w:pPr>
    </w:p>
    <w:p w:rsidR="005D2390" w:rsidRDefault="00330EDE">
      <w:pPr>
        <w:rPr>
          <w:rFonts w:asciiTheme="minorEastAsia" w:eastAsiaTheme="minorEastAsia" w:hAnsiTheme="minorEastAsia"/>
          <w:b/>
          <w:sz w:val="24"/>
        </w:rPr>
      </w:pPr>
      <w:r>
        <w:rPr>
          <w:rFonts w:asciiTheme="minorEastAsia" w:eastAsiaTheme="minorEastAsia" w:hAnsiTheme="minorEastAsia" w:hint="eastAsia"/>
          <w:b/>
          <w:sz w:val="24"/>
        </w:rPr>
        <w:br w:type="page"/>
      </w:r>
    </w:p>
    <w:p w:rsidR="005D2390" w:rsidRDefault="00330EDE">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八</w:t>
      </w:r>
      <w:r>
        <w:rPr>
          <w:rFonts w:asciiTheme="minorEastAsia" w:eastAsiaTheme="minorEastAsia" w:hAnsiTheme="minorEastAsia" w:hint="eastAsia"/>
          <w:b/>
          <w:sz w:val="24"/>
        </w:rPr>
        <w:t>、主要成交标的承诺函</w:t>
      </w:r>
    </w:p>
    <w:p w:rsidR="005D2390" w:rsidRDefault="005D2390">
      <w:pPr>
        <w:pStyle w:val="a0"/>
      </w:pPr>
    </w:p>
    <w:p w:rsidR="005D2390" w:rsidRDefault="00330EDE">
      <w:pPr>
        <w:spacing w:line="360" w:lineRule="auto"/>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11"/>
        <w:tblW w:w="5000" w:type="pct"/>
        <w:jc w:val="center"/>
        <w:tblLook w:val="04A0" w:firstRow="1" w:lastRow="0" w:firstColumn="1" w:lastColumn="0" w:noHBand="0" w:noVBand="1"/>
      </w:tblPr>
      <w:tblGrid>
        <w:gridCol w:w="2057"/>
        <w:gridCol w:w="6465"/>
      </w:tblGrid>
      <w:tr w:rsidR="005D2390">
        <w:trPr>
          <w:jc w:val="center"/>
        </w:trPr>
        <w:tc>
          <w:tcPr>
            <w:tcW w:w="1207" w:type="pct"/>
          </w:tcPr>
          <w:p w:rsidR="005D2390" w:rsidRDefault="00330EDE">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名称</w:t>
            </w:r>
          </w:p>
        </w:tc>
        <w:tc>
          <w:tcPr>
            <w:tcW w:w="3793" w:type="pct"/>
          </w:tcPr>
          <w:p w:rsidR="005D2390" w:rsidRDefault="00330EDE">
            <w:pPr>
              <w:spacing w:line="360" w:lineRule="auto"/>
              <w:jc w:val="center"/>
              <w:rPr>
                <w:rFonts w:asciiTheme="minorEastAsia" w:eastAsiaTheme="minorEastAsia" w:hAnsiTheme="minorEastAsia" w:cstheme="minorEastAsia"/>
                <w:sz w:val="24"/>
                <w:szCs w:val="24"/>
              </w:rPr>
            </w:pPr>
            <w:r>
              <w:rPr>
                <w:rFonts w:ascii="宋体" w:eastAsia="宋体" w:hAnsi="宋体" w:hint="eastAsia"/>
                <w:b/>
                <w:sz w:val="24"/>
                <w:szCs w:val="28"/>
                <w:u w:val="single"/>
              </w:rPr>
              <w:t>物业公司各项目建筑垃圾清运服务（二次）</w:t>
            </w:r>
          </w:p>
        </w:tc>
      </w:tr>
      <w:tr w:rsidR="005D2390">
        <w:trPr>
          <w:jc w:val="center"/>
        </w:trPr>
        <w:tc>
          <w:tcPr>
            <w:tcW w:w="1207" w:type="pct"/>
          </w:tcPr>
          <w:p w:rsidR="005D2390" w:rsidRDefault="00330EDE">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服务范围</w:t>
            </w:r>
          </w:p>
        </w:tc>
        <w:tc>
          <w:tcPr>
            <w:tcW w:w="3793" w:type="pct"/>
          </w:tcPr>
          <w:p w:rsidR="005D2390" w:rsidRDefault="00330EDE">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完全响应</w:t>
            </w:r>
            <w:r>
              <w:rPr>
                <w:rFonts w:asciiTheme="minorEastAsia" w:eastAsiaTheme="minorEastAsia" w:hAnsiTheme="minorEastAsia" w:cstheme="minorEastAsia" w:hint="eastAsia"/>
                <w:sz w:val="24"/>
                <w:szCs w:val="24"/>
              </w:rPr>
              <w:t>谈判</w:t>
            </w:r>
            <w:r>
              <w:rPr>
                <w:rFonts w:asciiTheme="minorEastAsia" w:eastAsiaTheme="minorEastAsia" w:hAnsiTheme="minorEastAsia" w:cstheme="minorEastAsia" w:hint="eastAsia"/>
                <w:sz w:val="24"/>
                <w:szCs w:val="24"/>
              </w:rPr>
              <w:t>文件要求</w:t>
            </w:r>
          </w:p>
        </w:tc>
      </w:tr>
      <w:tr w:rsidR="005D2390">
        <w:trPr>
          <w:jc w:val="center"/>
        </w:trPr>
        <w:tc>
          <w:tcPr>
            <w:tcW w:w="1207" w:type="pct"/>
          </w:tcPr>
          <w:p w:rsidR="005D2390" w:rsidRDefault="00330EDE">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服务要求</w:t>
            </w:r>
          </w:p>
        </w:tc>
        <w:tc>
          <w:tcPr>
            <w:tcW w:w="3793" w:type="pct"/>
          </w:tcPr>
          <w:p w:rsidR="005D2390" w:rsidRDefault="00330EDE">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完全响应</w:t>
            </w:r>
            <w:r>
              <w:rPr>
                <w:rFonts w:asciiTheme="minorEastAsia" w:eastAsiaTheme="minorEastAsia" w:hAnsiTheme="minorEastAsia" w:cstheme="minorEastAsia" w:hint="eastAsia"/>
                <w:sz w:val="24"/>
                <w:szCs w:val="24"/>
              </w:rPr>
              <w:t>谈判</w:t>
            </w:r>
            <w:r>
              <w:rPr>
                <w:rFonts w:asciiTheme="minorEastAsia" w:eastAsiaTheme="minorEastAsia" w:hAnsiTheme="minorEastAsia" w:cstheme="minorEastAsia" w:hint="eastAsia"/>
                <w:sz w:val="24"/>
                <w:szCs w:val="24"/>
              </w:rPr>
              <w:t>文件要求</w:t>
            </w:r>
          </w:p>
        </w:tc>
      </w:tr>
      <w:tr w:rsidR="005D2390">
        <w:trPr>
          <w:jc w:val="center"/>
        </w:trPr>
        <w:tc>
          <w:tcPr>
            <w:tcW w:w="1207" w:type="pct"/>
          </w:tcPr>
          <w:p w:rsidR="005D2390" w:rsidRDefault="00330EDE">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服务时间</w:t>
            </w:r>
          </w:p>
        </w:tc>
        <w:tc>
          <w:tcPr>
            <w:tcW w:w="3793" w:type="pct"/>
          </w:tcPr>
          <w:p w:rsidR="005D2390" w:rsidRDefault="00330EDE">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完全响应</w:t>
            </w:r>
            <w:r>
              <w:rPr>
                <w:rFonts w:asciiTheme="minorEastAsia" w:eastAsiaTheme="minorEastAsia" w:hAnsiTheme="minorEastAsia" w:cstheme="minorEastAsia" w:hint="eastAsia"/>
                <w:sz w:val="24"/>
                <w:szCs w:val="24"/>
              </w:rPr>
              <w:t>谈判</w:t>
            </w:r>
            <w:r>
              <w:rPr>
                <w:rFonts w:asciiTheme="minorEastAsia" w:eastAsiaTheme="minorEastAsia" w:hAnsiTheme="minorEastAsia" w:cstheme="minorEastAsia" w:hint="eastAsia"/>
                <w:sz w:val="24"/>
                <w:szCs w:val="24"/>
              </w:rPr>
              <w:t>文件要求</w:t>
            </w:r>
          </w:p>
        </w:tc>
      </w:tr>
      <w:tr w:rsidR="005D2390">
        <w:trPr>
          <w:jc w:val="center"/>
        </w:trPr>
        <w:tc>
          <w:tcPr>
            <w:tcW w:w="1207" w:type="pct"/>
          </w:tcPr>
          <w:p w:rsidR="005D2390" w:rsidRDefault="00330EDE">
            <w:pPr>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服务标准</w:t>
            </w:r>
          </w:p>
        </w:tc>
        <w:tc>
          <w:tcPr>
            <w:tcW w:w="3793" w:type="pct"/>
          </w:tcPr>
          <w:p w:rsidR="005D2390" w:rsidRDefault="00330EDE">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完全响应</w:t>
            </w:r>
            <w:r>
              <w:rPr>
                <w:rFonts w:asciiTheme="minorEastAsia" w:eastAsiaTheme="minorEastAsia" w:hAnsiTheme="minorEastAsia" w:cstheme="minorEastAsia" w:hint="eastAsia"/>
                <w:sz w:val="24"/>
                <w:szCs w:val="24"/>
              </w:rPr>
              <w:t>谈判</w:t>
            </w:r>
            <w:r>
              <w:rPr>
                <w:rFonts w:asciiTheme="minorEastAsia" w:eastAsiaTheme="minorEastAsia" w:hAnsiTheme="minorEastAsia" w:cstheme="minorEastAsia" w:hint="eastAsia"/>
                <w:sz w:val="24"/>
                <w:szCs w:val="24"/>
              </w:rPr>
              <w:t>文件要求</w:t>
            </w:r>
          </w:p>
        </w:tc>
      </w:tr>
    </w:tbl>
    <w:p w:rsidR="005D2390" w:rsidRDefault="005D2390">
      <w:pPr>
        <w:spacing w:line="360" w:lineRule="auto"/>
        <w:ind w:firstLineChars="1762" w:firstLine="4245"/>
        <w:rPr>
          <w:rFonts w:asciiTheme="minorEastAsia" w:eastAsiaTheme="minorEastAsia" w:hAnsiTheme="minorEastAsia" w:cstheme="minorEastAsia"/>
          <w:b/>
          <w:sz w:val="24"/>
        </w:rPr>
      </w:pPr>
    </w:p>
    <w:p w:rsidR="005D2390" w:rsidRDefault="00330EDE" w:rsidP="00AF4EFC">
      <w:pPr>
        <w:spacing w:line="360" w:lineRule="auto"/>
        <w:ind w:firstLineChars="1762" w:firstLine="4229"/>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sz w:val="24"/>
        </w:rPr>
        <w:t>公章</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u w:val="single"/>
        </w:rPr>
        <w:t xml:space="preserve">              </w:t>
      </w:r>
    </w:p>
    <w:p w:rsidR="005D2390" w:rsidRDefault="00330EDE" w:rsidP="00AF4EFC">
      <w:pPr>
        <w:tabs>
          <w:tab w:val="left" w:pos="630"/>
        </w:tabs>
        <w:spacing w:line="360" w:lineRule="auto"/>
        <w:ind w:firstLineChars="1762" w:firstLine="4229"/>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日</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期：</w:t>
      </w:r>
      <w:r>
        <w:rPr>
          <w:rFonts w:asciiTheme="minorEastAsia" w:eastAsiaTheme="minorEastAsia" w:hAnsiTheme="minorEastAsia" w:cstheme="minorEastAsia" w:hint="eastAsia"/>
          <w:sz w:val="24"/>
          <w:u w:val="single"/>
        </w:rPr>
        <w:t xml:space="preserve">              </w:t>
      </w:r>
    </w:p>
    <w:p w:rsidR="005D2390" w:rsidRDefault="005D2390">
      <w:pPr>
        <w:adjustRightInd w:val="0"/>
        <w:snapToGrid w:val="0"/>
        <w:spacing w:line="360" w:lineRule="auto"/>
        <w:rPr>
          <w:rFonts w:asciiTheme="minorEastAsia" w:eastAsiaTheme="minorEastAsia" w:hAnsiTheme="minorEastAsia" w:cstheme="minorEastAsia"/>
          <w:b/>
          <w:bCs/>
          <w:sz w:val="24"/>
          <w:szCs w:val="24"/>
        </w:rPr>
      </w:pPr>
    </w:p>
    <w:p w:rsidR="005D2390" w:rsidRDefault="00330EDE">
      <w:pPr>
        <w:adjustRightInd w:val="0"/>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备注：</w:t>
      </w:r>
    </w:p>
    <w:p w:rsidR="005D2390" w:rsidRDefault="00330EDE">
      <w:pPr>
        <w:spacing w:line="360" w:lineRule="auto"/>
        <w:ind w:firstLine="43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sz w:val="24"/>
          <w:szCs w:val="24"/>
        </w:rPr>
        <w:t>表中所列内容为满足本项目要求的</w:t>
      </w:r>
      <w:r>
        <w:rPr>
          <w:rFonts w:asciiTheme="minorEastAsia" w:eastAsiaTheme="minorEastAsia" w:hAnsiTheme="minorEastAsia" w:cstheme="minorEastAsia" w:hint="eastAsia"/>
          <w:bCs/>
          <w:sz w:val="24"/>
          <w:szCs w:val="24"/>
        </w:rPr>
        <w:t>主要成交标的信息；</w:t>
      </w:r>
    </w:p>
    <w:p w:rsidR="005D2390" w:rsidRDefault="00330EDE">
      <w:pPr>
        <w:spacing w:line="360" w:lineRule="auto"/>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sz w:val="24"/>
          <w:szCs w:val="24"/>
        </w:rPr>
        <w:t>成交供应商提供的以上承诺情况（含服务名称、服务范围、服务要求、服务时间、服务标准），将按约定随</w:t>
      </w:r>
      <w:r>
        <w:rPr>
          <w:rFonts w:asciiTheme="minorEastAsia" w:eastAsiaTheme="minorEastAsia" w:hAnsiTheme="minorEastAsia" w:cstheme="minorEastAsia" w:hint="eastAsia"/>
          <w:sz w:val="24"/>
        </w:rPr>
        <w:t>成交结果公告</w:t>
      </w:r>
      <w:r>
        <w:rPr>
          <w:rFonts w:asciiTheme="minorEastAsia" w:eastAsiaTheme="minorEastAsia" w:hAnsiTheme="minorEastAsia" w:cstheme="minorEastAsia" w:hint="eastAsia"/>
          <w:sz w:val="24"/>
          <w:szCs w:val="24"/>
        </w:rPr>
        <w:t>同时公告。</w:t>
      </w:r>
    </w:p>
    <w:p w:rsidR="005D2390" w:rsidRDefault="00330EDE">
      <w:pPr>
        <w:spacing w:line="360" w:lineRule="auto"/>
        <w:ind w:firstLine="43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bCs/>
          <w:sz w:val="24"/>
          <w:szCs w:val="24"/>
        </w:rPr>
        <w:t>本页</w:t>
      </w:r>
      <w:r>
        <w:rPr>
          <w:rFonts w:asciiTheme="minorEastAsia" w:eastAsiaTheme="minorEastAsia" w:hAnsiTheme="minorEastAsia" w:cstheme="minorEastAsia" w:hint="eastAsia"/>
          <w:sz w:val="24"/>
        </w:rPr>
        <w:t>《主要成交标的承诺函》</w:t>
      </w:r>
      <w:r>
        <w:rPr>
          <w:rFonts w:asciiTheme="minorEastAsia" w:eastAsiaTheme="minorEastAsia" w:hAnsiTheme="minorEastAsia" w:cstheme="minorEastAsia" w:hint="eastAsia"/>
          <w:bCs/>
          <w:sz w:val="24"/>
          <w:szCs w:val="24"/>
        </w:rPr>
        <w:t>由供应商准确填写。</w:t>
      </w:r>
    </w:p>
    <w:p w:rsidR="005D2390" w:rsidRDefault="00330EDE">
      <w:r>
        <w:rPr>
          <w:rFonts w:hint="eastAsia"/>
        </w:rPr>
        <w:br w:type="page"/>
      </w:r>
    </w:p>
    <w:p w:rsidR="005D2390" w:rsidRDefault="00330EDE">
      <w:pPr>
        <w:spacing w:line="360" w:lineRule="auto"/>
        <w:jc w:val="center"/>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九</w:t>
      </w:r>
      <w:r>
        <w:rPr>
          <w:rFonts w:asciiTheme="minorEastAsia" w:eastAsiaTheme="minorEastAsia" w:hAnsiTheme="minorEastAsia" w:hint="eastAsia"/>
          <w:b/>
          <w:sz w:val="24"/>
        </w:rPr>
        <w:t>、其他相关证明材料</w:t>
      </w:r>
    </w:p>
    <w:p w:rsidR="005D2390" w:rsidRDefault="00330EDE">
      <w:pPr>
        <w:tabs>
          <w:tab w:val="left" w:pos="4620"/>
        </w:tabs>
        <w:spacing w:line="360" w:lineRule="auto"/>
        <w:ind w:firstLineChars="200" w:firstLine="480"/>
        <w:rPr>
          <w:rFonts w:ascii="宋体" w:eastAsia="宋体" w:hAnsi="宋体"/>
          <w:sz w:val="24"/>
        </w:rPr>
      </w:pPr>
      <w:r>
        <w:rPr>
          <w:rFonts w:ascii="宋体" w:eastAsia="宋体" w:hAnsi="宋体" w:hint="eastAsia"/>
          <w:sz w:val="24"/>
        </w:rPr>
        <w:t>提供符合谈判邀请（谈判公告）、采购需求及评审方法和标准规定的相关证明文件。</w:t>
      </w:r>
    </w:p>
    <w:p w:rsidR="005D2390" w:rsidRDefault="005D2390">
      <w:pPr>
        <w:spacing w:line="360" w:lineRule="auto"/>
        <w:ind w:firstLine="435"/>
        <w:rPr>
          <w:rFonts w:asciiTheme="minorEastAsia" w:eastAsiaTheme="minorEastAsia" w:hAnsiTheme="minorEastAsia"/>
          <w:sz w:val="24"/>
        </w:rPr>
      </w:pPr>
    </w:p>
    <w:p w:rsidR="005D2390" w:rsidRDefault="005D2390">
      <w:pPr>
        <w:spacing w:line="360" w:lineRule="auto"/>
        <w:ind w:firstLineChars="200" w:firstLine="480"/>
        <w:rPr>
          <w:rFonts w:asciiTheme="minorEastAsia" w:eastAsiaTheme="minorEastAsia" w:hAnsiTheme="minorEastAsia"/>
          <w:sz w:val="24"/>
        </w:rPr>
      </w:pPr>
    </w:p>
    <w:p w:rsidR="005D2390" w:rsidRDefault="00330EDE">
      <w:pPr>
        <w:spacing w:line="360" w:lineRule="auto"/>
        <w:ind w:firstLine="435"/>
        <w:rPr>
          <w:rFonts w:asciiTheme="minorEastAsia" w:eastAsiaTheme="minorEastAsia" w:hAnsiTheme="minorEastAsia"/>
          <w:b/>
          <w:sz w:val="24"/>
        </w:rPr>
      </w:pPr>
      <w:r>
        <w:rPr>
          <w:rFonts w:asciiTheme="minorEastAsia" w:eastAsiaTheme="minorEastAsia" w:hAnsiTheme="minorEastAsia" w:hint="eastAsia"/>
          <w:b/>
          <w:sz w:val="24"/>
        </w:rPr>
        <w:t>特别提示：</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供应商在响应文件制作时可在此栏内上传谈判</w:t>
      </w:r>
      <w:r>
        <w:rPr>
          <w:rFonts w:asciiTheme="minorEastAsia" w:eastAsiaTheme="minorEastAsia" w:hAnsiTheme="minorEastAsia"/>
          <w:sz w:val="24"/>
        </w:rPr>
        <w:t>文件要求上传的证明资料</w:t>
      </w:r>
      <w:r>
        <w:rPr>
          <w:rFonts w:asciiTheme="minorEastAsia" w:eastAsiaTheme="minorEastAsia" w:hAnsiTheme="minorEastAsia" w:hint="eastAsia"/>
          <w:sz w:val="24"/>
        </w:rPr>
        <w:t>，如营业执照、税务登记证、人员证书、资质证书、荣誉奖项</w:t>
      </w:r>
      <w:r>
        <w:rPr>
          <w:rFonts w:asciiTheme="minorEastAsia" w:eastAsiaTheme="minorEastAsia" w:hAnsiTheme="minorEastAsia"/>
          <w:sz w:val="24"/>
        </w:rPr>
        <w:t>等，应将上述证明材料制作成</w:t>
      </w:r>
      <w:r>
        <w:rPr>
          <w:rFonts w:asciiTheme="minorEastAsia" w:eastAsiaTheme="minorEastAsia" w:hAnsiTheme="minorEastAsia" w:hint="eastAsia"/>
          <w:sz w:val="24"/>
        </w:rPr>
        <w:t>扫描件或影印件</w:t>
      </w:r>
      <w:r>
        <w:rPr>
          <w:rFonts w:asciiTheme="minorEastAsia" w:eastAsiaTheme="minorEastAsia" w:hAnsiTheme="minorEastAsia"/>
          <w:sz w:val="24"/>
        </w:rPr>
        <w:t>上传。</w:t>
      </w:r>
    </w:p>
    <w:p w:rsidR="005D2390" w:rsidRDefault="00330ED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5D2390" w:rsidRDefault="005D2390">
      <w:pPr>
        <w:widowControl/>
        <w:jc w:val="left"/>
        <w:rPr>
          <w:rFonts w:ascii="宋体" w:eastAsia="宋体" w:hAnsi="宋体"/>
          <w:bCs/>
          <w:sz w:val="24"/>
        </w:rPr>
      </w:pPr>
    </w:p>
    <w:p w:rsidR="005D2390" w:rsidRDefault="00330EDE">
      <w:pPr>
        <w:spacing w:line="360" w:lineRule="auto"/>
        <w:jc w:val="center"/>
        <w:outlineLvl w:val="1"/>
        <w:rPr>
          <w:rFonts w:asciiTheme="minorEastAsia" w:eastAsiaTheme="minorEastAsia" w:hAnsiTheme="minorEastAsia"/>
          <w:b/>
          <w:sz w:val="52"/>
        </w:rPr>
      </w:pPr>
      <w:bookmarkStart w:id="148" w:name="_Toc9933"/>
      <w:r>
        <w:rPr>
          <w:rFonts w:ascii="宋体" w:eastAsia="宋体" w:hAnsi="宋体" w:hint="eastAsia"/>
          <w:b/>
          <w:bCs/>
          <w:sz w:val="28"/>
        </w:rPr>
        <w:t>第</w:t>
      </w:r>
      <w:r>
        <w:rPr>
          <w:rFonts w:ascii="宋体" w:eastAsia="宋体" w:hAnsi="宋体" w:hint="eastAsia"/>
          <w:b/>
          <w:bCs/>
          <w:sz w:val="28"/>
        </w:rPr>
        <w:t>七</w:t>
      </w:r>
      <w:r>
        <w:rPr>
          <w:rFonts w:ascii="宋体" w:eastAsia="宋体" w:hAnsi="宋体" w:hint="eastAsia"/>
          <w:b/>
          <w:bCs/>
          <w:sz w:val="28"/>
        </w:rPr>
        <w:t>章</w:t>
      </w:r>
      <w:r>
        <w:rPr>
          <w:rFonts w:ascii="宋体" w:eastAsia="宋体" w:hAnsi="宋体" w:hint="eastAsia"/>
          <w:b/>
          <w:bCs/>
          <w:sz w:val="28"/>
        </w:rPr>
        <w:t xml:space="preserve">  </w:t>
      </w:r>
      <w:r>
        <w:rPr>
          <w:rFonts w:ascii="宋体" w:eastAsia="宋体" w:hAnsi="宋体" w:hint="eastAsia"/>
          <w:b/>
          <w:bCs/>
          <w:sz w:val="28"/>
        </w:rPr>
        <w:t>政府采购</w:t>
      </w:r>
      <w:r>
        <w:rPr>
          <w:rFonts w:asciiTheme="minorEastAsia" w:eastAsiaTheme="minorEastAsia" w:hAnsiTheme="minorEastAsia" w:hint="eastAsia"/>
          <w:b/>
          <w:sz w:val="28"/>
        </w:rPr>
        <w:t>供应</w:t>
      </w:r>
      <w:r>
        <w:rPr>
          <w:rFonts w:ascii="宋体" w:eastAsia="宋体" w:hAnsi="宋体" w:hint="eastAsia"/>
          <w:b/>
          <w:bCs/>
          <w:sz w:val="28"/>
        </w:rPr>
        <w:t>商质疑函范本</w:t>
      </w:r>
      <w:bookmarkEnd w:id="148"/>
    </w:p>
    <w:p w:rsidR="005D2390" w:rsidRDefault="00330EDE">
      <w:pPr>
        <w:jc w:val="center"/>
        <w:rPr>
          <w:rFonts w:ascii="仿宋" w:eastAsia="仿宋" w:hAnsi="仿宋" w:cs="仿宋"/>
          <w:b/>
          <w:bCs/>
          <w:sz w:val="32"/>
          <w:szCs w:val="44"/>
        </w:rPr>
      </w:pPr>
      <w:r>
        <w:rPr>
          <w:rFonts w:ascii="仿宋" w:eastAsia="仿宋" w:hAnsi="仿宋" w:cs="仿宋" w:hint="eastAsia"/>
          <w:b/>
          <w:bCs/>
          <w:sz w:val="32"/>
          <w:szCs w:val="44"/>
        </w:rPr>
        <w:t>质疑函范本</w:t>
      </w:r>
    </w:p>
    <w:p w:rsidR="005D2390" w:rsidRDefault="00330EDE">
      <w:pPr>
        <w:adjustRightInd w:val="0"/>
        <w:snapToGrid w:val="0"/>
        <w:spacing w:beforeLines="100" w:before="312" w:line="360"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一、质疑供应商基本信息</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质疑供应商：</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邮编：</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联系人：</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联系电话：</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授权代表：</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联系电话：</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sz w:val="24"/>
          <w:szCs w:val="24"/>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邮编：</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二、质疑项目基本情况</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质疑项目的名称：</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质疑项目的编号：</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包号：</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采购人名称：</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采购文件获取日期：</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三、质疑</w:t>
      </w:r>
      <w:r>
        <w:rPr>
          <w:rFonts w:asciiTheme="minorEastAsia" w:eastAsiaTheme="minorEastAsia" w:hAnsiTheme="minorEastAsia" w:cs="仿宋" w:hint="eastAsia"/>
          <w:b/>
          <w:bCs/>
          <w:sz w:val="24"/>
          <w:szCs w:val="24"/>
        </w:rPr>
        <w:t>事项具体内容</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事实依据：</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法律依据：</w:t>
      </w: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u w:val="dotted"/>
        </w:rPr>
        <w:t xml:space="preserve">                                                     </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w:t>
      </w:r>
      <w:r>
        <w:rPr>
          <w:rFonts w:asciiTheme="minorEastAsia" w:eastAsiaTheme="minorEastAsia" w:hAnsiTheme="minorEastAsia" w:cs="仿宋" w:hint="eastAsia"/>
          <w:sz w:val="24"/>
          <w:szCs w:val="24"/>
        </w:rPr>
        <w:t>2</w:t>
      </w:r>
    </w:p>
    <w:p w:rsidR="005D2390" w:rsidRDefault="00330EDE">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p w:rsidR="005D2390" w:rsidRDefault="00330EDE">
      <w:pPr>
        <w:adjustRightInd w:val="0"/>
        <w:snapToGrid w:val="0"/>
        <w:spacing w:line="360"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四、与质疑事项相关的质疑请求</w:t>
      </w:r>
    </w:p>
    <w:p w:rsidR="005D2390" w:rsidRDefault="00330EDE">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请求：</w:t>
      </w:r>
      <w:r>
        <w:rPr>
          <w:rFonts w:asciiTheme="minorEastAsia" w:eastAsiaTheme="minorEastAsia" w:hAnsiTheme="minorEastAsia" w:cs="仿宋" w:hint="eastAsia"/>
          <w:sz w:val="24"/>
          <w:szCs w:val="24"/>
          <w:u w:val="dotted"/>
        </w:rPr>
        <w:t xml:space="preserve">                                               </w:t>
      </w:r>
    </w:p>
    <w:p w:rsidR="005D2390" w:rsidRDefault="00330ED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签章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公章：</w:t>
      </w:r>
      <w:r>
        <w:rPr>
          <w:rFonts w:asciiTheme="minorEastAsia" w:eastAsiaTheme="minorEastAsia" w:hAnsiTheme="minorEastAsia" w:hint="eastAsia"/>
          <w:sz w:val="24"/>
          <w:szCs w:val="24"/>
        </w:rPr>
        <w:t xml:space="preserve">                      </w:t>
      </w:r>
    </w:p>
    <w:p w:rsidR="005D2390" w:rsidRDefault="00330ED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hint="eastAsia"/>
          <w:sz w:val="24"/>
          <w:szCs w:val="24"/>
        </w:rPr>
        <w:t xml:space="preserve">    </w:t>
      </w:r>
    </w:p>
    <w:p w:rsidR="005D2390" w:rsidRDefault="00330EDE">
      <w:pPr>
        <w:widowControl/>
        <w:jc w:val="left"/>
        <w:rPr>
          <w:rFonts w:ascii="仿宋" w:eastAsia="仿宋" w:hAnsi="仿宋" w:cs="仿宋"/>
          <w:sz w:val="32"/>
          <w:szCs w:val="32"/>
        </w:rPr>
      </w:pPr>
      <w:r>
        <w:rPr>
          <w:rFonts w:ascii="仿宋" w:eastAsia="仿宋" w:hAnsi="仿宋" w:cs="仿宋"/>
          <w:sz w:val="32"/>
          <w:szCs w:val="32"/>
        </w:rPr>
        <w:br w:type="page"/>
      </w:r>
    </w:p>
    <w:p w:rsidR="005D2390" w:rsidRDefault="00330EDE">
      <w:pPr>
        <w:rPr>
          <w:rFonts w:asciiTheme="minorEastAsia" w:eastAsiaTheme="minorEastAsia" w:hAnsiTheme="minorEastAsia"/>
          <w:b/>
          <w:sz w:val="28"/>
          <w:szCs w:val="32"/>
        </w:rPr>
      </w:pPr>
      <w:r>
        <w:rPr>
          <w:rFonts w:asciiTheme="minorEastAsia" w:eastAsiaTheme="minorEastAsia" w:hAnsiTheme="minorEastAsia" w:hint="eastAsia"/>
          <w:b/>
          <w:sz w:val="28"/>
          <w:szCs w:val="32"/>
        </w:rPr>
        <w:lastRenderedPageBreak/>
        <w:t>质疑函制作说明：</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供应商提出质疑时，应提交质疑函和必要的证明材料。</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质疑供应商若对项目的某一分包进行质疑，质疑函中应列明具体分包号。</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质疑函的质疑事项应具体、明确，并有必要的事实依据和法律依据。</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质疑函的质疑请求应与质疑事项相关。</w:t>
      </w:r>
    </w:p>
    <w:p w:rsidR="005D2390" w:rsidRDefault="00330EDE">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质疑供应商为自然人的，质疑函应由本人签字；质疑供应商为法人或者其他组织的，质疑函应由法定代表人、主要负责人，或者其授权代表签字或者盖章，并加盖公章。</w:t>
      </w:r>
    </w:p>
    <w:p w:rsidR="005D2390" w:rsidRDefault="005D2390"/>
    <w:sectPr w:rsidR="005D2390">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DE" w:rsidRDefault="00330EDE">
      <w:r>
        <w:separator/>
      </w:r>
    </w:p>
  </w:endnote>
  <w:endnote w:type="continuationSeparator" w:id="0">
    <w:p w:rsidR="00330EDE" w:rsidRDefault="0033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等线"/>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charset w:val="86"/>
    <w:family w:val="roma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90" w:rsidRDefault="005D239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90" w:rsidRDefault="00330EDE">
    <w:pPr>
      <w:pStyle w:val="a8"/>
      <w:jc w:val="center"/>
      <w:rPr>
        <w:rFonts w:asciiTheme="minorEastAsia" w:eastAsiaTheme="minorEastAsia" w:hAnsiTheme="minorEastAsia"/>
        <w:sz w:val="21"/>
        <w:szCs w:val="21"/>
      </w:rPr>
    </w:pPr>
    <w:r>
      <w:rPr>
        <w:rFonts w:asciiTheme="minorEastAsia" w:eastAsiaTheme="minorEastAsia" w:hAnsiTheme="minorEastAsia"/>
        <w:sz w:val="21"/>
        <w:szCs w:val="21"/>
      </w:rPr>
      <w:t>第</w:t>
    </w:r>
    <w:sdt>
      <w:sdtPr>
        <w:rPr>
          <w:rFonts w:asciiTheme="minorEastAsia" w:eastAsiaTheme="minorEastAsia" w:hAnsiTheme="minorEastAsia"/>
          <w:sz w:val="21"/>
          <w:szCs w:val="21"/>
        </w:rPr>
        <w:id w:val="-300155210"/>
      </w:sdtPr>
      <w:sdtEndPr/>
      <w:sdtContent>
        <w:sdt>
          <w:sdtPr>
            <w:rPr>
              <w:rFonts w:asciiTheme="minorEastAsia" w:eastAsiaTheme="minorEastAsia" w:hAnsiTheme="minorEastAsia"/>
              <w:sz w:val="21"/>
              <w:szCs w:val="21"/>
            </w:rPr>
            <w:id w:val="-1556536574"/>
          </w:sdtPr>
          <w:sdtEndPr/>
          <w:sdtContent>
            <w:r>
              <w:rPr>
                <w:rFonts w:asciiTheme="minorEastAsia" w:eastAsiaTheme="minorEastAsia" w:hAnsiTheme="minorEastAsia"/>
                <w:sz w:val="21"/>
                <w:szCs w:val="21"/>
                <w:lang w:val="zh-CN"/>
              </w:rPr>
              <w:t xml:space="preserve"> </w: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PAGE</w:instrText>
            </w:r>
            <w:r>
              <w:rPr>
                <w:rFonts w:asciiTheme="minorEastAsia" w:eastAsiaTheme="minorEastAsia" w:hAnsiTheme="minorEastAsia"/>
                <w:b/>
                <w:bCs/>
                <w:sz w:val="21"/>
                <w:szCs w:val="21"/>
              </w:rPr>
              <w:fldChar w:fldCharType="separate"/>
            </w:r>
            <w:r w:rsidR="00AF4EFC">
              <w:rPr>
                <w:rFonts w:asciiTheme="minorEastAsia" w:eastAsiaTheme="minorEastAsia" w:hAnsiTheme="minorEastAsia"/>
                <w:b/>
                <w:bCs/>
                <w:noProof/>
                <w:sz w:val="21"/>
                <w:szCs w:val="21"/>
              </w:rPr>
              <w:t>28</w:t>
            </w:r>
            <w:r>
              <w:rPr>
                <w:rFonts w:asciiTheme="minorEastAsia" w:eastAsiaTheme="minorEastAsia" w:hAnsiTheme="minorEastAsia"/>
                <w:b/>
                <w:bCs/>
                <w:sz w:val="21"/>
                <w:szCs w:val="21"/>
              </w:rPr>
              <w:fldChar w:fldCharType="end"/>
            </w:r>
            <w:r>
              <w:rPr>
                <w:rFonts w:asciiTheme="minorEastAsia" w:eastAsiaTheme="minorEastAsia" w:hAnsiTheme="minorEastAsia"/>
                <w:sz w:val="21"/>
                <w:szCs w:val="21"/>
                <w:lang w:val="zh-CN"/>
              </w:rPr>
              <w:t xml:space="preserve"> </w:t>
            </w:r>
            <w:r>
              <w:rPr>
                <w:rFonts w:asciiTheme="minorEastAsia" w:eastAsiaTheme="minorEastAsia" w:hAnsiTheme="minorEastAsia"/>
                <w:sz w:val="21"/>
                <w:szCs w:val="21"/>
                <w:lang w:val="zh-CN"/>
              </w:rPr>
              <w:t>页</w:t>
            </w:r>
            <w:r>
              <w:rPr>
                <w:rFonts w:asciiTheme="minorEastAsia" w:eastAsiaTheme="minorEastAsia" w:hAnsiTheme="minorEastAsia"/>
                <w:sz w:val="21"/>
                <w:szCs w:val="21"/>
                <w:lang w:val="zh-CN"/>
              </w:rPr>
              <w:t>/</w:t>
            </w:r>
            <w:r>
              <w:rPr>
                <w:rFonts w:asciiTheme="minorEastAsia" w:eastAsiaTheme="minorEastAsia" w:hAnsiTheme="minorEastAsia"/>
                <w:sz w:val="21"/>
                <w:szCs w:val="21"/>
              </w:rPr>
              <w:t>共</w:t>
            </w:r>
            <w:r>
              <w:rPr>
                <w:rFonts w:asciiTheme="minorEastAsia" w:eastAsiaTheme="minorEastAsia" w:hAnsiTheme="minorEastAsia"/>
                <w:sz w:val="21"/>
                <w:szCs w:val="21"/>
              </w:rPr>
              <w:t xml:space="preserve"> </w:t>
            </w:r>
            <w:r>
              <w:rPr>
                <w:rFonts w:asciiTheme="minorEastAsia" w:eastAsiaTheme="minorEastAsia" w:hAnsiTheme="minorEastAsia"/>
                <w:b/>
                <w:sz w:val="21"/>
                <w:szCs w:val="21"/>
              </w:rPr>
              <w:fldChar w:fldCharType="begin"/>
            </w:r>
            <w:r>
              <w:rPr>
                <w:rFonts w:asciiTheme="minorEastAsia" w:eastAsiaTheme="minorEastAsia" w:hAnsiTheme="minorEastAsia"/>
                <w:b/>
                <w:sz w:val="21"/>
                <w:szCs w:val="21"/>
              </w:rPr>
              <w:instrText>NUMPAGES</w:instrText>
            </w:r>
            <w:r>
              <w:rPr>
                <w:rFonts w:asciiTheme="minorEastAsia" w:eastAsiaTheme="minorEastAsia" w:hAnsiTheme="minorEastAsia"/>
                <w:b/>
                <w:sz w:val="21"/>
                <w:szCs w:val="21"/>
              </w:rPr>
              <w:fldChar w:fldCharType="separate"/>
            </w:r>
            <w:r w:rsidR="00AF4EFC">
              <w:rPr>
                <w:rFonts w:asciiTheme="minorEastAsia" w:eastAsiaTheme="minorEastAsia" w:hAnsiTheme="minorEastAsia"/>
                <w:b/>
                <w:noProof/>
                <w:sz w:val="21"/>
                <w:szCs w:val="21"/>
              </w:rPr>
              <w:t>30</w:t>
            </w:r>
            <w:r>
              <w:rPr>
                <w:rFonts w:asciiTheme="minorEastAsia" w:eastAsiaTheme="minorEastAsia" w:hAnsiTheme="minorEastAsia"/>
                <w:b/>
                <w:sz w:val="21"/>
                <w:szCs w:val="21"/>
              </w:rPr>
              <w:fldChar w:fldCharType="end"/>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页</w:t>
            </w:r>
          </w:sdtContent>
        </w:sdt>
      </w:sdtContent>
    </w:sdt>
  </w:p>
  <w:p w:rsidR="005D2390" w:rsidRDefault="005D239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90" w:rsidRDefault="00330EDE">
    <w:pPr>
      <w:pStyle w:val="a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 </w:instrText>
    </w:r>
    <w:r>
      <w:rPr>
        <w:rFonts w:asciiTheme="minorEastAsia" w:eastAsiaTheme="minorEastAsia" w:hAnsiTheme="minorEastAsia"/>
        <w:sz w:val="21"/>
        <w:szCs w:val="21"/>
      </w:rPr>
      <w:fldChar w:fldCharType="separate"/>
    </w:r>
    <w:r w:rsidR="00AF4EFC">
      <w:rPr>
        <w:rFonts w:asciiTheme="minorEastAsia" w:eastAsiaTheme="minorEastAsia" w:hAnsiTheme="minorEastAsia"/>
        <w:noProof/>
        <w:sz w:val="21"/>
        <w:szCs w:val="21"/>
      </w:rPr>
      <w:t>40</w:t>
    </w:r>
    <w:r>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页</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共</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NUMPAGES </w:instrText>
    </w:r>
    <w:r>
      <w:rPr>
        <w:rFonts w:asciiTheme="minorEastAsia" w:eastAsiaTheme="minorEastAsia" w:hAnsiTheme="minorEastAsia"/>
        <w:sz w:val="21"/>
        <w:szCs w:val="21"/>
      </w:rPr>
      <w:fldChar w:fldCharType="separate"/>
    </w:r>
    <w:r w:rsidR="00AF4EFC">
      <w:rPr>
        <w:rFonts w:asciiTheme="minorEastAsia" w:eastAsiaTheme="minorEastAsia" w:hAnsiTheme="minorEastAsia"/>
        <w:noProof/>
        <w:sz w:val="21"/>
        <w:szCs w:val="21"/>
      </w:rPr>
      <w:t>42</w:t>
    </w:r>
    <w:r>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11171"/>
    </w:sdtPr>
    <w:sdtEndPr>
      <w:rPr>
        <w:rFonts w:asciiTheme="minorEastAsia" w:eastAsiaTheme="minorEastAsia" w:hAnsiTheme="minorEastAsia"/>
        <w:sz w:val="21"/>
        <w:szCs w:val="21"/>
      </w:rPr>
    </w:sdtEndPr>
    <w:sdtContent>
      <w:sdt>
        <w:sdtPr>
          <w:id w:val="-1669238322"/>
        </w:sdtPr>
        <w:sdtEndPr>
          <w:rPr>
            <w:rFonts w:asciiTheme="minorEastAsia" w:eastAsiaTheme="minorEastAsia" w:hAnsiTheme="minorEastAsia"/>
            <w:sz w:val="21"/>
            <w:szCs w:val="21"/>
          </w:rPr>
        </w:sdtEndPr>
        <w:sdtContent>
          <w:p w:rsidR="005D2390" w:rsidRDefault="00330EDE">
            <w:pPr>
              <w:pStyle w:val="a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w:t>
            </w:r>
            <w:r>
              <w:rPr>
                <w:rFonts w:asciiTheme="minorEastAsia" w:eastAsiaTheme="minorEastAsia" w:hAnsiTheme="minorEastAsia"/>
                <w:sz w:val="21"/>
                <w:szCs w:val="21"/>
                <w:lang w:val="zh-CN"/>
              </w:rPr>
              <w:t xml:space="preserve"> </w:t>
            </w:r>
            <w:r>
              <w:rPr>
                <w:rFonts w:asciiTheme="minorEastAsia" w:eastAsiaTheme="minorEastAsia" w:hAnsiTheme="minorEastAsia"/>
                <w:bCs/>
                <w:sz w:val="21"/>
                <w:szCs w:val="21"/>
              </w:rPr>
              <w:fldChar w:fldCharType="begin"/>
            </w:r>
            <w:r>
              <w:rPr>
                <w:rFonts w:asciiTheme="minorEastAsia" w:eastAsiaTheme="minorEastAsia" w:hAnsiTheme="minorEastAsia"/>
                <w:bCs/>
                <w:sz w:val="21"/>
                <w:szCs w:val="21"/>
              </w:rPr>
              <w:instrText>PAGE</w:instrText>
            </w:r>
            <w:r>
              <w:rPr>
                <w:rFonts w:asciiTheme="minorEastAsia" w:eastAsiaTheme="minorEastAsia" w:hAnsiTheme="minorEastAsia"/>
                <w:bCs/>
                <w:sz w:val="21"/>
                <w:szCs w:val="21"/>
              </w:rPr>
              <w:fldChar w:fldCharType="separate"/>
            </w:r>
            <w:r w:rsidR="00AF4EFC">
              <w:rPr>
                <w:rFonts w:asciiTheme="minorEastAsia" w:eastAsiaTheme="minorEastAsia" w:hAnsiTheme="minorEastAsia"/>
                <w:bCs/>
                <w:noProof/>
                <w:sz w:val="21"/>
                <w:szCs w:val="21"/>
              </w:rPr>
              <w:t>50</w:t>
            </w:r>
            <w:r>
              <w:rPr>
                <w:rFonts w:asciiTheme="minorEastAsia" w:eastAsiaTheme="minorEastAsia" w:hAnsiTheme="minorEastAsia"/>
                <w:bCs/>
                <w:sz w:val="21"/>
                <w:szCs w:val="21"/>
              </w:rPr>
              <w:fldChar w:fldCharType="end"/>
            </w:r>
            <w:r>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页</w:t>
            </w:r>
            <w:r>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共</w:t>
            </w:r>
            <w:r>
              <w:rPr>
                <w:rFonts w:asciiTheme="minorEastAsia" w:eastAsiaTheme="minorEastAsia" w:hAnsiTheme="minorEastAsia" w:hint="eastAsia"/>
                <w:bCs/>
                <w:sz w:val="21"/>
                <w:szCs w:val="21"/>
              </w:rPr>
              <w:t xml:space="preserve"> </w:t>
            </w:r>
            <w:r>
              <w:rPr>
                <w:rFonts w:asciiTheme="minorEastAsia" w:eastAsiaTheme="minorEastAsia" w:hAnsiTheme="minorEastAsia"/>
                <w:bCs/>
                <w:sz w:val="21"/>
                <w:szCs w:val="21"/>
              </w:rPr>
              <w:fldChar w:fldCharType="begin"/>
            </w:r>
            <w:r>
              <w:rPr>
                <w:rFonts w:asciiTheme="minorEastAsia" w:eastAsiaTheme="minorEastAsia" w:hAnsiTheme="minorEastAsia"/>
                <w:bCs/>
                <w:sz w:val="21"/>
                <w:szCs w:val="21"/>
              </w:rPr>
              <w:instrText>NUMPAGES</w:instrText>
            </w:r>
            <w:r>
              <w:rPr>
                <w:rFonts w:asciiTheme="minorEastAsia" w:eastAsiaTheme="minorEastAsia" w:hAnsiTheme="minorEastAsia"/>
                <w:bCs/>
                <w:sz w:val="21"/>
                <w:szCs w:val="21"/>
              </w:rPr>
              <w:fldChar w:fldCharType="separate"/>
            </w:r>
            <w:r w:rsidR="00AF4EFC">
              <w:rPr>
                <w:rFonts w:asciiTheme="minorEastAsia" w:eastAsiaTheme="minorEastAsia" w:hAnsiTheme="minorEastAsia"/>
                <w:bCs/>
                <w:noProof/>
                <w:sz w:val="21"/>
                <w:szCs w:val="21"/>
              </w:rPr>
              <w:t>52</w:t>
            </w:r>
            <w:r>
              <w:rPr>
                <w:rFonts w:asciiTheme="minorEastAsia" w:eastAsiaTheme="minorEastAsia" w:hAnsiTheme="minorEastAsia"/>
                <w:bCs/>
                <w:sz w:val="21"/>
                <w:szCs w:val="21"/>
              </w:rPr>
              <w:fldChar w:fldCharType="end"/>
            </w:r>
            <w:r>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DE" w:rsidRDefault="00330EDE">
      <w:r>
        <w:separator/>
      </w:r>
    </w:p>
  </w:footnote>
  <w:footnote w:type="continuationSeparator" w:id="0">
    <w:p w:rsidR="00330EDE" w:rsidRDefault="0033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90" w:rsidRDefault="005D2390">
    <w:pPr>
      <w:pStyle w:val="a9"/>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90" w:rsidRDefault="00330EDE">
    <w:pPr>
      <w:pStyle w:val="a9"/>
      <w:jc w:val="both"/>
      <w:rPr>
        <w:rFonts w:ascii="宋体" w:eastAsia="宋体" w:hAnsi="宋体"/>
      </w:rPr>
    </w:pPr>
    <w:r>
      <w:rPr>
        <w:rFonts w:ascii="宋体" w:eastAsia="宋体" w:hAnsi="宋体" w:hint="eastAsia"/>
      </w:rPr>
      <w:t>政府采购竞争性谈判文件范本</w:t>
    </w:r>
    <w:r>
      <w:rPr>
        <w:rFonts w:ascii="宋体" w:eastAsia="宋体" w:hAnsi="宋体" w:hint="eastAsia"/>
      </w:rPr>
      <w:t>-</w:t>
    </w:r>
    <w:r>
      <w:rPr>
        <w:rFonts w:ascii="宋体" w:eastAsia="宋体" w:hAnsi="宋体" w:hint="eastAsia"/>
      </w:rPr>
      <w:t>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90" w:rsidRDefault="005D2390">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4C8D5070"/>
    <w:rsid w:val="00330EDE"/>
    <w:rsid w:val="005D2390"/>
    <w:rsid w:val="00AF4EFC"/>
    <w:rsid w:val="01827C00"/>
    <w:rsid w:val="04565EFA"/>
    <w:rsid w:val="0D782A7C"/>
    <w:rsid w:val="152D6842"/>
    <w:rsid w:val="16C3570C"/>
    <w:rsid w:val="18B9020A"/>
    <w:rsid w:val="1C1F1DE2"/>
    <w:rsid w:val="1D672465"/>
    <w:rsid w:val="1F72557D"/>
    <w:rsid w:val="25223279"/>
    <w:rsid w:val="2A6D1762"/>
    <w:rsid w:val="4C8D5070"/>
    <w:rsid w:val="4C973854"/>
    <w:rsid w:val="55F977D8"/>
    <w:rsid w:val="5FC0636D"/>
    <w:rsid w:val="60477D84"/>
    <w:rsid w:val="671743AC"/>
    <w:rsid w:val="676679AA"/>
    <w:rsid w:val="67677F4D"/>
    <w:rsid w:val="6A935E42"/>
    <w:rsid w:val="76C3435F"/>
    <w:rsid w:val="7700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2" w:uiPriority="39" w:unhideWhenUsed="1" w:qFormat="1"/>
    <w:lsdException w:name="header" w:unhideWhenUsed="1" w:qFormat="1"/>
    <w:lsdException w:name="footer" w:uiPriority="99" w:unhideWhenUsed="1" w:qFormat="1"/>
    <w:lsdException w:name="caption" w:semiHidden="1" w:unhideWhenUsed="1" w:qFormat="1"/>
    <w:lsdException w:name="envelope return"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unhideWhenUsed="1"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仿宋_GB2312" w:eastAsia="@仿宋_GB2312" w:hAnsi="@仿宋_GB2312" w:cs="@仿宋_GB2312"/>
      <w:kern w:val="2"/>
      <w:sz w:val="21"/>
    </w:rPr>
  </w:style>
  <w:style w:type="paragraph" w:styleId="3">
    <w:name w:val="heading 3"/>
    <w:basedOn w:val="a"/>
    <w:next w:val="a"/>
    <w:qFormat/>
    <w:pPr>
      <w:keepNext/>
      <w:keepLines/>
      <w:spacing w:before="120" w:after="120" w:line="360" w:lineRule="auto"/>
      <w:jc w:val="left"/>
      <w:outlineLvl w:val="2"/>
    </w:pPr>
    <w:rPr>
      <w:rFonts w:ascii="黑体" w:eastAsia="黑体" w:hAnsi="黑体"/>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ascii="@微软简标宋" w:eastAsia="@微软简标宋" w:hAnsi="@微软简标宋" w:cs="@微软简标宋"/>
      <w:szCs w:val="24"/>
      <w:lang w:val="zh-CN"/>
    </w:rPr>
  </w:style>
  <w:style w:type="paragraph" w:styleId="a4">
    <w:name w:val="Date"/>
    <w:basedOn w:val="a"/>
    <w:next w:val="a"/>
    <w:qFormat/>
    <w:rPr>
      <w:rFonts w:ascii="Arial" w:eastAsia="宋体" w:hAnsi="Arial" w:cs="Arial"/>
      <w:b/>
      <w:sz w:val="28"/>
    </w:rPr>
  </w:style>
  <w:style w:type="paragraph" w:styleId="a5">
    <w:name w:val="Body Text Indent"/>
    <w:basedOn w:val="a"/>
    <w:next w:val="a6"/>
    <w:qFormat/>
    <w:pPr>
      <w:ind w:firstLine="645"/>
    </w:pPr>
    <w:rPr>
      <w:rFonts w:ascii="楷体_GB2312" w:eastAsia="楷体_GB2312"/>
      <w:sz w:val="32"/>
    </w:rPr>
  </w:style>
  <w:style w:type="paragraph" w:styleId="a6">
    <w:name w:val="envelope return"/>
    <w:basedOn w:val="a"/>
    <w:qFormat/>
    <w:pPr>
      <w:snapToGrid w:val="0"/>
    </w:pPr>
    <w:rPr>
      <w:rFonts w:ascii="Arial" w:hAnsi="Arial"/>
    </w:rPr>
  </w:style>
  <w:style w:type="paragraph" w:styleId="a7">
    <w:name w:val="Plain Text"/>
    <w:basedOn w:val="a"/>
    <w:uiPriority w:val="99"/>
    <w:qFormat/>
    <w:rPr>
      <w:rFonts w:ascii="宋体" w:eastAsiaTheme="minorEastAsia" w:hAnsi="Courier New" w:cstheme="minorBidi"/>
      <w:szCs w:val="22"/>
    </w:rPr>
  </w:style>
  <w:style w:type="paragraph" w:styleId="a8">
    <w:name w:val="footer"/>
    <w:basedOn w:val="a"/>
    <w:uiPriority w:val="99"/>
    <w:unhideWhenUsed/>
    <w:qFormat/>
    <w:pPr>
      <w:tabs>
        <w:tab w:val="center" w:pos="4153"/>
        <w:tab w:val="right" w:pos="8306"/>
      </w:tabs>
      <w:snapToGrid w:val="0"/>
      <w:jc w:val="left"/>
    </w:pPr>
    <w:rPr>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a">
    <w:name w:val="Normal (Web)"/>
    <w:basedOn w:val="a"/>
    <w:qFormat/>
    <w:pPr>
      <w:spacing w:beforeAutospacing="1" w:afterAutospacing="1"/>
      <w:jc w:val="left"/>
    </w:pPr>
    <w:rPr>
      <w:rFonts w:cs="Times New Roman"/>
      <w:kern w:val="0"/>
      <w:sz w:val="24"/>
    </w:rPr>
  </w:style>
  <w:style w:type="paragraph" w:styleId="1">
    <w:name w:val="index 1"/>
    <w:basedOn w:val="a"/>
    <w:next w:val="a"/>
    <w:qFormat/>
    <w:pPr>
      <w:jc w:val="center"/>
    </w:pPr>
    <w:rPr>
      <w:rFonts w:ascii="Arial" w:eastAsia="Arial" w:hAnsi="Arial" w:cs="Arial"/>
      <w:b/>
      <w:bCs/>
      <w:sz w:val="28"/>
    </w:rPr>
  </w:style>
  <w:style w:type="paragraph" w:styleId="20">
    <w:name w:val="Body Text First Indent 2"/>
    <w:basedOn w:val="a5"/>
    <w:unhideWhenUsed/>
    <w:qFormat/>
    <w:pPr>
      <w:spacing w:line="360" w:lineRule="auto"/>
      <w:ind w:firstLine="0"/>
    </w:pPr>
  </w:style>
  <w:style w:type="character" w:styleId="ab">
    <w:name w:val="Hyperlink"/>
    <w:basedOn w:val="a1"/>
    <w:uiPriority w:val="99"/>
    <w:unhideWhenUsed/>
    <w:qFormat/>
    <w:rPr>
      <w:color w:val="0563C1" w:themeColor="hyperlink"/>
      <w:u w:val="single"/>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9"/>
    <w:qFormat/>
    <w:pPr>
      <w:pBdr>
        <w:bottom w:val="thinThickSmallGap" w:sz="18" w:space="1" w:color="auto"/>
      </w:pBdr>
      <w:adjustRightInd w:val="0"/>
      <w:snapToGrid/>
      <w:spacing w:line="240" w:lineRule="atLeast"/>
      <w:textAlignment w:val="baseline"/>
    </w:pPr>
    <w:rPr>
      <w:kern w:val="0"/>
      <w:sz w:val="24"/>
      <w:szCs w:val="20"/>
    </w:rPr>
  </w:style>
  <w:style w:type="paragraph" w:customStyle="1" w:styleId="10">
    <w:name w:val="纯文本1"/>
    <w:basedOn w:val="a"/>
    <w:qFormat/>
    <w:rPr>
      <w:rFonts w:ascii="Arial" w:eastAsia="Arial" w:hAnsi="Arial" w:cstheme="minorBidi"/>
    </w:r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
    <w:name w:val="网格型1"/>
    <w:basedOn w:val="a2"/>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2" w:uiPriority="39" w:unhideWhenUsed="1" w:qFormat="1"/>
    <w:lsdException w:name="header" w:unhideWhenUsed="1" w:qFormat="1"/>
    <w:lsdException w:name="footer" w:uiPriority="99" w:unhideWhenUsed="1" w:qFormat="1"/>
    <w:lsdException w:name="caption" w:semiHidden="1" w:unhideWhenUsed="1" w:qFormat="1"/>
    <w:lsdException w:name="envelope return"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unhideWhenUsed="1"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仿宋_GB2312" w:eastAsia="@仿宋_GB2312" w:hAnsi="@仿宋_GB2312" w:cs="@仿宋_GB2312"/>
      <w:kern w:val="2"/>
      <w:sz w:val="21"/>
    </w:rPr>
  </w:style>
  <w:style w:type="paragraph" w:styleId="3">
    <w:name w:val="heading 3"/>
    <w:basedOn w:val="a"/>
    <w:next w:val="a"/>
    <w:qFormat/>
    <w:pPr>
      <w:keepNext/>
      <w:keepLines/>
      <w:spacing w:before="120" w:after="120" w:line="360" w:lineRule="auto"/>
      <w:jc w:val="left"/>
      <w:outlineLvl w:val="2"/>
    </w:pPr>
    <w:rPr>
      <w:rFonts w:ascii="黑体" w:eastAsia="黑体" w:hAnsi="黑体"/>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ascii="@微软简标宋" w:eastAsia="@微软简标宋" w:hAnsi="@微软简标宋" w:cs="@微软简标宋"/>
      <w:szCs w:val="24"/>
      <w:lang w:val="zh-CN"/>
    </w:rPr>
  </w:style>
  <w:style w:type="paragraph" w:styleId="a4">
    <w:name w:val="Date"/>
    <w:basedOn w:val="a"/>
    <w:next w:val="a"/>
    <w:qFormat/>
    <w:rPr>
      <w:rFonts w:ascii="Arial" w:eastAsia="宋体" w:hAnsi="Arial" w:cs="Arial"/>
      <w:b/>
      <w:sz w:val="28"/>
    </w:rPr>
  </w:style>
  <w:style w:type="paragraph" w:styleId="a5">
    <w:name w:val="Body Text Indent"/>
    <w:basedOn w:val="a"/>
    <w:next w:val="a6"/>
    <w:qFormat/>
    <w:pPr>
      <w:ind w:firstLine="645"/>
    </w:pPr>
    <w:rPr>
      <w:rFonts w:ascii="楷体_GB2312" w:eastAsia="楷体_GB2312"/>
      <w:sz w:val="32"/>
    </w:rPr>
  </w:style>
  <w:style w:type="paragraph" w:styleId="a6">
    <w:name w:val="envelope return"/>
    <w:basedOn w:val="a"/>
    <w:qFormat/>
    <w:pPr>
      <w:snapToGrid w:val="0"/>
    </w:pPr>
    <w:rPr>
      <w:rFonts w:ascii="Arial" w:hAnsi="Arial"/>
    </w:rPr>
  </w:style>
  <w:style w:type="paragraph" w:styleId="a7">
    <w:name w:val="Plain Text"/>
    <w:basedOn w:val="a"/>
    <w:uiPriority w:val="99"/>
    <w:qFormat/>
    <w:rPr>
      <w:rFonts w:ascii="宋体" w:eastAsiaTheme="minorEastAsia" w:hAnsi="Courier New" w:cstheme="minorBidi"/>
      <w:szCs w:val="22"/>
    </w:rPr>
  </w:style>
  <w:style w:type="paragraph" w:styleId="a8">
    <w:name w:val="footer"/>
    <w:basedOn w:val="a"/>
    <w:uiPriority w:val="99"/>
    <w:unhideWhenUsed/>
    <w:qFormat/>
    <w:pPr>
      <w:tabs>
        <w:tab w:val="center" w:pos="4153"/>
        <w:tab w:val="right" w:pos="8306"/>
      </w:tabs>
      <w:snapToGrid w:val="0"/>
      <w:jc w:val="left"/>
    </w:pPr>
    <w:rPr>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a">
    <w:name w:val="Normal (Web)"/>
    <w:basedOn w:val="a"/>
    <w:qFormat/>
    <w:pPr>
      <w:spacing w:beforeAutospacing="1" w:afterAutospacing="1"/>
      <w:jc w:val="left"/>
    </w:pPr>
    <w:rPr>
      <w:rFonts w:cs="Times New Roman"/>
      <w:kern w:val="0"/>
      <w:sz w:val="24"/>
    </w:rPr>
  </w:style>
  <w:style w:type="paragraph" w:styleId="1">
    <w:name w:val="index 1"/>
    <w:basedOn w:val="a"/>
    <w:next w:val="a"/>
    <w:qFormat/>
    <w:pPr>
      <w:jc w:val="center"/>
    </w:pPr>
    <w:rPr>
      <w:rFonts w:ascii="Arial" w:eastAsia="Arial" w:hAnsi="Arial" w:cs="Arial"/>
      <w:b/>
      <w:bCs/>
      <w:sz w:val="28"/>
    </w:rPr>
  </w:style>
  <w:style w:type="paragraph" w:styleId="20">
    <w:name w:val="Body Text First Indent 2"/>
    <w:basedOn w:val="a5"/>
    <w:unhideWhenUsed/>
    <w:qFormat/>
    <w:pPr>
      <w:spacing w:line="360" w:lineRule="auto"/>
      <w:ind w:firstLine="0"/>
    </w:pPr>
  </w:style>
  <w:style w:type="character" w:styleId="ab">
    <w:name w:val="Hyperlink"/>
    <w:basedOn w:val="a1"/>
    <w:uiPriority w:val="99"/>
    <w:unhideWhenUsed/>
    <w:qFormat/>
    <w:rPr>
      <w:color w:val="0563C1" w:themeColor="hyperlink"/>
      <w:u w:val="single"/>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9"/>
    <w:qFormat/>
    <w:pPr>
      <w:pBdr>
        <w:bottom w:val="thinThickSmallGap" w:sz="18" w:space="1" w:color="auto"/>
      </w:pBdr>
      <w:adjustRightInd w:val="0"/>
      <w:snapToGrid/>
      <w:spacing w:line="240" w:lineRule="atLeast"/>
      <w:textAlignment w:val="baseline"/>
    </w:pPr>
    <w:rPr>
      <w:kern w:val="0"/>
      <w:sz w:val="24"/>
      <w:szCs w:val="20"/>
    </w:rPr>
  </w:style>
  <w:style w:type="paragraph" w:customStyle="1" w:styleId="10">
    <w:name w:val="纯文本1"/>
    <w:basedOn w:val="a"/>
    <w:qFormat/>
    <w:rPr>
      <w:rFonts w:ascii="Arial" w:eastAsia="Arial" w:hAnsi="Arial" w:cstheme="minorBidi"/>
    </w:r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
    <w:name w:val="网格型1"/>
    <w:basedOn w:val="a2"/>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4184</Words>
  <Characters>23852</Characters>
  <Application>Microsoft Office Word</Application>
  <DocSecurity>0</DocSecurity>
  <Lines>198</Lines>
  <Paragraphs>55</Paragraphs>
  <ScaleCrop>false</ScaleCrop>
  <Company>China</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China</cp:lastModifiedBy>
  <cp:revision>2</cp:revision>
  <dcterms:created xsi:type="dcterms:W3CDTF">2023-10-25T06:58:00Z</dcterms:created>
  <dcterms:modified xsi:type="dcterms:W3CDTF">2023-10-25T06:58:00Z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CE98AEBA3A7548DB890DCE4FF53DB61D_13</vt:lpwstr>
  </property>
</Properties>
</file>